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479B" w14:textId="1B860B60" w:rsidR="004E0188" w:rsidRDefault="004E0188" w:rsidP="004F03AE">
      <w:pPr>
        <w:pStyle w:val="BodyText"/>
        <w:rPr>
          <w:sz w:val="20"/>
        </w:rPr>
      </w:pPr>
    </w:p>
    <w:p w14:paraId="3348479C" w14:textId="77777777" w:rsidR="004E0188" w:rsidRDefault="004E0188" w:rsidP="004E0188">
      <w:pPr>
        <w:pStyle w:val="BodyText"/>
        <w:jc w:val="center"/>
        <w:rPr>
          <w:sz w:val="20"/>
        </w:rPr>
      </w:pPr>
    </w:p>
    <w:p w14:paraId="3348479D" w14:textId="77777777" w:rsidR="000F5DBA" w:rsidRPr="0005546D" w:rsidRDefault="00C57248" w:rsidP="004E0188">
      <w:pPr>
        <w:pStyle w:val="BodyText"/>
        <w:jc w:val="center"/>
        <w:rPr>
          <w:sz w:val="20"/>
        </w:rPr>
      </w:pPr>
      <w:r w:rsidRPr="0005546D">
        <w:rPr>
          <w:noProof/>
          <w:sz w:val="20"/>
        </w:rPr>
        <w:drawing>
          <wp:inline distT="0" distB="0" distL="0" distR="0" wp14:anchorId="33484C97" wp14:editId="33484C98">
            <wp:extent cx="3905045" cy="3551889"/>
            <wp:effectExtent l="19050" t="0" r="2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06074" cy="3552825"/>
                    </a:xfrm>
                    <a:prstGeom prst="rect">
                      <a:avLst/>
                    </a:prstGeom>
                  </pic:spPr>
                </pic:pic>
              </a:graphicData>
            </a:graphic>
          </wp:inline>
        </w:drawing>
      </w:r>
    </w:p>
    <w:p w14:paraId="3348479E" w14:textId="77777777" w:rsidR="000F5DBA" w:rsidRPr="0005546D" w:rsidRDefault="000F5DBA">
      <w:pPr>
        <w:pStyle w:val="BodyText"/>
        <w:rPr>
          <w:sz w:val="20"/>
        </w:rPr>
      </w:pPr>
    </w:p>
    <w:p w14:paraId="3348479F" w14:textId="77777777" w:rsidR="000F5DBA" w:rsidRPr="0005546D" w:rsidRDefault="000F5DBA">
      <w:pPr>
        <w:pStyle w:val="BodyText"/>
        <w:rPr>
          <w:sz w:val="20"/>
        </w:rPr>
      </w:pPr>
    </w:p>
    <w:p w14:paraId="334847A0" w14:textId="77777777" w:rsidR="000F5DBA" w:rsidRPr="0005546D" w:rsidRDefault="00000000">
      <w:pPr>
        <w:pStyle w:val="BodyText"/>
        <w:spacing w:before="2"/>
        <w:rPr>
          <w:sz w:val="28"/>
        </w:rPr>
      </w:pPr>
      <w:r>
        <w:pict w14:anchorId="33484C99">
          <v:group id="docshapegroup1" o:spid="_x0000_s2053" alt="" style="position:absolute;margin-left:62.4pt;margin-top:17.45pt;width:498.4pt;height:95pt;z-index:-251658240;mso-wrap-distance-left:0;mso-wrap-distance-right:0;mso-position-horizontal-relative:page" coordorigin="1248,349" coordsize="9968,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4" type="#_x0000_t75" alt="" style="position:absolute;left:1247;top:348;width:4080;height:1900">
              <v:imagedata r:id="rId8" o:title=""/>
            </v:shape>
            <v:shape id="docshape3" o:spid="_x0000_s2055" type="#_x0000_t75" alt="" style="position:absolute;left:8595;top:425;width:2620;height:1780">
              <v:imagedata r:id="rId9" o:title=""/>
            </v:shape>
            <v:shape id="docshape4" o:spid="_x0000_s2056" type="#_x0000_t75" alt="" style="position:absolute;left:5342;top:511;width:3220;height:1640">
              <v:imagedata r:id="rId10" o:title=""/>
            </v:shape>
            <w10:wrap type="topAndBottom" anchorx="page"/>
          </v:group>
        </w:pict>
      </w:r>
    </w:p>
    <w:p w14:paraId="334847A1" w14:textId="77777777" w:rsidR="000F5DBA" w:rsidRPr="0005546D" w:rsidRDefault="000F5DBA">
      <w:pPr>
        <w:pStyle w:val="BodyText"/>
        <w:spacing w:before="8"/>
        <w:rPr>
          <w:sz w:val="28"/>
        </w:rPr>
      </w:pPr>
    </w:p>
    <w:p w14:paraId="334847A2" w14:textId="77777777" w:rsidR="00D31A96" w:rsidRPr="0005546D" w:rsidRDefault="00D31A96" w:rsidP="00D31A96">
      <w:pPr>
        <w:spacing w:before="78" w:line="261" w:lineRule="auto"/>
        <w:rPr>
          <w:color w:val="622322"/>
          <w:sz w:val="48"/>
          <w:szCs w:val="48"/>
        </w:rPr>
      </w:pPr>
      <w:r w:rsidRPr="0005546D">
        <w:rPr>
          <w:color w:val="622322"/>
          <w:sz w:val="48"/>
          <w:szCs w:val="48"/>
        </w:rPr>
        <w:t>ADVANCE BUS AND TRUCK DRIVING SCHOOL</w:t>
      </w:r>
    </w:p>
    <w:p w14:paraId="334847A3" w14:textId="77777777" w:rsidR="004E0188" w:rsidRPr="0005546D" w:rsidRDefault="004E0188">
      <w:pPr>
        <w:spacing w:before="78" w:line="261" w:lineRule="auto"/>
        <w:ind w:left="956" w:right="873" w:firstLine="1977"/>
        <w:rPr>
          <w:color w:val="622322"/>
          <w:sz w:val="48"/>
          <w:szCs w:val="48"/>
        </w:rPr>
      </w:pPr>
      <w:r w:rsidRPr="0005546D">
        <w:rPr>
          <w:color w:val="622322"/>
          <w:sz w:val="48"/>
          <w:szCs w:val="48"/>
        </w:rPr>
        <w:t xml:space="preserve">INSTITUTION </w:t>
      </w:r>
      <w:r w:rsidR="00C57248" w:rsidRPr="0005546D">
        <w:rPr>
          <w:color w:val="622322"/>
          <w:sz w:val="48"/>
          <w:szCs w:val="48"/>
        </w:rPr>
        <w:t>CATALOG</w:t>
      </w:r>
    </w:p>
    <w:p w14:paraId="334847A4" w14:textId="58DF907D" w:rsidR="000F5DBA" w:rsidRPr="0005546D" w:rsidRDefault="00C57248" w:rsidP="004E0188">
      <w:pPr>
        <w:spacing w:before="78" w:line="261" w:lineRule="auto"/>
        <w:jc w:val="center"/>
        <w:rPr>
          <w:sz w:val="44"/>
          <w:szCs w:val="44"/>
        </w:rPr>
      </w:pPr>
      <w:r w:rsidRPr="0005546D">
        <w:rPr>
          <w:color w:val="622322"/>
          <w:w w:val="90"/>
          <w:sz w:val="44"/>
          <w:szCs w:val="44"/>
        </w:rPr>
        <w:t>JANUARY</w:t>
      </w:r>
      <w:r w:rsidR="004E0188" w:rsidRPr="0005546D">
        <w:rPr>
          <w:color w:val="622322"/>
          <w:w w:val="90"/>
          <w:sz w:val="44"/>
          <w:szCs w:val="44"/>
        </w:rPr>
        <w:t xml:space="preserve"> </w:t>
      </w:r>
      <w:r w:rsidRPr="0005546D">
        <w:rPr>
          <w:color w:val="622322"/>
          <w:w w:val="90"/>
          <w:sz w:val="44"/>
          <w:szCs w:val="44"/>
        </w:rPr>
        <w:t>1,</w:t>
      </w:r>
      <w:r w:rsidR="006D1682">
        <w:rPr>
          <w:color w:val="622322"/>
          <w:w w:val="90"/>
          <w:sz w:val="44"/>
          <w:szCs w:val="44"/>
        </w:rPr>
        <w:t xml:space="preserve"> 202</w:t>
      </w:r>
      <w:r w:rsidR="00486DCA">
        <w:rPr>
          <w:color w:val="622322"/>
          <w:w w:val="90"/>
          <w:sz w:val="44"/>
          <w:szCs w:val="44"/>
        </w:rPr>
        <w:t>4</w:t>
      </w:r>
      <w:r w:rsidR="004E0188" w:rsidRPr="0005546D">
        <w:rPr>
          <w:color w:val="622322"/>
          <w:w w:val="90"/>
          <w:sz w:val="44"/>
          <w:szCs w:val="44"/>
        </w:rPr>
        <w:t xml:space="preserve"> </w:t>
      </w:r>
      <w:r w:rsidRPr="0005546D">
        <w:rPr>
          <w:color w:val="622322"/>
          <w:w w:val="90"/>
          <w:sz w:val="44"/>
          <w:szCs w:val="44"/>
        </w:rPr>
        <w:t>through</w:t>
      </w:r>
      <w:r w:rsidR="004E0188" w:rsidRPr="0005546D">
        <w:rPr>
          <w:color w:val="622322"/>
          <w:w w:val="90"/>
          <w:sz w:val="44"/>
          <w:szCs w:val="44"/>
        </w:rPr>
        <w:t xml:space="preserve"> </w:t>
      </w:r>
      <w:r w:rsidRPr="0005546D">
        <w:rPr>
          <w:color w:val="622322"/>
          <w:w w:val="90"/>
          <w:sz w:val="44"/>
          <w:szCs w:val="44"/>
        </w:rPr>
        <w:t>DECEMBER</w:t>
      </w:r>
      <w:r w:rsidR="004E0188" w:rsidRPr="0005546D">
        <w:rPr>
          <w:color w:val="622322"/>
          <w:w w:val="90"/>
          <w:sz w:val="44"/>
          <w:szCs w:val="44"/>
        </w:rPr>
        <w:t xml:space="preserve"> </w:t>
      </w:r>
      <w:r w:rsidRPr="0005546D">
        <w:rPr>
          <w:color w:val="622322"/>
          <w:w w:val="90"/>
          <w:sz w:val="44"/>
          <w:szCs w:val="44"/>
        </w:rPr>
        <w:t>31,</w:t>
      </w:r>
      <w:r w:rsidR="004E0188" w:rsidRPr="0005546D">
        <w:rPr>
          <w:color w:val="622322"/>
          <w:w w:val="90"/>
          <w:sz w:val="44"/>
          <w:szCs w:val="44"/>
        </w:rPr>
        <w:t xml:space="preserve"> </w:t>
      </w:r>
      <w:r w:rsidRPr="0005546D">
        <w:rPr>
          <w:color w:val="622322"/>
          <w:w w:val="90"/>
          <w:sz w:val="44"/>
          <w:szCs w:val="44"/>
        </w:rPr>
        <w:t>202</w:t>
      </w:r>
      <w:r w:rsidR="00486DCA">
        <w:rPr>
          <w:color w:val="622322"/>
          <w:w w:val="90"/>
          <w:sz w:val="44"/>
          <w:szCs w:val="44"/>
        </w:rPr>
        <w:t>4</w:t>
      </w:r>
    </w:p>
    <w:p w14:paraId="334847A5" w14:textId="77777777" w:rsidR="000F5DBA" w:rsidRPr="009E7A8B" w:rsidRDefault="000F5DBA">
      <w:pPr>
        <w:pStyle w:val="BodyText"/>
        <w:spacing w:before="5"/>
        <w:rPr>
          <w:sz w:val="40"/>
          <w:szCs w:val="40"/>
        </w:rPr>
      </w:pPr>
    </w:p>
    <w:p w14:paraId="334847A6" w14:textId="77777777" w:rsidR="004E0188" w:rsidRPr="0005546D" w:rsidRDefault="00C57248" w:rsidP="004E0188">
      <w:pPr>
        <w:spacing w:line="232" w:lineRule="auto"/>
        <w:jc w:val="center"/>
        <w:rPr>
          <w:color w:val="622322"/>
          <w:sz w:val="44"/>
        </w:rPr>
      </w:pPr>
      <w:r w:rsidRPr="0005546D">
        <w:rPr>
          <w:color w:val="622322"/>
          <w:sz w:val="44"/>
        </w:rPr>
        <w:t>115</w:t>
      </w:r>
      <w:r w:rsidR="004E0188" w:rsidRPr="0005546D">
        <w:rPr>
          <w:color w:val="622322"/>
          <w:sz w:val="44"/>
        </w:rPr>
        <w:t xml:space="preserve"> </w:t>
      </w:r>
      <w:r w:rsidRPr="0005546D">
        <w:rPr>
          <w:color w:val="622322"/>
          <w:sz w:val="44"/>
        </w:rPr>
        <w:t>N.</w:t>
      </w:r>
      <w:r w:rsidR="004E0188" w:rsidRPr="0005546D">
        <w:rPr>
          <w:color w:val="622322"/>
          <w:sz w:val="44"/>
        </w:rPr>
        <w:t xml:space="preserve"> </w:t>
      </w:r>
      <w:r w:rsidRPr="0005546D">
        <w:rPr>
          <w:color w:val="622322"/>
          <w:sz w:val="44"/>
        </w:rPr>
        <w:t>Sutter</w:t>
      </w:r>
      <w:r w:rsidR="004E0188" w:rsidRPr="0005546D">
        <w:rPr>
          <w:color w:val="622322"/>
          <w:sz w:val="44"/>
        </w:rPr>
        <w:t xml:space="preserve"> </w:t>
      </w:r>
      <w:r w:rsidRPr="0005546D">
        <w:rPr>
          <w:color w:val="622322"/>
          <w:sz w:val="44"/>
        </w:rPr>
        <w:t>St.</w:t>
      </w:r>
      <w:r w:rsidR="004E0188" w:rsidRPr="0005546D">
        <w:rPr>
          <w:color w:val="622322"/>
          <w:sz w:val="44"/>
        </w:rPr>
        <w:t xml:space="preserve"> </w:t>
      </w:r>
      <w:r w:rsidRPr="0005546D">
        <w:rPr>
          <w:color w:val="622322"/>
          <w:sz w:val="44"/>
        </w:rPr>
        <w:t>Stockton</w:t>
      </w:r>
      <w:r w:rsidR="004E0188" w:rsidRPr="0005546D">
        <w:rPr>
          <w:color w:val="622322"/>
          <w:sz w:val="44"/>
        </w:rPr>
        <w:t xml:space="preserve">, </w:t>
      </w:r>
      <w:r w:rsidRPr="0005546D">
        <w:rPr>
          <w:color w:val="622322"/>
          <w:sz w:val="44"/>
        </w:rPr>
        <w:t>CA</w:t>
      </w:r>
      <w:r w:rsidR="004E0188" w:rsidRPr="0005546D">
        <w:rPr>
          <w:color w:val="622322"/>
          <w:sz w:val="44"/>
        </w:rPr>
        <w:t xml:space="preserve"> </w:t>
      </w:r>
      <w:r w:rsidR="006D1682">
        <w:rPr>
          <w:color w:val="622322"/>
          <w:sz w:val="44"/>
        </w:rPr>
        <w:t>95202</w:t>
      </w:r>
    </w:p>
    <w:p w14:paraId="334847A7" w14:textId="77777777" w:rsidR="001F448D" w:rsidRPr="0005546D" w:rsidRDefault="001F448D" w:rsidP="004E0188">
      <w:pPr>
        <w:spacing w:line="232" w:lineRule="auto"/>
        <w:jc w:val="center"/>
        <w:rPr>
          <w:color w:val="622322"/>
          <w:sz w:val="44"/>
        </w:rPr>
      </w:pPr>
      <w:r w:rsidRPr="0005546D">
        <w:rPr>
          <w:color w:val="622322"/>
          <w:sz w:val="44"/>
        </w:rPr>
        <w:t xml:space="preserve">Satellite:  5484 W. Highway 12, Lodi, CA 95242 </w:t>
      </w:r>
    </w:p>
    <w:p w14:paraId="334847A8" w14:textId="77777777" w:rsidR="00D31A96" w:rsidRPr="0005546D" w:rsidRDefault="001F448D" w:rsidP="00D31A96">
      <w:pPr>
        <w:spacing w:line="232" w:lineRule="auto"/>
        <w:jc w:val="center"/>
        <w:rPr>
          <w:color w:val="622322"/>
          <w:sz w:val="44"/>
        </w:rPr>
      </w:pPr>
      <w:r w:rsidRPr="0005546D">
        <w:rPr>
          <w:color w:val="622322"/>
          <w:sz w:val="44"/>
        </w:rPr>
        <w:t>PHONE:  209 939 9494</w:t>
      </w:r>
    </w:p>
    <w:p w14:paraId="334847A9" w14:textId="77777777" w:rsidR="000F5DBA" w:rsidRPr="00D31A96" w:rsidRDefault="00000000" w:rsidP="00D31A96">
      <w:pPr>
        <w:spacing w:line="232" w:lineRule="auto"/>
        <w:jc w:val="center"/>
        <w:rPr>
          <w:rFonts w:asciiTheme="minorHAnsi" w:hAnsiTheme="minorHAnsi" w:cstheme="minorHAnsi"/>
          <w:sz w:val="44"/>
          <w:szCs w:val="44"/>
        </w:rPr>
      </w:pPr>
      <w:hyperlink r:id="rId11">
        <w:r w:rsidR="00C57248" w:rsidRPr="0005546D">
          <w:rPr>
            <w:rFonts w:asciiTheme="minorHAnsi" w:hAnsiTheme="minorHAnsi" w:cstheme="minorHAnsi"/>
            <w:color w:val="0562C1"/>
            <w:sz w:val="44"/>
            <w:szCs w:val="44"/>
            <w:u w:val="thick" w:color="0562C1"/>
          </w:rPr>
          <w:t>www.advancebustruck.com</w:t>
        </w:r>
      </w:hyperlink>
    </w:p>
    <w:p w14:paraId="334847AA" w14:textId="77777777" w:rsidR="000F5DBA" w:rsidRDefault="000F5DBA">
      <w:pPr>
        <w:sectPr w:rsidR="000F5DBA" w:rsidSect="00AA76E7">
          <w:footerReference w:type="default" r:id="rId12"/>
          <w:type w:val="continuous"/>
          <w:pgSz w:w="12240" w:h="15840"/>
          <w:pgMar w:top="720" w:right="720" w:bottom="720" w:left="720" w:header="720" w:footer="720" w:gutter="0"/>
          <w:cols w:space="720"/>
        </w:sectPr>
      </w:pPr>
    </w:p>
    <w:p w14:paraId="334847AB" w14:textId="77777777" w:rsidR="000F5DBA" w:rsidRDefault="000F5DBA">
      <w:pPr>
        <w:pStyle w:val="BodyText"/>
        <w:rPr>
          <w:sz w:val="20"/>
        </w:rPr>
      </w:pPr>
    </w:p>
    <w:p w14:paraId="334847AC" w14:textId="77777777" w:rsidR="000F5DBA" w:rsidRDefault="000F5DBA">
      <w:pPr>
        <w:pStyle w:val="BodyText"/>
        <w:rPr>
          <w:sz w:val="20"/>
        </w:rPr>
      </w:pPr>
    </w:p>
    <w:p w14:paraId="334847AD" w14:textId="77777777" w:rsidR="000F5DBA" w:rsidRDefault="000F5DBA">
      <w:pPr>
        <w:pStyle w:val="BodyText"/>
        <w:rPr>
          <w:sz w:val="20"/>
        </w:rPr>
      </w:pPr>
    </w:p>
    <w:p w14:paraId="334847AE" w14:textId="77777777" w:rsidR="000F5DBA" w:rsidRDefault="000F5DBA">
      <w:pPr>
        <w:pStyle w:val="BodyText"/>
        <w:rPr>
          <w:sz w:val="20"/>
        </w:rPr>
      </w:pPr>
    </w:p>
    <w:p w14:paraId="334847AF" w14:textId="77777777" w:rsidR="000F5DBA" w:rsidRDefault="000F5DBA">
      <w:pPr>
        <w:pStyle w:val="BodyText"/>
        <w:rPr>
          <w:sz w:val="20"/>
        </w:rPr>
      </w:pPr>
    </w:p>
    <w:p w14:paraId="334847B0" w14:textId="77777777" w:rsidR="000F5DBA" w:rsidRDefault="000F5DBA">
      <w:pPr>
        <w:pStyle w:val="BodyText"/>
        <w:rPr>
          <w:sz w:val="20"/>
        </w:rPr>
      </w:pPr>
    </w:p>
    <w:p w14:paraId="334847B1" w14:textId="77777777" w:rsidR="000F5DBA" w:rsidRDefault="000F5DBA">
      <w:pPr>
        <w:pStyle w:val="BodyText"/>
        <w:rPr>
          <w:sz w:val="20"/>
        </w:rPr>
      </w:pPr>
    </w:p>
    <w:p w14:paraId="334847B2" w14:textId="77777777" w:rsidR="000F5DBA" w:rsidRDefault="000F5DBA">
      <w:pPr>
        <w:pStyle w:val="BodyText"/>
        <w:rPr>
          <w:sz w:val="20"/>
        </w:rPr>
      </w:pPr>
    </w:p>
    <w:p w14:paraId="334847B3" w14:textId="77777777" w:rsidR="000F5DBA" w:rsidRDefault="000F5DBA">
      <w:pPr>
        <w:pStyle w:val="BodyText"/>
        <w:rPr>
          <w:sz w:val="20"/>
        </w:rPr>
      </w:pPr>
    </w:p>
    <w:p w14:paraId="334847B4" w14:textId="77777777" w:rsidR="000F5DBA" w:rsidRDefault="000F5DBA">
      <w:pPr>
        <w:pStyle w:val="BodyText"/>
        <w:rPr>
          <w:sz w:val="20"/>
        </w:rPr>
      </w:pPr>
    </w:p>
    <w:p w14:paraId="334847B5" w14:textId="77777777" w:rsidR="000F5DBA" w:rsidRDefault="000F5DBA">
      <w:pPr>
        <w:pStyle w:val="BodyText"/>
        <w:rPr>
          <w:sz w:val="20"/>
        </w:rPr>
      </w:pPr>
    </w:p>
    <w:p w14:paraId="334847B6" w14:textId="77777777" w:rsidR="000F5DBA" w:rsidRDefault="000F5DBA">
      <w:pPr>
        <w:pStyle w:val="BodyText"/>
        <w:rPr>
          <w:sz w:val="20"/>
        </w:rPr>
      </w:pPr>
    </w:p>
    <w:p w14:paraId="334847B7" w14:textId="77777777" w:rsidR="000F5DBA" w:rsidRDefault="000F5DBA">
      <w:pPr>
        <w:pStyle w:val="BodyText"/>
        <w:rPr>
          <w:sz w:val="20"/>
        </w:rPr>
      </w:pPr>
    </w:p>
    <w:p w14:paraId="334847B8" w14:textId="77777777" w:rsidR="000F5DBA" w:rsidRDefault="000F5DBA">
      <w:pPr>
        <w:pStyle w:val="BodyText"/>
        <w:rPr>
          <w:sz w:val="20"/>
        </w:rPr>
      </w:pPr>
    </w:p>
    <w:p w14:paraId="334847B9" w14:textId="77777777" w:rsidR="000F5DBA" w:rsidRDefault="000F5DBA">
      <w:pPr>
        <w:pStyle w:val="BodyText"/>
        <w:rPr>
          <w:sz w:val="20"/>
        </w:rPr>
      </w:pPr>
    </w:p>
    <w:p w14:paraId="334847BA" w14:textId="77777777" w:rsidR="000F5DBA" w:rsidRDefault="000F5DBA">
      <w:pPr>
        <w:pStyle w:val="BodyText"/>
        <w:rPr>
          <w:sz w:val="20"/>
        </w:rPr>
      </w:pPr>
    </w:p>
    <w:p w14:paraId="334847BB" w14:textId="77777777" w:rsidR="000F5DBA" w:rsidRDefault="000F5DBA">
      <w:pPr>
        <w:pStyle w:val="BodyText"/>
        <w:rPr>
          <w:sz w:val="20"/>
        </w:rPr>
      </w:pPr>
    </w:p>
    <w:p w14:paraId="334847BC" w14:textId="77777777" w:rsidR="000F5DBA" w:rsidRDefault="000F5DBA">
      <w:pPr>
        <w:pStyle w:val="BodyText"/>
        <w:rPr>
          <w:sz w:val="20"/>
        </w:rPr>
      </w:pPr>
    </w:p>
    <w:p w14:paraId="334847BD" w14:textId="77777777" w:rsidR="000F5DBA" w:rsidRDefault="000F5DBA">
      <w:pPr>
        <w:pStyle w:val="BodyText"/>
        <w:rPr>
          <w:sz w:val="20"/>
        </w:rPr>
      </w:pPr>
    </w:p>
    <w:p w14:paraId="334847BE" w14:textId="77777777" w:rsidR="000F5DBA" w:rsidRDefault="000F5DBA">
      <w:pPr>
        <w:pStyle w:val="BodyText"/>
        <w:rPr>
          <w:sz w:val="20"/>
        </w:rPr>
      </w:pPr>
    </w:p>
    <w:p w14:paraId="334847BF" w14:textId="77777777" w:rsidR="000F5DBA" w:rsidRDefault="000F5DBA">
      <w:pPr>
        <w:pStyle w:val="BodyText"/>
        <w:rPr>
          <w:sz w:val="20"/>
        </w:rPr>
      </w:pPr>
    </w:p>
    <w:p w14:paraId="334847C0" w14:textId="77777777" w:rsidR="000F5DBA" w:rsidRDefault="000F5DBA">
      <w:pPr>
        <w:pStyle w:val="BodyText"/>
        <w:rPr>
          <w:sz w:val="20"/>
        </w:rPr>
      </w:pPr>
    </w:p>
    <w:p w14:paraId="334847C1" w14:textId="77777777" w:rsidR="000F5DBA" w:rsidRDefault="000F5DBA">
      <w:pPr>
        <w:pStyle w:val="BodyText"/>
        <w:rPr>
          <w:sz w:val="20"/>
        </w:rPr>
      </w:pPr>
    </w:p>
    <w:p w14:paraId="334847C2" w14:textId="77777777" w:rsidR="000F5DBA" w:rsidRDefault="000F5DBA">
      <w:pPr>
        <w:pStyle w:val="BodyText"/>
        <w:rPr>
          <w:sz w:val="20"/>
        </w:rPr>
      </w:pPr>
    </w:p>
    <w:p w14:paraId="334847C3" w14:textId="77777777" w:rsidR="000F5DBA" w:rsidRDefault="000F5DBA">
      <w:pPr>
        <w:pStyle w:val="BodyText"/>
        <w:rPr>
          <w:sz w:val="20"/>
        </w:rPr>
      </w:pPr>
    </w:p>
    <w:p w14:paraId="334847C4" w14:textId="77777777" w:rsidR="000F5DBA" w:rsidRDefault="000F5DBA">
      <w:pPr>
        <w:pStyle w:val="BodyText"/>
        <w:rPr>
          <w:sz w:val="20"/>
        </w:rPr>
      </w:pPr>
    </w:p>
    <w:p w14:paraId="334847C5" w14:textId="77777777" w:rsidR="000F5DBA" w:rsidRDefault="000F5DBA">
      <w:pPr>
        <w:pStyle w:val="BodyText"/>
        <w:rPr>
          <w:sz w:val="20"/>
        </w:rPr>
      </w:pPr>
    </w:p>
    <w:p w14:paraId="334847C6" w14:textId="77777777" w:rsidR="000F5DBA" w:rsidRDefault="000F5DBA">
      <w:pPr>
        <w:pStyle w:val="BodyText"/>
        <w:rPr>
          <w:sz w:val="20"/>
        </w:rPr>
      </w:pPr>
    </w:p>
    <w:p w14:paraId="334847C7" w14:textId="77777777" w:rsidR="000F5DBA" w:rsidRDefault="000F5DBA">
      <w:pPr>
        <w:pStyle w:val="BodyText"/>
        <w:rPr>
          <w:sz w:val="20"/>
        </w:rPr>
      </w:pPr>
    </w:p>
    <w:p w14:paraId="334847C8" w14:textId="77777777" w:rsidR="000F5DBA" w:rsidRDefault="000F5DBA">
      <w:pPr>
        <w:pStyle w:val="BodyText"/>
        <w:rPr>
          <w:sz w:val="20"/>
        </w:rPr>
      </w:pPr>
    </w:p>
    <w:p w14:paraId="334847C9" w14:textId="77777777" w:rsidR="000F5DBA" w:rsidRDefault="000F5DBA">
      <w:pPr>
        <w:pStyle w:val="BodyText"/>
        <w:rPr>
          <w:sz w:val="20"/>
        </w:rPr>
      </w:pPr>
    </w:p>
    <w:p w14:paraId="334847CA" w14:textId="77777777" w:rsidR="000F5DBA" w:rsidRDefault="000F5DBA">
      <w:pPr>
        <w:pStyle w:val="BodyText"/>
        <w:rPr>
          <w:sz w:val="20"/>
        </w:rPr>
      </w:pPr>
    </w:p>
    <w:p w14:paraId="334847CB" w14:textId="77777777" w:rsidR="000F5DBA" w:rsidRDefault="000F5DBA">
      <w:pPr>
        <w:pStyle w:val="BodyText"/>
        <w:rPr>
          <w:sz w:val="20"/>
        </w:rPr>
      </w:pPr>
    </w:p>
    <w:p w14:paraId="334847CC" w14:textId="77777777" w:rsidR="000F5DBA" w:rsidRDefault="000F5DBA">
      <w:pPr>
        <w:pStyle w:val="BodyText"/>
        <w:rPr>
          <w:sz w:val="20"/>
        </w:rPr>
      </w:pPr>
    </w:p>
    <w:p w14:paraId="334847CD" w14:textId="77777777" w:rsidR="000F5DBA" w:rsidRDefault="000F5DBA">
      <w:pPr>
        <w:pStyle w:val="BodyText"/>
        <w:rPr>
          <w:sz w:val="20"/>
        </w:rPr>
      </w:pPr>
    </w:p>
    <w:p w14:paraId="334847CE" w14:textId="77777777" w:rsidR="000F5DBA" w:rsidRDefault="000F5DBA">
      <w:pPr>
        <w:pStyle w:val="BodyText"/>
        <w:rPr>
          <w:sz w:val="20"/>
        </w:rPr>
      </w:pPr>
    </w:p>
    <w:p w14:paraId="334847CF" w14:textId="77777777" w:rsidR="000F5DBA" w:rsidRDefault="000F5DBA">
      <w:pPr>
        <w:pStyle w:val="BodyText"/>
        <w:rPr>
          <w:sz w:val="20"/>
        </w:rPr>
      </w:pPr>
    </w:p>
    <w:p w14:paraId="334847D0" w14:textId="77777777" w:rsidR="000F5DBA" w:rsidRDefault="000F5DBA">
      <w:pPr>
        <w:pStyle w:val="BodyText"/>
        <w:rPr>
          <w:sz w:val="20"/>
        </w:rPr>
      </w:pPr>
    </w:p>
    <w:p w14:paraId="334847D1" w14:textId="77777777" w:rsidR="000F5DBA" w:rsidRDefault="000F5DBA">
      <w:pPr>
        <w:pStyle w:val="BodyText"/>
        <w:rPr>
          <w:sz w:val="20"/>
        </w:rPr>
      </w:pPr>
    </w:p>
    <w:p w14:paraId="334847D2" w14:textId="77777777" w:rsidR="000F5DBA" w:rsidRDefault="000F5DBA">
      <w:pPr>
        <w:pStyle w:val="BodyText"/>
        <w:rPr>
          <w:sz w:val="20"/>
        </w:rPr>
      </w:pPr>
    </w:p>
    <w:p w14:paraId="334847D3" w14:textId="77777777" w:rsidR="000F5DBA" w:rsidRDefault="000F5DBA">
      <w:pPr>
        <w:pStyle w:val="BodyText"/>
        <w:rPr>
          <w:sz w:val="20"/>
        </w:rPr>
      </w:pPr>
    </w:p>
    <w:p w14:paraId="334847D4" w14:textId="77777777" w:rsidR="000F5DBA" w:rsidRDefault="000F5DBA">
      <w:pPr>
        <w:pStyle w:val="BodyText"/>
        <w:rPr>
          <w:sz w:val="20"/>
        </w:rPr>
      </w:pPr>
    </w:p>
    <w:p w14:paraId="334847D5" w14:textId="77777777" w:rsidR="000F5DBA" w:rsidRDefault="000F5DBA">
      <w:pPr>
        <w:pStyle w:val="BodyText"/>
        <w:rPr>
          <w:sz w:val="20"/>
        </w:rPr>
      </w:pPr>
    </w:p>
    <w:p w14:paraId="334847D6" w14:textId="77777777" w:rsidR="000F5DBA" w:rsidRDefault="000F5DBA">
      <w:pPr>
        <w:pStyle w:val="BodyText"/>
        <w:rPr>
          <w:sz w:val="20"/>
        </w:rPr>
      </w:pPr>
    </w:p>
    <w:p w14:paraId="334847D7" w14:textId="77777777" w:rsidR="000F5DBA" w:rsidRDefault="000F5DBA">
      <w:pPr>
        <w:pStyle w:val="BodyText"/>
        <w:rPr>
          <w:sz w:val="20"/>
        </w:rPr>
      </w:pPr>
    </w:p>
    <w:p w14:paraId="334847D8" w14:textId="77777777" w:rsidR="000F5DBA" w:rsidRDefault="000F5DBA">
      <w:pPr>
        <w:pStyle w:val="BodyText"/>
        <w:rPr>
          <w:sz w:val="20"/>
        </w:rPr>
      </w:pPr>
    </w:p>
    <w:p w14:paraId="334847D9" w14:textId="77777777" w:rsidR="000F5DBA" w:rsidRDefault="000F5DBA">
      <w:pPr>
        <w:pStyle w:val="BodyText"/>
        <w:rPr>
          <w:sz w:val="20"/>
        </w:rPr>
      </w:pPr>
    </w:p>
    <w:p w14:paraId="334847DA" w14:textId="77777777" w:rsidR="000F5DBA" w:rsidRDefault="000F5DBA">
      <w:pPr>
        <w:pStyle w:val="BodyText"/>
        <w:rPr>
          <w:sz w:val="20"/>
        </w:rPr>
      </w:pPr>
    </w:p>
    <w:p w14:paraId="334847DB" w14:textId="77777777" w:rsidR="000F5DBA" w:rsidRDefault="000F5DBA">
      <w:pPr>
        <w:pStyle w:val="BodyText"/>
        <w:rPr>
          <w:sz w:val="20"/>
        </w:rPr>
      </w:pPr>
    </w:p>
    <w:p w14:paraId="334847DC" w14:textId="77777777" w:rsidR="000F5DBA" w:rsidRDefault="000F5DBA">
      <w:pPr>
        <w:pStyle w:val="BodyText"/>
        <w:rPr>
          <w:sz w:val="20"/>
        </w:rPr>
      </w:pPr>
    </w:p>
    <w:p w14:paraId="334847DD" w14:textId="77777777" w:rsidR="000F5DBA" w:rsidRDefault="000F5DBA">
      <w:pPr>
        <w:pStyle w:val="BodyText"/>
        <w:rPr>
          <w:sz w:val="20"/>
        </w:rPr>
      </w:pPr>
    </w:p>
    <w:p w14:paraId="334847DE" w14:textId="77777777" w:rsidR="000F5DBA" w:rsidRDefault="000F5DBA">
      <w:pPr>
        <w:pStyle w:val="BodyText"/>
        <w:rPr>
          <w:sz w:val="20"/>
        </w:rPr>
      </w:pPr>
    </w:p>
    <w:p w14:paraId="334847DF" w14:textId="77777777" w:rsidR="00A46A01" w:rsidRDefault="00A46A01">
      <w:pPr>
        <w:pStyle w:val="BodyText"/>
        <w:rPr>
          <w:sz w:val="20"/>
        </w:rPr>
      </w:pPr>
    </w:p>
    <w:p w14:paraId="334847E0" w14:textId="084FDE51" w:rsidR="004E0188" w:rsidRPr="0005546D" w:rsidRDefault="00C57248" w:rsidP="00A46A01">
      <w:pPr>
        <w:pStyle w:val="BodyText"/>
        <w:spacing w:before="1" w:line="256" w:lineRule="auto"/>
        <w:rPr>
          <w:rFonts w:asciiTheme="minorHAnsi" w:hAnsiTheme="minorHAnsi" w:cstheme="minorHAnsi"/>
          <w:w w:val="110"/>
        </w:rPr>
      </w:pPr>
      <w:r w:rsidRPr="0005546D">
        <w:rPr>
          <w:rFonts w:asciiTheme="minorHAnsi" w:hAnsiTheme="minorHAnsi" w:cstheme="minorHAnsi"/>
          <w:spacing w:val="-1"/>
          <w:w w:val="110"/>
        </w:rPr>
        <w:t>Period</w:t>
      </w:r>
      <w:r w:rsidR="004E0188" w:rsidRPr="0005546D">
        <w:rPr>
          <w:rFonts w:asciiTheme="minorHAnsi" w:hAnsiTheme="minorHAnsi" w:cstheme="minorHAnsi"/>
          <w:spacing w:val="-1"/>
          <w:w w:val="110"/>
        </w:rPr>
        <w:t xml:space="preserve"> </w:t>
      </w:r>
      <w:r w:rsidRPr="0005546D">
        <w:rPr>
          <w:rFonts w:asciiTheme="minorHAnsi" w:hAnsiTheme="minorHAnsi" w:cstheme="minorHAnsi"/>
          <w:spacing w:val="-1"/>
          <w:w w:val="110"/>
        </w:rPr>
        <w:t>Covered</w:t>
      </w:r>
      <w:r w:rsidR="004E0188" w:rsidRPr="0005546D">
        <w:rPr>
          <w:rFonts w:asciiTheme="minorHAnsi" w:hAnsiTheme="minorHAnsi" w:cstheme="minorHAnsi"/>
          <w:spacing w:val="-1"/>
          <w:w w:val="110"/>
        </w:rPr>
        <w:t xml:space="preserve"> </w:t>
      </w:r>
      <w:r w:rsidRPr="0005546D">
        <w:rPr>
          <w:rFonts w:asciiTheme="minorHAnsi" w:hAnsiTheme="minorHAnsi" w:cstheme="minorHAnsi"/>
          <w:spacing w:val="-1"/>
          <w:w w:val="110"/>
        </w:rPr>
        <w:t>by</w:t>
      </w:r>
      <w:r w:rsidR="004E0188" w:rsidRPr="0005546D">
        <w:rPr>
          <w:rFonts w:asciiTheme="minorHAnsi" w:hAnsiTheme="minorHAnsi" w:cstheme="minorHAnsi"/>
          <w:spacing w:val="-1"/>
          <w:w w:val="110"/>
        </w:rPr>
        <w:t xml:space="preserve"> </w:t>
      </w:r>
      <w:r w:rsidRPr="0005546D">
        <w:rPr>
          <w:rFonts w:asciiTheme="minorHAnsi" w:hAnsiTheme="minorHAnsi" w:cstheme="minorHAnsi"/>
          <w:spacing w:val="-1"/>
          <w:w w:val="110"/>
        </w:rPr>
        <w:t>Catalog:</w:t>
      </w:r>
      <w:r w:rsidR="004E0188" w:rsidRPr="0005546D">
        <w:rPr>
          <w:rFonts w:asciiTheme="minorHAnsi" w:hAnsiTheme="minorHAnsi" w:cstheme="minorHAnsi"/>
          <w:spacing w:val="-1"/>
          <w:w w:val="110"/>
        </w:rPr>
        <w:t xml:space="preserve">  </w:t>
      </w:r>
      <w:r w:rsidR="00D44B30">
        <w:rPr>
          <w:rFonts w:asciiTheme="minorHAnsi" w:hAnsiTheme="minorHAnsi" w:cstheme="minorHAnsi"/>
          <w:spacing w:val="-1"/>
          <w:w w:val="110"/>
        </w:rPr>
        <w:t>04</w:t>
      </w:r>
      <w:r w:rsidR="00183F8D">
        <w:rPr>
          <w:rFonts w:asciiTheme="minorHAnsi" w:hAnsiTheme="minorHAnsi" w:cstheme="minorHAnsi"/>
          <w:spacing w:val="-1"/>
          <w:w w:val="110"/>
        </w:rPr>
        <w:t>/01/2024</w:t>
      </w:r>
      <w:r w:rsidR="004E0188" w:rsidRPr="0005546D">
        <w:rPr>
          <w:rFonts w:asciiTheme="minorHAnsi" w:hAnsiTheme="minorHAnsi" w:cstheme="minorHAnsi"/>
          <w:spacing w:val="-1"/>
          <w:w w:val="110"/>
        </w:rPr>
        <w:t xml:space="preserve"> </w:t>
      </w:r>
      <w:r w:rsidRPr="0005546D">
        <w:rPr>
          <w:rFonts w:asciiTheme="minorHAnsi" w:hAnsiTheme="minorHAnsi" w:cstheme="minorHAnsi"/>
          <w:w w:val="110"/>
        </w:rPr>
        <w:t>to</w:t>
      </w:r>
      <w:r w:rsidR="004C6BD9" w:rsidRPr="0005546D">
        <w:rPr>
          <w:rFonts w:asciiTheme="minorHAnsi" w:hAnsiTheme="minorHAnsi" w:cstheme="minorHAnsi"/>
          <w:w w:val="110"/>
        </w:rPr>
        <w:t xml:space="preserve"> </w:t>
      </w:r>
      <w:r w:rsidRPr="0005546D">
        <w:rPr>
          <w:rFonts w:asciiTheme="minorHAnsi" w:hAnsiTheme="minorHAnsi" w:cstheme="minorHAnsi"/>
          <w:w w:val="110"/>
        </w:rPr>
        <w:t>1</w:t>
      </w:r>
      <w:r w:rsidR="007178C3">
        <w:rPr>
          <w:rFonts w:asciiTheme="minorHAnsi" w:hAnsiTheme="minorHAnsi" w:cstheme="minorHAnsi"/>
          <w:w w:val="110"/>
        </w:rPr>
        <w:t>2</w:t>
      </w:r>
      <w:r w:rsidRPr="0005546D">
        <w:rPr>
          <w:rFonts w:asciiTheme="minorHAnsi" w:hAnsiTheme="minorHAnsi" w:cstheme="minorHAnsi"/>
          <w:w w:val="110"/>
        </w:rPr>
        <w:t>/31/202</w:t>
      </w:r>
      <w:r w:rsidR="007178C3">
        <w:rPr>
          <w:rFonts w:asciiTheme="minorHAnsi" w:hAnsiTheme="minorHAnsi" w:cstheme="minorHAnsi"/>
          <w:w w:val="110"/>
        </w:rPr>
        <w:t>4</w:t>
      </w:r>
    </w:p>
    <w:p w14:paraId="334847E1" w14:textId="23E5BCEC" w:rsidR="000F5DBA" w:rsidRPr="004C6BD9" w:rsidRDefault="00222BD1" w:rsidP="00A46A01">
      <w:pPr>
        <w:pStyle w:val="BodyText"/>
        <w:spacing w:before="1" w:line="256" w:lineRule="auto"/>
        <w:ind w:right="5016"/>
        <w:rPr>
          <w:rFonts w:asciiTheme="minorHAnsi" w:hAnsiTheme="minorHAnsi" w:cstheme="minorHAnsi"/>
        </w:rPr>
      </w:pPr>
      <w:r>
        <w:rPr>
          <w:rFonts w:asciiTheme="minorHAnsi" w:hAnsiTheme="minorHAnsi" w:cstheme="minorHAnsi"/>
          <w:w w:val="110"/>
        </w:rPr>
        <w:t xml:space="preserve">Revised:  </w:t>
      </w:r>
      <w:r w:rsidR="00D44B30">
        <w:rPr>
          <w:rFonts w:asciiTheme="minorHAnsi" w:hAnsiTheme="minorHAnsi" w:cstheme="minorHAnsi"/>
          <w:w w:val="110"/>
        </w:rPr>
        <w:t>04/01/2024</w:t>
      </w:r>
      <w:r w:rsidR="004E0188" w:rsidRPr="0005546D">
        <w:rPr>
          <w:rFonts w:asciiTheme="minorHAnsi" w:hAnsiTheme="minorHAnsi" w:cstheme="minorHAnsi"/>
          <w:w w:val="110"/>
        </w:rPr>
        <w:t xml:space="preserve"> </w:t>
      </w:r>
      <w:r w:rsidR="00C57248" w:rsidRPr="0005546D">
        <w:rPr>
          <w:rFonts w:asciiTheme="minorHAnsi" w:hAnsiTheme="minorHAnsi" w:cstheme="minorHAnsi"/>
          <w:w w:val="110"/>
        </w:rPr>
        <w:t>©</w:t>
      </w:r>
    </w:p>
    <w:p w14:paraId="334847E2" w14:textId="77777777" w:rsidR="000F5DBA" w:rsidRDefault="000F5DBA">
      <w:pPr>
        <w:spacing w:line="256" w:lineRule="auto"/>
        <w:sectPr w:rsidR="000F5DBA" w:rsidSect="00AA76E7">
          <w:pgSz w:w="12240" w:h="15840"/>
          <w:pgMar w:top="1440" w:right="1440" w:bottom="1440" w:left="1440" w:header="720" w:footer="720" w:gutter="0"/>
          <w:cols w:space="720"/>
        </w:sectPr>
      </w:pPr>
    </w:p>
    <w:p w14:paraId="334847E3" w14:textId="77777777" w:rsidR="00393271" w:rsidRPr="006E268E" w:rsidRDefault="00393271" w:rsidP="00A46A01">
      <w:pPr>
        <w:spacing w:before="68"/>
        <w:jc w:val="center"/>
        <w:rPr>
          <w:rFonts w:asciiTheme="minorHAnsi" w:hAnsiTheme="minorHAnsi" w:cstheme="minorHAnsi"/>
          <w:sz w:val="24"/>
          <w:szCs w:val="24"/>
        </w:rPr>
      </w:pPr>
      <w:r w:rsidRPr="009713F5">
        <w:rPr>
          <w:rFonts w:asciiTheme="minorHAnsi" w:hAnsiTheme="minorHAnsi" w:cstheme="minorHAnsi"/>
          <w:sz w:val="24"/>
          <w:szCs w:val="24"/>
        </w:rPr>
        <w:t>TABLE OF CONTENTS</w:t>
      </w:r>
    </w:p>
    <w:tbl>
      <w:tblPr>
        <w:tblStyle w:val="TableGrid"/>
        <w:tblW w:w="0" w:type="auto"/>
        <w:tblInd w:w="828" w:type="dxa"/>
        <w:tblBorders>
          <w:bottom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550"/>
        <w:gridCol w:w="900"/>
      </w:tblGrid>
      <w:tr w:rsidR="009274D2" w14:paraId="334847E6" w14:textId="77777777" w:rsidTr="00D2326C">
        <w:tc>
          <w:tcPr>
            <w:tcW w:w="8550" w:type="dxa"/>
          </w:tcPr>
          <w:p w14:paraId="334847E4" w14:textId="77777777" w:rsidR="009274D2" w:rsidRPr="006E268E" w:rsidRDefault="009274D2" w:rsidP="00A60740">
            <w:pPr>
              <w:spacing w:line="180" w:lineRule="auto"/>
              <w:rPr>
                <w:rFonts w:asciiTheme="minorHAnsi" w:hAnsiTheme="minorHAnsi" w:cstheme="minorHAnsi"/>
                <w:sz w:val="24"/>
                <w:szCs w:val="24"/>
                <w:u w:val="single"/>
              </w:rPr>
            </w:pPr>
            <w:r w:rsidRPr="006E52B3">
              <w:rPr>
                <w:rFonts w:asciiTheme="minorHAnsi" w:hAnsiTheme="minorHAnsi" w:cstheme="minorHAnsi"/>
                <w:sz w:val="24"/>
                <w:szCs w:val="24"/>
              </w:rPr>
              <w:t>DISCLOSURE STATEMENT</w:t>
            </w:r>
            <w:r>
              <w:rPr>
                <w:rFonts w:asciiTheme="minorHAnsi" w:hAnsiTheme="minorHAnsi" w:cstheme="minorHAnsi"/>
                <w:sz w:val="24"/>
                <w:szCs w:val="24"/>
              </w:rPr>
              <w:t>S</w:t>
            </w:r>
          </w:p>
        </w:tc>
        <w:tc>
          <w:tcPr>
            <w:tcW w:w="900" w:type="dxa"/>
          </w:tcPr>
          <w:p w14:paraId="334847E5" w14:textId="77777777" w:rsidR="009274D2" w:rsidRDefault="009274D2"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w:t>
            </w:r>
          </w:p>
        </w:tc>
      </w:tr>
      <w:tr w:rsidR="009274D2" w14:paraId="334847E9" w14:textId="77777777" w:rsidTr="00D2326C">
        <w:tc>
          <w:tcPr>
            <w:tcW w:w="8550" w:type="dxa"/>
          </w:tcPr>
          <w:p w14:paraId="334847E7" w14:textId="77777777" w:rsidR="009274D2" w:rsidRDefault="009274D2"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MISSION STATEMENT</w:t>
            </w:r>
          </w:p>
        </w:tc>
        <w:tc>
          <w:tcPr>
            <w:tcW w:w="900" w:type="dxa"/>
          </w:tcPr>
          <w:p w14:paraId="334847E8" w14:textId="77777777" w:rsidR="009274D2" w:rsidRDefault="009E7A8B"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w:t>
            </w:r>
          </w:p>
        </w:tc>
      </w:tr>
      <w:tr w:rsidR="009274D2" w14:paraId="334847EC" w14:textId="77777777" w:rsidTr="00D2326C">
        <w:tc>
          <w:tcPr>
            <w:tcW w:w="8550" w:type="dxa"/>
          </w:tcPr>
          <w:p w14:paraId="334847EA" w14:textId="77777777" w:rsidR="009274D2" w:rsidRDefault="009274D2"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OBJECTIVES</w:t>
            </w:r>
          </w:p>
        </w:tc>
        <w:tc>
          <w:tcPr>
            <w:tcW w:w="900" w:type="dxa"/>
          </w:tcPr>
          <w:p w14:paraId="334847EB" w14:textId="77777777" w:rsidR="009274D2" w:rsidRDefault="009E7A8B"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9274D2" w14:paraId="334847EF" w14:textId="77777777" w:rsidTr="00D2326C">
        <w:tc>
          <w:tcPr>
            <w:tcW w:w="8550" w:type="dxa"/>
          </w:tcPr>
          <w:p w14:paraId="334847ED" w14:textId="77777777" w:rsidR="009274D2" w:rsidRDefault="009274D2"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TRAINING FACILITIES</w:t>
            </w:r>
          </w:p>
        </w:tc>
        <w:tc>
          <w:tcPr>
            <w:tcW w:w="900" w:type="dxa"/>
          </w:tcPr>
          <w:p w14:paraId="334847EE" w14:textId="77777777" w:rsidR="009274D2" w:rsidRDefault="00FE59C8"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9274D2" w14:paraId="334847F2" w14:textId="77777777" w:rsidTr="00D2326C">
        <w:tc>
          <w:tcPr>
            <w:tcW w:w="8550" w:type="dxa"/>
          </w:tcPr>
          <w:p w14:paraId="334847F0" w14:textId="77777777" w:rsidR="009274D2" w:rsidRDefault="009274D2"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EQUIPMENT</w:t>
            </w:r>
          </w:p>
        </w:tc>
        <w:tc>
          <w:tcPr>
            <w:tcW w:w="900" w:type="dxa"/>
          </w:tcPr>
          <w:p w14:paraId="334847F1" w14:textId="77777777" w:rsidR="009274D2" w:rsidRDefault="00FE59C8"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w:t>
            </w:r>
          </w:p>
        </w:tc>
      </w:tr>
      <w:tr w:rsidR="009274D2" w14:paraId="334847F5" w14:textId="77777777" w:rsidTr="00D2326C">
        <w:tc>
          <w:tcPr>
            <w:tcW w:w="8550" w:type="dxa"/>
          </w:tcPr>
          <w:p w14:paraId="334847F3" w14:textId="77777777" w:rsidR="009274D2" w:rsidRDefault="009274D2"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LIBRARY</w:t>
            </w:r>
          </w:p>
        </w:tc>
        <w:tc>
          <w:tcPr>
            <w:tcW w:w="900" w:type="dxa"/>
          </w:tcPr>
          <w:p w14:paraId="334847F4" w14:textId="77777777" w:rsidR="009274D2" w:rsidRDefault="00FE59C8"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3</w:t>
            </w:r>
          </w:p>
        </w:tc>
      </w:tr>
      <w:tr w:rsidR="009274D2" w14:paraId="334847F8" w14:textId="77777777" w:rsidTr="00D2326C">
        <w:tc>
          <w:tcPr>
            <w:tcW w:w="8550" w:type="dxa"/>
          </w:tcPr>
          <w:p w14:paraId="334847F6" w14:textId="77777777" w:rsidR="009274D2" w:rsidRDefault="00920968"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F</w:t>
            </w:r>
            <w:r>
              <w:rPr>
                <w:rFonts w:asciiTheme="minorHAnsi" w:hAnsiTheme="minorHAnsi" w:cstheme="minorHAnsi"/>
                <w:sz w:val="24"/>
                <w:szCs w:val="24"/>
              </w:rPr>
              <w:t>ACULTY AND STAFF</w:t>
            </w:r>
          </w:p>
        </w:tc>
        <w:tc>
          <w:tcPr>
            <w:tcW w:w="900" w:type="dxa"/>
          </w:tcPr>
          <w:p w14:paraId="334847F7" w14:textId="77777777" w:rsidR="009274D2" w:rsidRDefault="00FE59C8"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3</w:t>
            </w:r>
          </w:p>
        </w:tc>
      </w:tr>
      <w:tr w:rsidR="00920968" w14:paraId="334847FB" w14:textId="77777777" w:rsidTr="00D2326C">
        <w:tc>
          <w:tcPr>
            <w:tcW w:w="8550" w:type="dxa"/>
          </w:tcPr>
          <w:p w14:paraId="334847F9" w14:textId="77777777" w:rsidR="00920968" w:rsidRPr="006E52B3" w:rsidRDefault="00920968"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PROGRAM DESCRIPTIONS</w:t>
            </w:r>
          </w:p>
        </w:tc>
        <w:tc>
          <w:tcPr>
            <w:tcW w:w="900" w:type="dxa"/>
          </w:tcPr>
          <w:p w14:paraId="334847FA" w14:textId="77777777" w:rsidR="00920968" w:rsidRDefault="00FE59C8"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4</w:t>
            </w:r>
          </w:p>
        </w:tc>
      </w:tr>
      <w:tr w:rsidR="00920968" w14:paraId="334847FE" w14:textId="77777777" w:rsidTr="00D2326C">
        <w:tc>
          <w:tcPr>
            <w:tcW w:w="8550" w:type="dxa"/>
          </w:tcPr>
          <w:p w14:paraId="334847FC" w14:textId="77777777" w:rsidR="00920968" w:rsidRPr="006E52B3" w:rsidRDefault="00920968" w:rsidP="00A60740">
            <w:pPr>
              <w:shd w:val="clear" w:color="auto" w:fill="FFFFFF" w:themeFill="background1"/>
              <w:spacing w:line="180" w:lineRule="auto"/>
              <w:rPr>
                <w:rFonts w:asciiTheme="minorHAnsi" w:hAnsiTheme="minorHAnsi" w:cstheme="minorHAnsi"/>
                <w:sz w:val="24"/>
                <w:szCs w:val="24"/>
              </w:rPr>
            </w:pPr>
            <w:r>
              <w:rPr>
                <w:rFonts w:asciiTheme="minorHAnsi" w:hAnsiTheme="minorHAnsi" w:cstheme="minorHAnsi"/>
                <w:sz w:val="24"/>
                <w:szCs w:val="24"/>
              </w:rPr>
              <w:tab/>
            </w:r>
            <w:r w:rsidRPr="00920968">
              <w:rPr>
                <w:rFonts w:asciiTheme="minorHAnsi" w:hAnsiTheme="minorHAnsi" w:cstheme="minorHAnsi"/>
                <w:sz w:val="24"/>
                <w:szCs w:val="24"/>
              </w:rPr>
              <w:t>S</w:t>
            </w:r>
            <w:r>
              <w:rPr>
                <w:rFonts w:asciiTheme="minorHAnsi" w:hAnsiTheme="minorHAnsi" w:cstheme="minorHAnsi"/>
                <w:sz w:val="24"/>
                <w:szCs w:val="24"/>
              </w:rPr>
              <w:t>uper Session Commercial Driver’s Class A with Passenger Endorsement</w:t>
            </w:r>
          </w:p>
        </w:tc>
        <w:tc>
          <w:tcPr>
            <w:tcW w:w="900" w:type="dxa"/>
          </w:tcPr>
          <w:p w14:paraId="334847FD" w14:textId="77777777" w:rsidR="00920968" w:rsidRDefault="00FE59C8"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4</w:t>
            </w:r>
          </w:p>
        </w:tc>
      </w:tr>
      <w:tr w:rsidR="00920968" w14:paraId="33484801" w14:textId="77777777" w:rsidTr="00D2326C">
        <w:tc>
          <w:tcPr>
            <w:tcW w:w="8550" w:type="dxa"/>
          </w:tcPr>
          <w:p w14:paraId="334847FF" w14:textId="77777777" w:rsidR="00920968" w:rsidRPr="006E52B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Advanced Commercial Driver Class A</w:t>
            </w:r>
          </w:p>
        </w:tc>
        <w:tc>
          <w:tcPr>
            <w:tcW w:w="900" w:type="dxa"/>
          </w:tcPr>
          <w:p w14:paraId="33484800" w14:textId="77777777" w:rsidR="00920968"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6</w:t>
            </w:r>
          </w:p>
        </w:tc>
      </w:tr>
      <w:tr w:rsidR="00920968" w14:paraId="33484804" w14:textId="77777777" w:rsidTr="00D2326C">
        <w:tc>
          <w:tcPr>
            <w:tcW w:w="8550" w:type="dxa"/>
          </w:tcPr>
          <w:p w14:paraId="33484802" w14:textId="77777777" w:rsidR="00920968" w:rsidRPr="006E52B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Advanced Commercial Driver Class B Truck or Bus</w:t>
            </w:r>
          </w:p>
        </w:tc>
        <w:tc>
          <w:tcPr>
            <w:tcW w:w="900" w:type="dxa"/>
          </w:tcPr>
          <w:p w14:paraId="33484803" w14:textId="77777777" w:rsidR="00920968"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7</w:t>
            </w:r>
          </w:p>
        </w:tc>
      </w:tr>
      <w:tr w:rsidR="00920968" w14:paraId="33484807" w14:textId="77777777" w:rsidTr="00D2326C">
        <w:tc>
          <w:tcPr>
            <w:tcW w:w="8550" w:type="dxa"/>
          </w:tcPr>
          <w:p w14:paraId="33484805" w14:textId="77777777" w:rsidR="00920968" w:rsidRPr="006E52B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Advanced Refresher Program Class A or B</w:t>
            </w:r>
          </w:p>
        </w:tc>
        <w:tc>
          <w:tcPr>
            <w:tcW w:w="900" w:type="dxa"/>
          </w:tcPr>
          <w:p w14:paraId="33484806" w14:textId="77777777" w:rsidR="00920968"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8</w:t>
            </w:r>
          </w:p>
        </w:tc>
      </w:tr>
      <w:tr w:rsidR="00920968" w14:paraId="3348480A" w14:textId="77777777" w:rsidTr="00D2326C">
        <w:tc>
          <w:tcPr>
            <w:tcW w:w="8550" w:type="dxa"/>
          </w:tcPr>
          <w:p w14:paraId="33484808" w14:textId="77777777" w:rsidR="00920968" w:rsidRPr="00D95DA3" w:rsidRDefault="00D95DA3" w:rsidP="00A60740">
            <w:pPr>
              <w:spacing w:line="180" w:lineRule="auto"/>
              <w:rPr>
                <w:sz w:val="24"/>
                <w:szCs w:val="24"/>
              </w:rPr>
            </w:pPr>
            <w:r w:rsidRPr="00D95DA3">
              <w:rPr>
                <w:rFonts w:asciiTheme="minorHAnsi" w:hAnsiTheme="minorHAnsi" w:cstheme="minorHAnsi"/>
                <w:bCs/>
                <w:color w:val="000000"/>
                <w:sz w:val="24"/>
                <w:szCs w:val="24"/>
              </w:rPr>
              <w:t>DEPARTMENT OF MOTOR VEHICLES REQUIREMENTS FOR LICENSURE</w:t>
            </w:r>
            <w:r w:rsidRPr="006E52B3">
              <w:rPr>
                <w:rFonts w:asciiTheme="minorHAnsi" w:hAnsiTheme="minorHAnsi" w:cstheme="minorHAnsi"/>
                <w:sz w:val="24"/>
                <w:szCs w:val="24"/>
              </w:rPr>
              <w:t xml:space="preserve"> </w:t>
            </w:r>
          </w:p>
        </w:tc>
        <w:tc>
          <w:tcPr>
            <w:tcW w:w="900" w:type="dxa"/>
          </w:tcPr>
          <w:p w14:paraId="33484809" w14:textId="77777777" w:rsidR="00920968"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9</w:t>
            </w:r>
          </w:p>
        </w:tc>
      </w:tr>
      <w:tr w:rsidR="00920968" w14:paraId="3348480D" w14:textId="77777777" w:rsidTr="00D2326C">
        <w:tc>
          <w:tcPr>
            <w:tcW w:w="8550" w:type="dxa"/>
          </w:tcPr>
          <w:p w14:paraId="3348480B" w14:textId="77777777" w:rsidR="00920968" w:rsidRPr="006E52B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STUDENT SERVICES</w:t>
            </w:r>
          </w:p>
        </w:tc>
        <w:tc>
          <w:tcPr>
            <w:tcW w:w="900" w:type="dxa"/>
          </w:tcPr>
          <w:p w14:paraId="3348480C" w14:textId="77777777" w:rsidR="00920968"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10</w:t>
            </w:r>
          </w:p>
        </w:tc>
      </w:tr>
      <w:tr w:rsidR="00920968" w14:paraId="33484810" w14:textId="77777777" w:rsidTr="00D2326C">
        <w:tc>
          <w:tcPr>
            <w:tcW w:w="8550" w:type="dxa"/>
          </w:tcPr>
          <w:p w14:paraId="3348480E" w14:textId="77777777" w:rsidR="00920968" w:rsidRPr="006E52B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Job Placement Services</w:t>
            </w:r>
          </w:p>
        </w:tc>
        <w:tc>
          <w:tcPr>
            <w:tcW w:w="900" w:type="dxa"/>
          </w:tcPr>
          <w:p w14:paraId="3348480F" w14:textId="77777777" w:rsidR="00920968"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11</w:t>
            </w:r>
          </w:p>
        </w:tc>
      </w:tr>
      <w:tr w:rsidR="00D95DA3" w14:paraId="33484813" w14:textId="77777777" w:rsidTr="00D2326C">
        <w:tc>
          <w:tcPr>
            <w:tcW w:w="8550" w:type="dxa"/>
          </w:tcPr>
          <w:p w14:paraId="33484811" w14:textId="77777777" w:rsidR="00D95DA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Housing Options</w:t>
            </w:r>
          </w:p>
        </w:tc>
        <w:tc>
          <w:tcPr>
            <w:tcW w:w="900" w:type="dxa"/>
          </w:tcPr>
          <w:p w14:paraId="33484812" w14:textId="77777777" w:rsidR="00D95DA3" w:rsidRDefault="00D2326C"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D95DA3" w14:paraId="33484816" w14:textId="77777777" w:rsidTr="00D2326C">
        <w:tc>
          <w:tcPr>
            <w:tcW w:w="8550" w:type="dxa"/>
          </w:tcPr>
          <w:p w14:paraId="33484814" w14:textId="77777777" w:rsidR="00D95DA3" w:rsidRDefault="00D95DA3"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ADMISSIONS POLICIES</w:t>
            </w:r>
          </w:p>
        </w:tc>
        <w:tc>
          <w:tcPr>
            <w:tcW w:w="900" w:type="dxa"/>
          </w:tcPr>
          <w:p w14:paraId="33484815"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D95DA3" w14:paraId="33484819" w14:textId="77777777" w:rsidTr="00D2326C">
        <w:tc>
          <w:tcPr>
            <w:tcW w:w="8550" w:type="dxa"/>
          </w:tcPr>
          <w:p w14:paraId="33484817" w14:textId="77777777" w:rsidR="00D95DA3" w:rsidRDefault="00D95DA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00635A1F" w:rsidRPr="006E52B3">
              <w:rPr>
                <w:rFonts w:asciiTheme="minorHAnsi" w:hAnsiTheme="minorHAnsi" w:cstheme="minorHAnsi"/>
                <w:sz w:val="24"/>
                <w:szCs w:val="24"/>
              </w:rPr>
              <w:t>Procedures for Admission</w:t>
            </w:r>
          </w:p>
        </w:tc>
        <w:tc>
          <w:tcPr>
            <w:tcW w:w="900" w:type="dxa"/>
          </w:tcPr>
          <w:p w14:paraId="33484818"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D95DA3" w14:paraId="3348481C" w14:textId="77777777" w:rsidTr="00D2326C">
        <w:tc>
          <w:tcPr>
            <w:tcW w:w="8550" w:type="dxa"/>
          </w:tcPr>
          <w:p w14:paraId="3348481A" w14:textId="77777777" w:rsidR="00D95DA3" w:rsidRDefault="00635A1F"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Behind the Wheel Evaluations</w:t>
            </w:r>
          </w:p>
        </w:tc>
        <w:tc>
          <w:tcPr>
            <w:tcW w:w="900" w:type="dxa"/>
          </w:tcPr>
          <w:p w14:paraId="3348481B"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D95DA3" w14:paraId="3348481F" w14:textId="77777777" w:rsidTr="00D2326C">
        <w:tc>
          <w:tcPr>
            <w:tcW w:w="8550" w:type="dxa"/>
          </w:tcPr>
          <w:p w14:paraId="3348481D" w14:textId="77777777" w:rsidR="00D95DA3" w:rsidRDefault="00635A1F"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Admissions Requirements</w:t>
            </w:r>
          </w:p>
        </w:tc>
        <w:tc>
          <w:tcPr>
            <w:tcW w:w="900" w:type="dxa"/>
          </w:tcPr>
          <w:p w14:paraId="3348481E"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12</w:t>
            </w:r>
          </w:p>
        </w:tc>
      </w:tr>
      <w:tr w:rsidR="00D95DA3" w14:paraId="33484822" w14:textId="77777777" w:rsidTr="00D2326C">
        <w:tc>
          <w:tcPr>
            <w:tcW w:w="8550" w:type="dxa"/>
          </w:tcPr>
          <w:p w14:paraId="33484820" w14:textId="77777777" w:rsidR="00D95DA3" w:rsidRDefault="00430686"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English Language Requirement</w:t>
            </w:r>
          </w:p>
        </w:tc>
        <w:tc>
          <w:tcPr>
            <w:tcW w:w="900" w:type="dxa"/>
          </w:tcPr>
          <w:p w14:paraId="33484821"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13</w:t>
            </w:r>
          </w:p>
        </w:tc>
      </w:tr>
      <w:tr w:rsidR="00D95DA3" w14:paraId="33484825" w14:textId="77777777" w:rsidTr="00D2326C">
        <w:tc>
          <w:tcPr>
            <w:tcW w:w="8550" w:type="dxa"/>
          </w:tcPr>
          <w:p w14:paraId="33484823" w14:textId="77777777" w:rsidR="00D95DA3" w:rsidRDefault="00430686"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Notice Concerning Transferability of Credits and Credentials Earned at ABTDS</w:t>
            </w:r>
          </w:p>
        </w:tc>
        <w:tc>
          <w:tcPr>
            <w:tcW w:w="900" w:type="dxa"/>
          </w:tcPr>
          <w:p w14:paraId="33484824"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14</w:t>
            </w:r>
          </w:p>
        </w:tc>
      </w:tr>
      <w:tr w:rsidR="00D95DA3" w14:paraId="33484828" w14:textId="77777777" w:rsidTr="00D2326C">
        <w:tc>
          <w:tcPr>
            <w:tcW w:w="8550" w:type="dxa"/>
          </w:tcPr>
          <w:p w14:paraId="33484826" w14:textId="77777777" w:rsidR="00D95DA3" w:rsidRDefault="00430686"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SCHEDULE OF STUDENT CHARGES</w:t>
            </w:r>
          </w:p>
        </w:tc>
        <w:tc>
          <w:tcPr>
            <w:tcW w:w="900" w:type="dxa"/>
          </w:tcPr>
          <w:p w14:paraId="33484827"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15</w:t>
            </w:r>
          </w:p>
        </w:tc>
      </w:tr>
      <w:tr w:rsidR="00D95DA3" w14:paraId="3348482B" w14:textId="77777777" w:rsidTr="00D2326C">
        <w:tc>
          <w:tcPr>
            <w:tcW w:w="8550" w:type="dxa"/>
          </w:tcPr>
          <w:p w14:paraId="33484829" w14:textId="77777777" w:rsidR="00D95DA3" w:rsidRDefault="00430686"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STUDENT TUITION RECOVERY FUND</w:t>
            </w:r>
          </w:p>
        </w:tc>
        <w:tc>
          <w:tcPr>
            <w:tcW w:w="900" w:type="dxa"/>
          </w:tcPr>
          <w:p w14:paraId="3348482A" w14:textId="77777777" w:rsidR="000E7005" w:rsidRDefault="000E7005" w:rsidP="000E7005">
            <w:pPr>
              <w:spacing w:line="180" w:lineRule="auto"/>
              <w:jc w:val="center"/>
              <w:rPr>
                <w:rFonts w:asciiTheme="minorHAnsi" w:hAnsiTheme="minorHAnsi" w:cstheme="minorHAnsi"/>
                <w:sz w:val="24"/>
                <w:szCs w:val="24"/>
              </w:rPr>
            </w:pPr>
            <w:r>
              <w:rPr>
                <w:rFonts w:asciiTheme="minorHAnsi" w:hAnsiTheme="minorHAnsi" w:cstheme="minorHAnsi"/>
                <w:sz w:val="24"/>
                <w:szCs w:val="24"/>
              </w:rPr>
              <w:t>15</w:t>
            </w:r>
          </w:p>
        </w:tc>
      </w:tr>
      <w:tr w:rsidR="00D95DA3" w14:paraId="3348482E" w14:textId="77777777" w:rsidTr="00D2326C">
        <w:tc>
          <w:tcPr>
            <w:tcW w:w="8550" w:type="dxa"/>
          </w:tcPr>
          <w:p w14:paraId="3348482C" w14:textId="77777777" w:rsidR="00D95DA3" w:rsidRDefault="00430686"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PAYMENT POLICY</w:t>
            </w:r>
          </w:p>
        </w:tc>
        <w:tc>
          <w:tcPr>
            <w:tcW w:w="900" w:type="dxa"/>
          </w:tcPr>
          <w:p w14:paraId="3348482D"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16</w:t>
            </w:r>
          </w:p>
        </w:tc>
      </w:tr>
      <w:tr w:rsidR="00D95DA3" w14:paraId="33484831" w14:textId="77777777" w:rsidTr="00D2326C">
        <w:tc>
          <w:tcPr>
            <w:tcW w:w="8550" w:type="dxa"/>
          </w:tcPr>
          <w:p w14:paraId="3348482F" w14:textId="77777777" w:rsidR="00D95DA3" w:rsidRPr="00601743" w:rsidRDefault="00601743" w:rsidP="00A60740">
            <w:pPr>
              <w:spacing w:line="180" w:lineRule="auto"/>
              <w:rPr>
                <w:rFonts w:asciiTheme="minorHAnsi" w:hAnsiTheme="minorHAnsi" w:cstheme="minorHAnsi"/>
                <w:sz w:val="24"/>
                <w:szCs w:val="24"/>
              </w:rPr>
            </w:pPr>
            <w:r>
              <w:rPr>
                <w:rFonts w:ascii="Calibri" w:hAnsi="Calibri" w:cstheme="minorHAnsi"/>
                <w:sz w:val="24"/>
                <w:szCs w:val="24"/>
              </w:rPr>
              <w:t xml:space="preserve">FEDERAL OR </w:t>
            </w:r>
            <w:r w:rsidRPr="00601743">
              <w:rPr>
                <w:rFonts w:ascii="Calibri" w:hAnsi="Calibri" w:cstheme="minorHAnsi"/>
                <w:sz w:val="24"/>
                <w:szCs w:val="24"/>
              </w:rPr>
              <w:t>STATE FINANCIAL ASSISTANCE PROGRAM CONTACT INFOMATION</w:t>
            </w:r>
          </w:p>
        </w:tc>
        <w:tc>
          <w:tcPr>
            <w:tcW w:w="900" w:type="dxa"/>
          </w:tcPr>
          <w:p w14:paraId="33484830"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17</w:t>
            </w:r>
          </w:p>
        </w:tc>
      </w:tr>
      <w:tr w:rsidR="00D95DA3" w14:paraId="33484834" w14:textId="77777777" w:rsidTr="00D2326C">
        <w:tc>
          <w:tcPr>
            <w:tcW w:w="8550" w:type="dxa"/>
          </w:tcPr>
          <w:p w14:paraId="33484832" w14:textId="77777777" w:rsidR="00D95DA3" w:rsidRDefault="00601743" w:rsidP="00A60740">
            <w:pPr>
              <w:spacing w:line="180" w:lineRule="auto"/>
              <w:rPr>
                <w:rFonts w:asciiTheme="minorHAnsi" w:hAnsiTheme="minorHAnsi" w:cstheme="minorHAnsi"/>
                <w:sz w:val="24"/>
                <w:szCs w:val="24"/>
              </w:rPr>
            </w:pPr>
            <w:r>
              <w:rPr>
                <w:rFonts w:asciiTheme="minorHAnsi" w:hAnsiTheme="minorHAnsi" w:cstheme="minorHAnsi"/>
                <w:sz w:val="24"/>
                <w:szCs w:val="24"/>
              </w:rPr>
              <w:t>CANCELLATION, WITHDRAWAL AND REFUND POLICIES</w:t>
            </w:r>
          </w:p>
        </w:tc>
        <w:tc>
          <w:tcPr>
            <w:tcW w:w="900" w:type="dxa"/>
          </w:tcPr>
          <w:p w14:paraId="33484833"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18</w:t>
            </w:r>
          </w:p>
        </w:tc>
      </w:tr>
      <w:tr w:rsidR="00D95DA3" w14:paraId="33484837" w14:textId="77777777" w:rsidTr="00D2326C">
        <w:tc>
          <w:tcPr>
            <w:tcW w:w="8550" w:type="dxa"/>
          </w:tcPr>
          <w:p w14:paraId="33484835" w14:textId="77777777" w:rsidR="00D95DA3" w:rsidRDefault="00601743" w:rsidP="00A60740">
            <w:pPr>
              <w:spacing w:line="180" w:lineRule="auto"/>
              <w:rPr>
                <w:rFonts w:asciiTheme="minorHAnsi" w:hAnsiTheme="minorHAnsi" w:cstheme="minorHAnsi"/>
                <w:sz w:val="24"/>
                <w:szCs w:val="24"/>
              </w:rPr>
            </w:pPr>
            <w:r>
              <w:rPr>
                <w:rFonts w:asciiTheme="minorHAnsi" w:hAnsiTheme="minorHAnsi" w:cstheme="minorHAnsi"/>
                <w:sz w:val="24"/>
                <w:szCs w:val="24"/>
              </w:rPr>
              <w:tab/>
              <w:t>Cancellation Policy</w:t>
            </w:r>
          </w:p>
        </w:tc>
        <w:tc>
          <w:tcPr>
            <w:tcW w:w="900" w:type="dxa"/>
          </w:tcPr>
          <w:p w14:paraId="33484836"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18</w:t>
            </w:r>
          </w:p>
        </w:tc>
      </w:tr>
      <w:tr w:rsidR="00D95DA3" w14:paraId="3348483A" w14:textId="77777777" w:rsidTr="00D2326C">
        <w:tc>
          <w:tcPr>
            <w:tcW w:w="8550" w:type="dxa"/>
          </w:tcPr>
          <w:p w14:paraId="33484838" w14:textId="77777777" w:rsidR="00D95DA3" w:rsidRDefault="00601743" w:rsidP="00A60740">
            <w:pPr>
              <w:spacing w:line="180" w:lineRule="auto"/>
              <w:rPr>
                <w:rFonts w:asciiTheme="minorHAnsi" w:hAnsiTheme="minorHAnsi" w:cstheme="minorHAnsi"/>
                <w:sz w:val="24"/>
                <w:szCs w:val="24"/>
              </w:rPr>
            </w:pPr>
            <w:r>
              <w:rPr>
                <w:rFonts w:asciiTheme="minorHAnsi" w:hAnsiTheme="minorHAnsi" w:cstheme="minorHAnsi"/>
                <w:sz w:val="24"/>
                <w:szCs w:val="24"/>
              </w:rPr>
              <w:tab/>
              <w:t>Withdrawal Policy</w:t>
            </w:r>
          </w:p>
        </w:tc>
        <w:tc>
          <w:tcPr>
            <w:tcW w:w="900" w:type="dxa"/>
          </w:tcPr>
          <w:p w14:paraId="33484839"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19</w:t>
            </w:r>
          </w:p>
        </w:tc>
      </w:tr>
      <w:tr w:rsidR="00D95DA3" w14:paraId="3348483D" w14:textId="77777777" w:rsidTr="00D2326C">
        <w:tc>
          <w:tcPr>
            <w:tcW w:w="8550" w:type="dxa"/>
          </w:tcPr>
          <w:p w14:paraId="3348483B" w14:textId="77777777" w:rsidR="00D95DA3" w:rsidRDefault="00601743" w:rsidP="00A60740">
            <w:pPr>
              <w:spacing w:line="180" w:lineRule="auto"/>
              <w:rPr>
                <w:rFonts w:asciiTheme="minorHAnsi" w:hAnsiTheme="minorHAnsi" w:cstheme="minorHAnsi"/>
                <w:sz w:val="24"/>
                <w:szCs w:val="24"/>
              </w:rPr>
            </w:pPr>
            <w:r>
              <w:rPr>
                <w:rFonts w:asciiTheme="minorHAnsi" w:hAnsiTheme="minorHAnsi" w:cstheme="minorHAnsi"/>
                <w:sz w:val="24"/>
                <w:szCs w:val="24"/>
              </w:rPr>
              <w:tab/>
              <w:t>Refund Policy</w:t>
            </w:r>
          </w:p>
        </w:tc>
        <w:tc>
          <w:tcPr>
            <w:tcW w:w="900" w:type="dxa"/>
          </w:tcPr>
          <w:p w14:paraId="3348483C"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19</w:t>
            </w:r>
          </w:p>
        </w:tc>
      </w:tr>
      <w:tr w:rsidR="00D95DA3" w14:paraId="33484840" w14:textId="77777777" w:rsidTr="00D2326C">
        <w:tc>
          <w:tcPr>
            <w:tcW w:w="8550" w:type="dxa"/>
          </w:tcPr>
          <w:p w14:paraId="3348483E" w14:textId="77777777" w:rsidR="00D95DA3" w:rsidRDefault="00601743"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ACADEMIC POLICIES</w:t>
            </w:r>
          </w:p>
        </w:tc>
        <w:tc>
          <w:tcPr>
            <w:tcW w:w="900" w:type="dxa"/>
          </w:tcPr>
          <w:p w14:paraId="3348483F"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601743" w14:paraId="33484843" w14:textId="77777777" w:rsidTr="00D2326C">
        <w:tc>
          <w:tcPr>
            <w:tcW w:w="8550" w:type="dxa"/>
          </w:tcPr>
          <w:p w14:paraId="33484841" w14:textId="77777777" w:rsidR="00601743" w:rsidRDefault="00601743" w:rsidP="00A60740">
            <w:pPr>
              <w:spacing w:line="180" w:lineRule="auto"/>
              <w:rPr>
                <w:rFonts w:asciiTheme="minorHAnsi" w:hAnsiTheme="minorHAnsi" w:cstheme="minorHAnsi"/>
                <w:sz w:val="24"/>
                <w:szCs w:val="24"/>
              </w:rPr>
            </w:pPr>
            <w:r>
              <w:rPr>
                <w:rFonts w:asciiTheme="minorHAnsi" w:hAnsiTheme="minorHAnsi" w:cstheme="minorHAnsi"/>
                <w:sz w:val="24"/>
                <w:szCs w:val="24"/>
              </w:rPr>
              <w:tab/>
            </w:r>
            <w:r w:rsidRPr="006E52B3">
              <w:rPr>
                <w:rFonts w:asciiTheme="minorHAnsi" w:hAnsiTheme="minorHAnsi" w:cstheme="minorHAnsi"/>
                <w:sz w:val="24"/>
                <w:szCs w:val="24"/>
              </w:rPr>
              <w:t>Grading and Evaluation Process</w:t>
            </w:r>
          </w:p>
        </w:tc>
        <w:tc>
          <w:tcPr>
            <w:tcW w:w="900" w:type="dxa"/>
          </w:tcPr>
          <w:p w14:paraId="33484842" w14:textId="77777777" w:rsidR="0060174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601743" w14:paraId="33484846" w14:textId="77777777" w:rsidTr="00D2326C">
        <w:tc>
          <w:tcPr>
            <w:tcW w:w="8550" w:type="dxa"/>
          </w:tcPr>
          <w:p w14:paraId="33484844" w14:textId="77777777" w:rsidR="00601743" w:rsidRDefault="00601743"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Standards of Achievement</w:t>
            </w:r>
          </w:p>
        </w:tc>
        <w:tc>
          <w:tcPr>
            <w:tcW w:w="900" w:type="dxa"/>
          </w:tcPr>
          <w:p w14:paraId="33484845" w14:textId="77777777" w:rsidR="0060174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601743" w14:paraId="33484849" w14:textId="77777777" w:rsidTr="00D2326C">
        <w:tc>
          <w:tcPr>
            <w:tcW w:w="8550" w:type="dxa"/>
          </w:tcPr>
          <w:p w14:paraId="33484847" w14:textId="77777777" w:rsidR="00601743" w:rsidRDefault="004F16B6"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Graduation Requirements</w:t>
            </w:r>
          </w:p>
        </w:tc>
        <w:tc>
          <w:tcPr>
            <w:tcW w:w="900" w:type="dxa"/>
          </w:tcPr>
          <w:p w14:paraId="33484848" w14:textId="77777777" w:rsidR="0060174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601743" w14:paraId="3348484C" w14:textId="77777777" w:rsidTr="00D2326C">
        <w:tc>
          <w:tcPr>
            <w:tcW w:w="8550" w:type="dxa"/>
          </w:tcPr>
          <w:p w14:paraId="3348484A" w14:textId="77777777" w:rsidR="00601743" w:rsidRDefault="004F16B6"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Academic Probation</w:t>
            </w:r>
          </w:p>
        </w:tc>
        <w:tc>
          <w:tcPr>
            <w:tcW w:w="900" w:type="dxa"/>
          </w:tcPr>
          <w:p w14:paraId="3348484B" w14:textId="77777777" w:rsidR="0060174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20</w:t>
            </w:r>
          </w:p>
        </w:tc>
      </w:tr>
      <w:tr w:rsidR="00D95DA3" w14:paraId="3348484F" w14:textId="77777777" w:rsidTr="00D2326C">
        <w:tc>
          <w:tcPr>
            <w:tcW w:w="8550" w:type="dxa"/>
          </w:tcPr>
          <w:p w14:paraId="3348484D" w14:textId="77777777" w:rsidR="00D95DA3" w:rsidRPr="004F7EA4" w:rsidRDefault="00601743"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Attendance</w:t>
            </w:r>
          </w:p>
        </w:tc>
        <w:tc>
          <w:tcPr>
            <w:tcW w:w="900" w:type="dxa"/>
          </w:tcPr>
          <w:p w14:paraId="3348484E" w14:textId="77777777" w:rsidR="00D95DA3"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21</w:t>
            </w:r>
          </w:p>
        </w:tc>
      </w:tr>
      <w:tr w:rsidR="004F16B6" w14:paraId="33484852" w14:textId="77777777" w:rsidTr="00D2326C">
        <w:tc>
          <w:tcPr>
            <w:tcW w:w="8550" w:type="dxa"/>
          </w:tcPr>
          <w:p w14:paraId="33484850" w14:textId="77777777" w:rsidR="004F16B6" w:rsidRPr="004F7EA4" w:rsidRDefault="004F16B6"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Absence</w:t>
            </w:r>
          </w:p>
        </w:tc>
        <w:tc>
          <w:tcPr>
            <w:tcW w:w="900" w:type="dxa"/>
          </w:tcPr>
          <w:p w14:paraId="33484851"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21</w:t>
            </w:r>
          </w:p>
        </w:tc>
      </w:tr>
      <w:tr w:rsidR="004F16B6" w14:paraId="33484855" w14:textId="77777777" w:rsidTr="00D2326C">
        <w:tc>
          <w:tcPr>
            <w:tcW w:w="8550" w:type="dxa"/>
          </w:tcPr>
          <w:p w14:paraId="33484853" w14:textId="77777777" w:rsidR="004F16B6" w:rsidRPr="004F7EA4" w:rsidRDefault="004F16B6"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Tardiness</w:t>
            </w:r>
          </w:p>
        </w:tc>
        <w:tc>
          <w:tcPr>
            <w:tcW w:w="900" w:type="dxa"/>
          </w:tcPr>
          <w:p w14:paraId="33484854"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21</w:t>
            </w:r>
          </w:p>
        </w:tc>
      </w:tr>
      <w:tr w:rsidR="004F16B6" w14:paraId="33484858" w14:textId="77777777" w:rsidTr="00D2326C">
        <w:tc>
          <w:tcPr>
            <w:tcW w:w="8550" w:type="dxa"/>
          </w:tcPr>
          <w:p w14:paraId="33484856" w14:textId="77777777" w:rsidR="004F16B6" w:rsidRPr="004F7EA4" w:rsidRDefault="004F16B6"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Make Up Work</w:t>
            </w:r>
          </w:p>
        </w:tc>
        <w:tc>
          <w:tcPr>
            <w:tcW w:w="900" w:type="dxa"/>
          </w:tcPr>
          <w:p w14:paraId="33484857"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21</w:t>
            </w:r>
          </w:p>
        </w:tc>
      </w:tr>
      <w:tr w:rsidR="004F16B6" w14:paraId="3348485B" w14:textId="77777777" w:rsidTr="00D2326C">
        <w:tc>
          <w:tcPr>
            <w:tcW w:w="8550" w:type="dxa"/>
          </w:tcPr>
          <w:p w14:paraId="33484859" w14:textId="77777777" w:rsidR="004F16B6" w:rsidRPr="004F7EA4" w:rsidRDefault="004F16B6"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Leave of Absence</w:t>
            </w:r>
          </w:p>
        </w:tc>
        <w:tc>
          <w:tcPr>
            <w:tcW w:w="900" w:type="dxa"/>
          </w:tcPr>
          <w:p w14:paraId="3348485A"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21</w:t>
            </w:r>
          </w:p>
        </w:tc>
      </w:tr>
      <w:tr w:rsidR="004F16B6" w:rsidRPr="004F7EA4" w14:paraId="3348485E" w14:textId="77777777" w:rsidTr="00D2326C">
        <w:tc>
          <w:tcPr>
            <w:tcW w:w="8550" w:type="dxa"/>
          </w:tcPr>
          <w:p w14:paraId="3348485C" w14:textId="77777777" w:rsidR="004F16B6" w:rsidRPr="004F7EA4" w:rsidRDefault="004F16B6"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Attendance Probation</w:t>
            </w:r>
          </w:p>
        </w:tc>
        <w:tc>
          <w:tcPr>
            <w:tcW w:w="900" w:type="dxa"/>
          </w:tcPr>
          <w:p w14:paraId="3348485D"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22</w:t>
            </w:r>
          </w:p>
        </w:tc>
      </w:tr>
      <w:tr w:rsidR="004F16B6" w14:paraId="33484861" w14:textId="77777777" w:rsidTr="00D2326C">
        <w:tc>
          <w:tcPr>
            <w:tcW w:w="8550" w:type="dxa"/>
          </w:tcPr>
          <w:p w14:paraId="3348485F" w14:textId="77777777" w:rsidR="004F16B6" w:rsidRPr="004F7EA4" w:rsidRDefault="004F16B6" w:rsidP="00A60740">
            <w:pPr>
              <w:spacing w:line="180" w:lineRule="auto"/>
              <w:rPr>
                <w:rFonts w:asciiTheme="minorHAnsi" w:hAnsiTheme="minorHAnsi" w:cstheme="minorHAnsi"/>
                <w:sz w:val="24"/>
                <w:szCs w:val="24"/>
              </w:rPr>
            </w:pPr>
            <w:r w:rsidRPr="004F7EA4">
              <w:rPr>
                <w:rFonts w:asciiTheme="minorHAnsi" w:hAnsiTheme="minorHAnsi" w:cstheme="minorHAnsi"/>
                <w:sz w:val="24"/>
                <w:szCs w:val="24"/>
              </w:rPr>
              <w:tab/>
              <w:t>Terminations, Appeals, and Reinstatements</w:t>
            </w:r>
          </w:p>
        </w:tc>
        <w:tc>
          <w:tcPr>
            <w:tcW w:w="900" w:type="dxa"/>
          </w:tcPr>
          <w:p w14:paraId="33484860"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22</w:t>
            </w:r>
          </w:p>
        </w:tc>
      </w:tr>
      <w:tr w:rsidR="004F16B6" w14:paraId="33484864" w14:textId="77777777" w:rsidTr="00D2326C">
        <w:tc>
          <w:tcPr>
            <w:tcW w:w="8550" w:type="dxa"/>
          </w:tcPr>
          <w:p w14:paraId="33484862" w14:textId="77777777" w:rsidR="004F16B6" w:rsidRPr="004F7EA4" w:rsidRDefault="004F7EA4"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GENERAL TERMS AND CONDITIONS</w:t>
            </w:r>
          </w:p>
        </w:tc>
        <w:tc>
          <w:tcPr>
            <w:tcW w:w="900" w:type="dxa"/>
          </w:tcPr>
          <w:p w14:paraId="33484863" w14:textId="77777777" w:rsidR="004F16B6"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22</w:t>
            </w:r>
          </w:p>
        </w:tc>
      </w:tr>
      <w:tr w:rsidR="004F7EA4" w14:paraId="33484867" w14:textId="77777777" w:rsidTr="00D2326C">
        <w:tc>
          <w:tcPr>
            <w:tcW w:w="8550" w:type="dxa"/>
          </w:tcPr>
          <w:p w14:paraId="33484865" w14:textId="77777777" w:rsidR="004F7EA4" w:rsidRPr="006E52B3" w:rsidRDefault="004F7EA4"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Student Conduct Requirements</w:t>
            </w:r>
          </w:p>
        </w:tc>
        <w:tc>
          <w:tcPr>
            <w:tcW w:w="900" w:type="dxa"/>
          </w:tcPr>
          <w:p w14:paraId="33484866"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22</w:t>
            </w:r>
          </w:p>
        </w:tc>
      </w:tr>
      <w:tr w:rsidR="004F7EA4" w14:paraId="3348486A" w14:textId="77777777" w:rsidTr="00D2326C">
        <w:tc>
          <w:tcPr>
            <w:tcW w:w="8550" w:type="dxa"/>
          </w:tcPr>
          <w:p w14:paraId="33484868" w14:textId="77777777" w:rsidR="004F7EA4" w:rsidRPr="006E52B3" w:rsidRDefault="004F7EA4"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Student Rights</w:t>
            </w:r>
          </w:p>
        </w:tc>
        <w:tc>
          <w:tcPr>
            <w:tcW w:w="900" w:type="dxa"/>
          </w:tcPr>
          <w:p w14:paraId="33484869"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23</w:t>
            </w:r>
          </w:p>
        </w:tc>
      </w:tr>
      <w:tr w:rsidR="004F7EA4" w14:paraId="3348486D" w14:textId="77777777" w:rsidTr="00D2326C">
        <w:tc>
          <w:tcPr>
            <w:tcW w:w="8550" w:type="dxa"/>
          </w:tcPr>
          <w:p w14:paraId="3348486B" w14:textId="77777777" w:rsidR="004F7EA4" w:rsidRPr="006E52B3" w:rsidRDefault="00901D79"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Non-Discrimination Policy</w:t>
            </w:r>
          </w:p>
        </w:tc>
        <w:tc>
          <w:tcPr>
            <w:tcW w:w="900" w:type="dxa"/>
          </w:tcPr>
          <w:p w14:paraId="3348486C"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23</w:t>
            </w:r>
          </w:p>
        </w:tc>
      </w:tr>
      <w:tr w:rsidR="004F7EA4" w14:paraId="33484870" w14:textId="77777777" w:rsidTr="00D2326C">
        <w:tc>
          <w:tcPr>
            <w:tcW w:w="8550" w:type="dxa"/>
          </w:tcPr>
          <w:p w14:paraId="3348486E" w14:textId="77777777" w:rsidR="004F7EA4" w:rsidRPr="006E52B3" w:rsidRDefault="00901D79" w:rsidP="00A60740">
            <w:pPr>
              <w:spacing w:line="180" w:lineRule="auto"/>
              <w:rPr>
                <w:rFonts w:asciiTheme="minorHAnsi" w:hAnsiTheme="minorHAnsi" w:cstheme="minorHAnsi"/>
                <w:sz w:val="24"/>
                <w:szCs w:val="24"/>
              </w:rPr>
            </w:pPr>
            <w:r>
              <w:rPr>
                <w:rFonts w:asciiTheme="minorHAnsi" w:hAnsiTheme="minorHAnsi" w:cstheme="minorHAnsi"/>
                <w:sz w:val="24"/>
                <w:szCs w:val="24"/>
              </w:rPr>
              <w:tab/>
              <w:t>Disability Assistance</w:t>
            </w:r>
          </w:p>
        </w:tc>
        <w:tc>
          <w:tcPr>
            <w:tcW w:w="900" w:type="dxa"/>
          </w:tcPr>
          <w:p w14:paraId="3348486F"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23</w:t>
            </w:r>
          </w:p>
        </w:tc>
      </w:tr>
      <w:tr w:rsidR="004F7EA4" w14:paraId="33484873" w14:textId="77777777" w:rsidTr="00D2326C">
        <w:tc>
          <w:tcPr>
            <w:tcW w:w="8550" w:type="dxa"/>
          </w:tcPr>
          <w:p w14:paraId="33484871" w14:textId="7758613E" w:rsidR="004F7EA4" w:rsidRPr="006E52B3" w:rsidRDefault="00901D79"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 xml:space="preserve">Sexual </w:t>
            </w:r>
            <w:r w:rsidR="0075795D">
              <w:rPr>
                <w:rFonts w:asciiTheme="minorHAnsi" w:hAnsiTheme="minorHAnsi" w:cstheme="minorHAnsi"/>
                <w:sz w:val="24"/>
                <w:szCs w:val="24"/>
              </w:rPr>
              <w:t>Harassment</w:t>
            </w:r>
          </w:p>
        </w:tc>
        <w:tc>
          <w:tcPr>
            <w:tcW w:w="900" w:type="dxa"/>
          </w:tcPr>
          <w:p w14:paraId="33484872"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24</w:t>
            </w:r>
          </w:p>
        </w:tc>
      </w:tr>
      <w:tr w:rsidR="004F7EA4" w14:paraId="33484876" w14:textId="77777777" w:rsidTr="00D2326C">
        <w:tc>
          <w:tcPr>
            <w:tcW w:w="8550" w:type="dxa"/>
          </w:tcPr>
          <w:p w14:paraId="33484874" w14:textId="77777777" w:rsidR="004F7EA4" w:rsidRPr="006E52B3" w:rsidRDefault="00901D79" w:rsidP="00A60740">
            <w:pPr>
              <w:spacing w:line="180" w:lineRule="auto"/>
              <w:rPr>
                <w:rFonts w:asciiTheme="minorHAnsi" w:hAnsiTheme="minorHAnsi" w:cstheme="minorHAnsi"/>
                <w:sz w:val="24"/>
                <w:szCs w:val="24"/>
              </w:rPr>
            </w:pPr>
            <w:r>
              <w:rPr>
                <w:rFonts w:asciiTheme="minorHAnsi" w:hAnsiTheme="minorHAnsi" w:cstheme="minorHAnsi"/>
                <w:sz w:val="24"/>
                <w:szCs w:val="24"/>
              </w:rPr>
              <w:tab/>
              <w:t>Student Grievance Procedures</w:t>
            </w:r>
          </w:p>
        </w:tc>
        <w:tc>
          <w:tcPr>
            <w:tcW w:w="900" w:type="dxa"/>
          </w:tcPr>
          <w:p w14:paraId="33484875"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24</w:t>
            </w:r>
          </w:p>
        </w:tc>
      </w:tr>
      <w:tr w:rsidR="004F7EA4" w14:paraId="33484879" w14:textId="77777777" w:rsidTr="00D2326C">
        <w:tc>
          <w:tcPr>
            <w:tcW w:w="8550" w:type="dxa"/>
          </w:tcPr>
          <w:p w14:paraId="33484877" w14:textId="77777777" w:rsidR="004F7EA4" w:rsidRPr="006E52B3" w:rsidRDefault="00901D79"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Liability</w:t>
            </w:r>
          </w:p>
        </w:tc>
        <w:tc>
          <w:tcPr>
            <w:tcW w:w="900" w:type="dxa"/>
          </w:tcPr>
          <w:p w14:paraId="33484878" w14:textId="77777777" w:rsidR="004F7EA4"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25</w:t>
            </w:r>
          </w:p>
        </w:tc>
      </w:tr>
      <w:tr w:rsidR="00901D79" w14:paraId="3348487C" w14:textId="77777777" w:rsidTr="00D2326C">
        <w:tc>
          <w:tcPr>
            <w:tcW w:w="8550" w:type="dxa"/>
          </w:tcPr>
          <w:p w14:paraId="3348487A" w14:textId="77777777" w:rsidR="00901D79" w:rsidRPr="006E52B3" w:rsidRDefault="00901D79" w:rsidP="00A60740">
            <w:pPr>
              <w:spacing w:line="180" w:lineRule="auto"/>
              <w:rPr>
                <w:rFonts w:asciiTheme="minorHAnsi" w:hAnsiTheme="minorHAnsi" w:cstheme="minorHAnsi"/>
                <w:sz w:val="24"/>
                <w:szCs w:val="24"/>
              </w:rPr>
            </w:pPr>
            <w:r>
              <w:rPr>
                <w:rFonts w:asciiTheme="minorHAnsi" w:hAnsiTheme="minorHAnsi" w:cstheme="minorHAnsi"/>
                <w:sz w:val="24"/>
                <w:szCs w:val="24"/>
              </w:rPr>
              <w:tab/>
              <w:t>Student</w:t>
            </w:r>
            <w:r w:rsidRPr="006E52B3">
              <w:rPr>
                <w:rFonts w:asciiTheme="minorHAnsi" w:hAnsiTheme="minorHAnsi" w:cstheme="minorHAnsi"/>
                <w:sz w:val="24"/>
                <w:szCs w:val="24"/>
              </w:rPr>
              <w:t xml:space="preserve"> Records</w:t>
            </w:r>
          </w:p>
        </w:tc>
        <w:tc>
          <w:tcPr>
            <w:tcW w:w="900" w:type="dxa"/>
          </w:tcPr>
          <w:p w14:paraId="3348487B" w14:textId="77777777" w:rsidR="00901D79"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25</w:t>
            </w:r>
          </w:p>
        </w:tc>
      </w:tr>
      <w:tr w:rsidR="00901D79" w14:paraId="3348487F" w14:textId="77777777" w:rsidTr="00D2326C">
        <w:tc>
          <w:tcPr>
            <w:tcW w:w="8550" w:type="dxa"/>
          </w:tcPr>
          <w:p w14:paraId="3348487D" w14:textId="77777777" w:rsidR="00901D79" w:rsidRDefault="00901D79" w:rsidP="00A60740">
            <w:pPr>
              <w:spacing w:line="180" w:lineRule="auto"/>
              <w:rPr>
                <w:rFonts w:asciiTheme="minorHAnsi" w:hAnsiTheme="minorHAnsi" w:cstheme="minorHAnsi"/>
                <w:sz w:val="24"/>
                <w:szCs w:val="24"/>
              </w:rPr>
            </w:pPr>
            <w:r w:rsidRPr="006E52B3">
              <w:rPr>
                <w:rFonts w:asciiTheme="minorHAnsi" w:hAnsiTheme="minorHAnsi" w:cstheme="minorHAnsi"/>
                <w:sz w:val="24"/>
                <w:szCs w:val="24"/>
              </w:rPr>
              <w:tab/>
              <w:t>Transcripts</w:t>
            </w:r>
          </w:p>
        </w:tc>
        <w:tc>
          <w:tcPr>
            <w:tcW w:w="900" w:type="dxa"/>
          </w:tcPr>
          <w:p w14:paraId="3348487E" w14:textId="77777777" w:rsidR="00901D79" w:rsidRDefault="000E7005" w:rsidP="00A60740">
            <w:pPr>
              <w:spacing w:line="180" w:lineRule="auto"/>
              <w:jc w:val="center"/>
              <w:rPr>
                <w:rFonts w:asciiTheme="minorHAnsi" w:hAnsiTheme="minorHAnsi" w:cstheme="minorHAnsi"/>
                <w:sz w:val="24"/>
                <w:szCs w:val="24"/>
              </w:rPr>
            </w:pPr>
            <w:r>
              <w:rPr>
                <w:rFonts w:asciiTheme="minorHAnsi" w:hAnsiTheme="minorHAnsi" w:cstheme="minorHAnsi"/>
                <w:sz w:val="24"/>
                <w:szCs w:val="24"/>
              </w:rPr>
              <w:t>25</w:t>
            </w:r>
          </w:p>
        </w:tc>
      </w:tr>
      <w:tr w:rsidR="00D2326C" w14:paraId="33484882" w14:textId="77777777" w:rsidTr="00D2326C">
        <w:tc>
          <w:tcPr>
            <w:tcW w:w="8550" w:type="dxa"/>
          </w:tcPr>
          <w:p w14:paraId="33484880" w14:textId="77777777" w:rsidR="00D2326C" w:rsidRDefault="00D2326C" w:rsidP="00222BD1">
            <w:pPr>
              <w:spacing w:line="180" w:lineRule="auto"/>
              <w:rPr>
                <w:rFonts w:asciiTheme="minorHAnsi" w:hAnsiTheme="minorHAnsi" w:cstheme="minorHAnsi"/>
                <w:sz w:val="24"/>
                <w:szCs w:val="24"/>
              </w:rPr>
            </w:pPr>
            <w:r w:rsidRPr="006E52B3">
              <w:rPr>
                <w:rFonts w:asciiTheme="minorHAnsi" w:hAnsiTheme="minorHAnsi" w:cstheme="minorHAnsi"/>
                <w:sz w:val="24"/>
                <w:szCs w:val="24"/>
              </w:rPr>
              <w:t>OFFICE HOURS</w:t>
            </w:r>
          </w:p>
        </w:tc>
        <w:tc>
          <w:tcPr>
            <w:tcW w:w="900" w:type="dxa"/>
          </w:tcPr>
          <w:p w14:paraId="33484881" w14:textId="77777777" w:rsidR="00D2326C" w:rsidRDefault="00D2326C" w:rsidP="00222BD1">
            <w:pPr>
              <w:spacing w:line="180" w:lineRule="auto"/>
              <w:jc w:val="center"/>
              <w:rPr>
                <w:rFonts w:asciiTheme="minorHAnsi" w:hAnsiTheme="minorHAnsi" w:cstheme="minorHAnsi"/>
                <w:sz w:val="24"/>
                <w:szCs w:val="24"/>
              </w:rPr>
            </w:pPr>
            <w:r>
              <w:rPr>
                <w:rFonts w:asciiTheme="minorHAnsi" w:hAnsiTheme="minorHAnsi" w:cstheme="minorHAnsi"/>
                <w:sz w:val="24"/>
                <w:szCs w:val="24"/>
              </w:rPr>
              <w:t>26</w:t>
            </w:r>
          </w:p>
        </w:tc>
      </w:tr>
      <w:tr w:rsidR="00D2326C" w14:paraId="33484885" w14:textId="77777777" w:rsidTr="00D2326C">
        <w:tc>
          <w:tcPr>
            <w:tcW w:w="8550" w:type="dxa"/>
          </w:tcPr>
          <w:p w14:paraId="33484883" w14:textId="77777777" w:rsidR="00D2326C" w:rsidRPr="006E52B3" w:rsidRDefault="00D2326C" w:rsidP="00222BD1">
            <w:pPr>
              <w:spacing w:line="180" w:lineRule="auto"/>
              <w:rPr>
                <w:rFonts w:asciiTheme="minorHAnsi" w:hAnsiTheme="minorHAnsi" w:cstheme="minorHAnsi"/>
                <w:sz w:val="24"/>
                <w:szCs w:val="24"/>
              </w:rPr>
            </w:pPr>
            <w:r>
              <w:rPr>
                <w:rFonts w:asciiTheme="minorHAnsi" w:hAnsiTheme="minorHAnsi" w:cstheme="minorHAnsi"/>
                <w:sz w:val="24"/>
                <w:szCs w:val="24"/>
              </w:rPr>
              <w:t>SCHOOL HOLIDAYS</w:t>
            </w:r>
          </w:p>
        </w:tc>
        <w:tc>
          <w:tcPr>
            <w:tcW w:w="900" w:type="dxa"/>
          </w:tcPr>
          <w:p w14:paraId="33484884" w14:textId="77777777" w:rsidR="00D2326C" w:rsidRDefault="000E7005" w:rsidP="00222BD1">
            <w:pPr>
              <w:spacing w:line="180" w:lineRule="auto"/>
              <w:jc w:val="center"/>
              <w:rPr>
                <w:rFonts w:asciiTheme="minorHAnsi" w:hAnsiTheme="minorHAnsi" w:cstheme="minorHAnsi"/>
                <w:sz w:val="24"/>
                <w:szCs w:val="24"/>
              </w:rPr>
            </w:pPr>
            <w:r>
              <w:rPr>
                <w:rFonts w:asciiTheme="minorHAnsi" w:hAnsiTheme="minorHAnsi" w:cstheme="minorHAnsi"/>
                <w:sz w:val="24"/>
                <w:szCs w:val="24"/>
              </w:rPr>
              <w:t>26</w:t>
            </w:r>
          </w:p>
        </w:tc>
      </w:tr>
      <w:tr w:rsidR="000E7005" w14:paraId="33484888" w14:textId="77777777" w:rsidTr="00D2326C">
        <w:tc>
          <w:tcPr>
            <w:tcW w:w="8550" w:type="dxa"/>
          </w:tcPr>
          <w:p w14:paraId="33484886" w14:textId="77777777" w:rsidR="000E7005" w:rsidRDefault="000E7005" w:rsidP="00222BD1">
            <w:pPr>
              <w:spacing w:line="180" w:lineRule="auto"/>
              <w:rPr>
                <w:rFonts w:asciiTheme="minorHAnsi" w:hAnsiTheme="minorHAnsi" w:cstheme="minorHAnsi"/>
                <w:sz w:val="24"/>
                <w:szCs w:val="24"/>
              </w:rPr>
            </w:pPr>
            <w:r>
              <w:rPr>
                <w:rFonts w:asciiTheme="minorHAnsi" w:hAnsiTheme="minorHAnsi" w:cstheme="minorHAnsi"/>
                <w:sz w:val="24"/>
                <w:szCs w:val="24"/>
              </w:rPr>
              <w:t>CLASS SCHEDULES</w:t>
            </w:r>
          </w:p>
        </w:tc>
        <w:tc>
          <w:tcPr>
            <w:tcW w:w="900" w:type="dxa"/>
          </w:tcPr>
          <w:p w14:paraId="33484887" w14:textId="77777777" w:rsidR="000E7005" w:rsidRDefault="000E7005" w:rsidP="00222BD1">
            <w:pPr>
              <w:spacing w:line="180" w:lineRule="auto"/>
              <w:jc w:val="center"/>
              <w:rPr>
                <w:rFonts w:asciiTheme="minorHAnsi" w:hAnsiTheme="minorHAnsi" w:cstheme="minorHAnsi"/>
                <w:sz w:val="24"/>
                <w:szCs w:val="24"/>
              </w:rPr>
            </w:pPr>
            <w:r>
              <w:rPr>
                <w:rFonts w:asciiTheme="minorHAnsi" w:hAnsiTheme="minorHAnsi" w:cstheme="minorHAnsi"/>
                <w:sz w:val="24"/>
                <w:szCs w:val="24"/>
              </w:rPr>
              <w:t>26</w:t>
            </w:r>
          </w:p>
        </w:tc>
      </w:tr>
      <w:tr w:rsidR="000E7005" w14:paraId="3348488B" w14:textId="77777777" w:rsidTr="00D2326C">
        <w:tc>
          <w:tcPr>
            <w:tcW w:w="8550" w:type="dxa"/>
          </w:tcPr>
          <w:p w14:paraId="33484889" w14:textId="77777777" w:rsidR="000E7005" w:rsidRDefault="000E7005" w:rsidP="00222BD1">
            <w:pPr>
              <w:spacing w:line="180" w:lineRule="auto"/>
              <w:rPr>
                <w:rFonts w:asciiTheme="minorHAnsi" w:hAnsiTheme="minorHAnsi" w:cstheme="minorHAnsi"/>
                <w:sz w:val="24"/>
                <w:szCs w:val="24"/>
              </w:rPr>
            </w:pPr>
            <w:r>
              <w:rPr>
                <w:rFonts w:asciiTheme="minorHAnsi" w:hAnsiTheme="minorHAnsi" w:cstheme="minorHAnsi"/>
                <w:sz w:val="24"/>
                <w:szCs w:val="24"/>
              </w:rPr>
              <w:t>PROGRAM START DATES</w:t>
            </w:r>
          </w:p>
        </w:tc>
        <w:tc>
          <w:tcPr>
            <w:tcW w:w="900" w:type="dxa"/>
          </w:tcPr>
          <w:p w14:paraId="3348488A" w14:textId="77777777" w:rsidR="000E7005" w:rsidRDefault="000E7005" w:rsidP="00222BD1">
            <w:pPr>
              <w:spacing w:line="180" w:lineRule="auto"/>
              <w:jc w:val="center"/>
              <w:rPr>
                <w:rFonts w:asciiTheme="minorHAnsi" w:hAnsiTheme="minorHAnsi" w:cstheme="minorHAnsi"/>
                <w:sz w:val="24"/>
                <w:szCs w:val="24"/>
              </w:rPr>
            </w:pPr>
            <w:r>
              <w:rPr>
                <w:rFonts w:asciiTheme="minorHAnsi" w:hAnsiTheme="minorHAnsi" w:cstheme="minorHAnsi"/>
                <w:sz w:val="24"/>
                <w:szCs w:val="24"/>
              </w:rPr>
              <w:t>27</w:t>
            </w:r>
          </w:p>
        </w:tc>
      </w:tr>
    </w:tbl>
    <w:sdt>
      <w:sdtPr>
        <w:rPr>
          <w:rFonts w:asciiTheme="minorHAnsi" w:hAnsiTheme="minorHAnsi" w:cstheme="minorHAnsi"/>
          <w:b/>
          <w:bCs/>
          <w:sz w:val="24"/>
          <w:szCs w:val="24"/>
        </w:rPr>
        <w:id w:val="-1075506278"/>
        <w:docPartObj>
          <w:docPartGallery w:val="Table of Contents"/>
          <w:docPartUnique/>
        </w:docPartObj>
      </w:sdtPr>
      <w:sdtEndPr>
        <w:rPr>
          <w:rFonts w:ascii="Times New Roman" w:hAnsi="Times New Roman" w:cs="Times New Roman"/>
          <w:b w:val="0"/>
          <w:bCs w:val="0"/>
          <w:sz w:val="22"/>
          <w:szCs w:val="22"/>
        </w:rPr>
      </w:sdtEndPr>
      <w:sdtContent>
        <w:p w14:paraId="3348488C" w14:textId="77777777" w:rsidR="003B38E6" w:rsidRDefault="00000000" w:rsidP="009E7A8B">
          <w:pPr>
            <w:spacing w:before="60"/>
          </w:pPr>
          <w:hyperlink w:anchor="_TOC_250011" w:history="1"/>
        </w:p>
      </w:sdtContent>
    </w:sdt>
    <w:p w14:paraId="3348488D" w14:textId="77777777" w:rsidR="000F5DBA" w:rsidRPr="0071496B" w:rsidRDefault="000F5DBA">
      <w:pPr>
        <w:rPr>
          <w:b/>
          <w:bCs/>
          <w:sz w:val="24"/>
          <w:szCs w:val="24"/>
        </w:rPr>
        <w:sectPr w:rsidR="000F5DBA" w:rsidRPr="0071496B" w:rsidSect="00AA76E7">
          <w:type w:val="continuous"/>
          <w:pgSz w:w="12240" w:h="15840"/>
          <w:pgMar w:top="720" w:right="720" w:bottom="360" w:left="720" w:header="720" w:footer="720" w:gutter="0"/>
          <w:pgNumType w:start="1"/>
          <w:cols w:space="720"/>
        </w:sectPr>
      </w:pPr>
    </w:p>
    <w:p w14:paraId="3348488E" w14:textId="77777777" w:rsidR="001F448D" w:rsidRPr="00B1455E" w:rsidRDefault="001F448D" w:rsidP="00A60740">
      <w:pPr>
        <w:pStyle w:val="Heading2"/>
        <w:ind w:left="0"/>
        <w:rPr>
          <w:rFonts w:ascii="Calibri" w:hAnsi="Calibri" w:cstheme="minorHAnsi"/>
          <w:bCs w:val="0"/>
          <w:spacing w:val="-4"/>
        </w:rPr>
      </w:pPr>
      <w:r w:rsidRPr="00B1455E">
        <w:rPr>
          <w:rFonts w:ascii="Calibri" w:hAnsi="Calibri" w:cstheme="minorHAnsi"/>
          <w:bCs w:val="0"/>
          <w:spacing w:val="-4"/>
        </w:rPr>
        <w:t>DISCLOSURE STATEMENTS</w:t>
      </w:r>
    </w:p>
    <w:p w14:paraId="3348488F" w14:textId="77777777" w:rsidR="001F448D" w:rsidRPr="00B2194E" w:rsidRDefault="001F448D" w:rsidP="00A60740">
      <w:pPr>
        <w:pStyle w:val="BodyText"/>
        <w:rPr>
          <w:rFonts w:ascii="Calibri" w:hAnsi="Calibri" w:cstheme="minorHAnsi"/>
          <w:spacing w:val="-4"/>
          <w:sz w:val="22"/>
          <w:szCs w:val="22"/>
        </w:rPr>
      </w:pPr>
    </w:p>
    <w:p w14:paraId="33484890" w14:textId="77777777" w:rsidR="001F448D" w:rsidRPr="00B1455E" w:rsidRDefault="001F448D" w:rsidP="00A60740">
      <w:pPr>
        <w:pStyle w:val="BodyText"/>
        <w:rPr>
          <w:rFonts w:asciiTheme="minorHAnsi" w:hAnsiTheme="minorHAnsi" w:cstheme="minorHAnsi"/>
          <w:spacing w:val="-4"/>
        </w:rPr>
      </w:pPr>
      <w:r w:rsidRPr="00B1455E">
        <w:rPr>
          <w:rFonts w:asciiTheme="minorHAnsi" w:hAnsiTheme="minorHAnsi" w:cstheme="minorHAnsi"/>
          <w:spacing w:val="-4"/>
        </w:rPr>
        <w:t>The catalog is updated at least once a year or whenever changes to policies take place. It is the policy of the institution to provide a copy of the latest catalog to all prospective students.  The catalog shall be provided to each potential student or interested person upon request via an office visit, on the internet at our website, or by mail.</w:t>
      </w:r>
    </w:p>
    <w:p w14:paraId="33484891" w14:textId="77777777" w:rsidR="001F448D" w:rsidRPr="00B2194E" w:rsidRDefault="001F448D" w:rsidP="00A60740">
      <w:pPr>
        <w:pStyle w:val="BodyText"/>
        <w:rPr>
          <w:rFonts w:asciiTheme="minorHAnsi" w:hAnsiTheme="minorHAnsi" w:cstheme="minorHAnsi"/>
          <w:spacing w:val="-4"/>
          <w:sz w:val="22"/>
          <w:szCs w:val="22"/>
        </w:rPr>
      </w:pPr>
    </w:p>
    <w:p w14:paraId="33484892" w14:textId="77777777" w:rsidR="0063315D" w:rsidRPr="00B1455E" w:rsidRDefault="0063315D" w:rsidP="00A60740">
      <w:pPr>
        <w:pStyle w:val="BodyText"/>
        <w:rPr>
          <w:rFonts w:asciiTheme="minorHAnsi" w:hAnsiTheme="minorHAnsi" w:cstheme="minorHAnsi"/>
          <w:spacing w:val="-4"/>
        </w:rPr>
      </w:pPr>
      <w:r w:rsidRPr="00B1455E">
        <w:rPr>
          <w:rFonts w:asciiTheme="minorHAnsi" w:hAnsiTheme="minorHAnsi" w:cstheme="minorHAnsi"/>
          <w:spacing w:val="-4"/>
        </w:rPr>
        <w:t xml:space="preserve">ABTDS is a private institution approved to operate by the Bureau for Private Postsecondary Education.  Approval to operate means compliance with state standards as set forth in the CEC and 5, CCR, California Private Postsecondary Education Act of 2009 (as amended) and Division 7.5 of Title 5 of the California Code of Regulations.  </w:t>
      </w:r>
    </w:p>
    <w:p w14:paraId="33484893" w14:textId="77777777" w:rsidR="0005546D" w:rsidRPr="00B2194E" w:rsidRDefault="0005546D" w:rsidP="00A60740">
      <w:pPr>
        <w:pStyle w:val="BodyText"/>
        <w:rPr>
          <w:rFonts w:asciiTheme="minorHAnsi" w:hAnsiTheme="minorHAnsi" w:cstheme="minorHAnsi"/>
          <w:strike/>
          <w:spacing w:val="-4"/>
          <w:sz w:val="22"/>
          <w:szCs w:val="22"/>
        </w:rPr>
      </w:pPr>
    </w:p>
    <w:p w14:paraId="33484894" w14:textId="77777777" w:rsidR="00042BC1" w:rsidRPr="00B1455E" w:rsidRDefault="00042BC1" w:rsidP="00A60740">
      <w:pPr>
        <w:pStyle w:val="BodyText"/>
        <w:rPr>
          <w:rFonts w:asciiTheme="minorHAnsi" w:hAnsiTheme="minorHAnsi" w:cstheme="minorHAnsi"/>
          <w:spacing w:val="-4"/>
        </w:rPr>
      </w:pPr>
      <w:r w:rsidRPr="00B1455E">
        <w:rPr>
          <w:rFonts w:asciiTheme="minorHAnsi" w:hAnsiTheme="minorHAnsi" w:cstheme="minorHAnsi"/>
          <w:spacing w:val="-4"/>
        </w:rPr>
        <w:t>The School Director is responsible for monitoring new policies and procedures and maintaining the school in compliance with the California Private Postsecondary Education Act of 2009.</w:t>
      </w:r>
    </w:p>
    <w:p w14:paraId="33484895" w14:textId="77777777" w:rsidR="00042BC1" w:rsidRPr="00B2194E" w:rsidRDefault="00042BC1" w:rsidP="00A60740">
      <w:pPr>
        <w:pStyle w:val="BodyText"/>
        <w:rPr>
          <w:rFonts w:asciiTheme="minorHAnsi" w:hAnsiTheme="minorHAnsi" w:cstheme="minorHAnsi"/>
          <w:spacing w:val="-4"/>
          <w:sz w:val="22"/>
          <w:szCs w:val="22"/>
        </w:rPr>
      </w:pPr>
    </w:p>
    <w:p w14:paraId="33484896" w14:textId="77777777" w:rsidR="0063315D" w:rsidRPr="00B1455E" w:rsidRDefault="0063315D" w:rsidP="00A60740">
      <w:pPr>
        <w:pStyle w:val="BodyText"/>
        <w:rPr>
          <w:rFonts w:asciiTheme="minorHAnsi" w:hAnsiTheme="minorHAnsi" w:cstheme="minorHAnsi"/>
          <w:spacing w:val="-4"/>
        </w:rPr>
      </w:pPr>
      <w:r w:rsidRPr="00B1455E">
        <w:rPr>
          <w:rFonts w:asciiTheme="minorHAnsi" w:hAnsiTheme="minorHAnsi" w:cstheme="minorHAnsi"/>
          <w:spacing w:val="-4"/>
        </w:rPr>
        <w:t>ABTDS does not have a pending petition in bankruptcy, is not operating as a debtor in possession, and has not filed a bankruptcy petition within the preceding five years or had a petition in bankruptcy filed against it within the preceding five years that resulted in re-organization under Chapter 11 of the United States Bankruptcy Code (11 U.S.C. Sec. 1101 et seq.).</w:t>
      </w:r>
    </w:p>
    <w:p w14:paraId="33484897" w14:textId="77777777" w:rsidR="0063315D" w:rsidRPr="00B2194E" w:rsidRDefault="0063315D" w:rsidP="00A60740">
      <w:pPr>
        <w:pStyle w:val="BodyText"/>
        <w:rPr>
          <w:rFonts w:asciiTheme="minorHAnsi" w:hAnsiTheme="minorHAnsi" w:cstheme="minorHAnsi"/>
          <w:spacing w:val="-4"/>
          <w:sz w:val="22"/>
          <w:szCs w:val="22"/>
        </w:rPr>
      </w:pPr>
    </w:p>
    <w:p w14:paraId="33484898" w14:textId="77777777" w:rsidR="0063315D" w:rsidRPr="00B1455E" w:rsidRDefault="0063315D" w:rsidP="00A60740">
      <w:pPr>
        <w:pStyle w:val="BodyText"/>
        <w:rPr>
          <w:rFonts w:asciiTheme="minorHAnsi" w:hAnsiTheme="minorHAnsi" w:cstheme="minorHAnsi"/>
          <w:spacing w:val="-4"/>
        </w:rPr>
      </w:pPr>
      <w:r w:rsidRPr="00B1455E">
        <w:rPr>
          <w:rFonts w:asciiTheme="minorHAnsi" w:hAnsiTheme="minorHAnsi" w:cstheme="minorHAnsi"/>
          <w:spacing w:val="-4"/>
        </w:rPr>
        <w:t>As a prospective student, you are encouraged to review this catalog prior to signing an enrollment agreement.  You are also encouraged to review the School Performance Fact Sheet, which must be provided to you prior to signing an enrollment agreement.</w:t>
      </w:r>
    </w:p>
    <w:p w14:paraId="33484899" w14:textId="77777777" w:rsidR="00D31A96" w:rsidRPr="00B2194E" w:rsidRDefault="00D31A96" w:rsidP="00A60740">
      <w:pPr>
        <w:pStyle w:val="Heading2"/>
        <w:ind w:left="0"/>
        <w:rPr>
          <w:rFonts w:asciiTheme="minorHAnsi" w:hAnsiTheme="minorHAnsi" w:cstheme="minorHAnsi"/>
          <w:spacing w:val="-4"/>
          <w:sz w:val="22"/>
          <w:szCs w:val="22"/>
        </w:rPr>
      </w:pPr>
      <w:bookmarkStart w:id="0" w:name="_TOC_250043"/>
    </w:p>
    <w:p w14:paraId="3348489A" w14:textId="5B320C1C" w:rsidR="00042BC1" w:rsidRPr="00B1455E" w:rsidRDefault="00042BC1" w:rsidP="00A60740">
      <w:pPr>
        <w:pStyle w:val="BodyText"/>
        <w:rPr>
          <w:rFonts w:asciiTheme="minorHAnsi" w:hAnsiTheme="minorHAnsi" w:cstheme="minorHAnsi"/>
          <w:spacing w:val="-4"/>
        </w:rPr>
      </w:pPr>
      <w:r w:rsidRPr="00B1455E">
        <w:rPr>
          <w:rFonts w:asciiTheme="minorHAnsi" w:hAnsiTheme="minorHAnsi" w:cstheme="minorHAnsi"/>
          <w:spacing w:val="-4"/>
        </w:rPr>
        <w:t xml:space="preserve">Any questions a student may have regarding this catalog that have not been satisfactorily answered by the institution may be directed to the Bureau for Private Postsecondary Education at 1747 N. Market Blvd., Ste 225, Sacramento, CA 95834, P.O. Box 980818, West Sacramento, CA 95798-0818, Website Address: </w:t>
      </w:r>
      <w:hyperlink r:id="rId13" w:history="1">
        <w:r w:rsidRPr="00B1455E">
          <w:rPr>
            <w:rStyle w:val="Hyperlink"/>
            <w:rFonts w:asciiTheme="minorHAnsi" w:hAnsiTheme="minorHAnsi" w:cstheme="minorHAnsi"/>
            <w:spacing w:val="-4"/>
          </w:rPr>
          <w:t>www.bppe.ca.gov</w:t>
        </w:r>
      </w:hyperlink>
      <w:r w:rsidRPr="00B1455E">
        <w:rPr>
          <w:rFonts w:asciiTheme="minorHAnsi" w:hAnsiTheme="minorHAnsi" w:cstheme="minorHAnsi"/>
          <w:spacing w:val="-4"/>
        </w:rPr>
        <w:t xml:space="preserve">, Telephone and Fax #’s (888) 370 7589 </w:t>
      </w:r>
      <w:r w:rsidR="00F54E7B">
        <w:rPr>
          <w:rFonts w:asciiTheme="minorHAnsi" w:hAnsiTheme="minorHAnsi" w:cstheme="minorHAnsi"/>
          <w:spacing w:val="-4"/>
        </w:rPr>
        <w:t xml:space="preserve">or </w:t>
      </w:r>
      <w:r w:rsidR="00C25E9C">
        <w:rPr>
          <w:rFonts w:asciiTheme="minorHAnsi" w:hAnsiTheme="minorHAnsi" w:cstheme="minorHAnsi"/>
          <w:spacing w:val="-4"/>
        </w:rPr>
        <w:t xml:space="preserve">(916) 874-8900, </w:t>
      </w:r>
      <w:r w:rsidRPr="00B1455E">
        <w:rPr>
          <w:rFonts w:asciiTheme="minorHAnsi" w:hAnsiTheme="minorHAnsi" w:cstheme="minorHAnsi"/>
          <w:spacing w:val="-4"/>
        </w:rPr>
        <w:t>or by fax (916) 263-1897.</w:t>
      </w:r>
    </w:p>
    <w:p w14:paraId="1A27498F" w14:textId="77777777" w:rsidR="00467C13" w:rsidRPr="00B2194E" w:rsidRDefault="00467C13" w:rsidP="00A60740">
      <w:pPr>
        <w:pStyle w:val="BodyText"/>
        <w:rPr>
          <w:rFonts w:asciiTheme="minorHAnsi" w:hAnsiTheme="minorHAnsi" w:cstheme="minorHAnsi"/>
          <w:spacing w:val="-4"/>
          <w:sz w:val="22"/>
          <w:szCs w:val="22"/>
        </w:rPr>
      </w:pPr>
    </w:p>
    <w:p w14:paraId="3348489B" w14:textId="37469836" w:rsidR="00042BC1" w:rsidRPr="00B1455E" w:rsidRDefault="00D44118" w:rsidP="00A60740">
      <w:pPr>
        <w:pStyle w:val="Heading2"/>
        <w:ind w:left="0"/>
        <w:rPr>
          <w:rFonts w:asciiTheme="minorHAnsi" w:hAnsiTheme="minorHAnsi" w:cstheme="minorHAnsi"/>
          <w:b w:val="0"/>
          <w:bCs w:val="0"/>
          <w:spacing w:val="-4"/>
        </w:rPr>
      </w:pPr>
      <w:r w:rsidRPr="00B1455E">
        <w:rPr>
          <w:rFonts w:asciiTheme="minorHAnsi" w:hAnsiTheme="minorHAnsi" w:cstheme="minorHAnsi"/>
          <w:b w:val="0"/>
          <w:bCs w:val="0"/>
          <w:spacing w:val="-4"/>
        </w:rPr>
        <w:t>The Office of Student Assistance and Relief is available to support prospective students, current students, or past students of private postsecondary educational institutions in making informed decisions, understanding their rights, and navigating available services and relief options. The office may be reached by calling (888) 370-7589, option #5, or by visiting osar.bppe.ca.gov.</w:t>
      </w:r>
    </w:p>
    <w:p w14:paraId="63A676E9" w14:textId="77777777" w:rsidR="007C7860" w:rsidRPr="00B2194E" w:rsidRDefault="007C7860" w:rsidP="00A60740">
      <w:pPr>
        <w:pStyle w:val="Heading2"/>
        <w:ind w:left="0"/>
        <w:rPr>
          <w:rFonts w:asciiTheme="minorHAnsi" w:hAnsiTheme="minorHAnsi" w:cstheme="minorHAnsi"/>
          <w:spacing w:val="-4"/>
          <w:sz w:val="22"/>
          <w:szCs w:val="22"/>
        </w:rPr>
      </w:pPr>
    </w:p>
    <w:p w14:paraId="3348489C" w14:textId="77777777" w:rsidR="0063315D" w:rsidRPr="00B1455E" w:rsidRDefault="0063315D" w:rsidP="00A60740">
      <w:pPr>
        <w:pStyle w:val="Heading2"/>
        <w:ind w:left="0"/>
        <w:rPr>
          <w:rFonts w:asciiTheme="minorHAnsi" w:hAnsiTheme="minorHAnsi" w:cstheme="minorHAnsi"/>
          <w:spacing w:val="-4"/>
        </w:rPr>
      </w:pPr>
      <w:r w:rsidRPr="00B1455E">
        <w:rPr>
          <w:rFonts w:asciiTheme="minorHAnsi" w:hAnsiTheme="minorHAnsi" w:cstheme="minorHAnsi"/>
          <w:spacing w:val="-4"/>
        </w:rPr>
        <w:t>MISSION</w:t>
      </w:r>
      <w:bookmarkEnd w:id="0"/>
      <w:r w:rsidRPr="00B1455E">
        <w:rPr>
          <w:rFonts w:asciiTheme="minorHAnsi" w:hAnsiTheme="minorHAnsi" w:cstheme="minorHAnsi"/>
          <w:spacing w:val="-4"/>
        </w:rPr>
        <w:t xml:space="preserve"> STATEMENT</w:t>
      </w:r>
    </w:p>
    <w:p w14:paraId="3348489D" w14:textId="0D143D74" w:rsidR="0063315D" w:rsidRPr="00B1455E" w:rsidRDefault="0063315D" w:rsidP="00A60740">
      <w:pPr>
        <w:pStyle w:val="BodyText"/>
        <w:rPr>
          <w:rFonts w:asciiTheme="minorHAnsi" w:hAnsiTheme="minorHAnsi" w:cstheme="minorHAnsi"/>
          <w:spacing w:val="-4"/>
        </w:rPr>
      </w:pPr>
      <w:r w:rsidRPr="00B1455E">
        <w:rPr>
          <w:rFonts w:asciiTheme="minorHAnsi" w:hAnsiTheme="minorHAnsi" w:cstheme="minorHAnsi"/>
          <w:spacing w:val="-4"/>
        </w:rPr>
        <w:t xml:space="preserve">It is the mission of Advance Bus and Truck Driving School to provide excellent training to individuals who desire to obtain a Class A or Class B commercial driver license as a career need. Our experienced, </w:t>
      </w:r>
      <w:r w:rsidR="00DE4A54" w:rsidRPr="00B1455E">
        <w:rPr>
          <w:rFonts w:asciiTheme="minorHAnsi" w:hAnsiTheme="minorHAnsi" w:cstheme="minorHAnsi"/>
          <w:spacing w:val="-4"/>
        </w:rPr>
        <w:t>knowledgeable,</w:t>
      </w:r>
      <w:r w:rsidRPr="00B1455E">
        <w:rPr>
          <w:rFonts w:asciiTheme="minorHAnsi" w:hAnsiTheme="minorHAnsi" w:cstheme="minorHAnsi"/>
          <w:spacing w:val="-4"/>
        </w:rPr>
        <w:t xml:space="preserve"> and friendly staff will help motivate, encourage</w:t>
      </w:r>
      <w:r w:rsidR="00DE4A54" w:rsidRPr="00B1455E">
        <w:rPr>
          <w:rFonts w:asciiTheme="minorHAnsi" w:hAnsiTheme="minorHAnsi" w:cstheme="minorHAnsi"/>
          <w:spacing w:val="-4"/>
        </w:rPr>
        <w:t>,</w:t>
      </w:r>
      <w:r w:rsidRPr="00B1455E">
        <w:rPr>
          <w:rFonts w:asciiTheme="minorHAnsi" w:hAnsiTheme="minorHAnsi" w:cstheme="minorHAnsi"/>
          <w:spacing w:val="-4"/>
        </w:rPr>
        <w:t xml:space="preserve"> and inspire our clients to be the very best drivers possible by utilizing industry standard equipment and individual focused training.</w:t>
      </w:r>
    </w:p>
    <w:p w14:paraId="3348489E" w14:textId="1087470D" w:rsidR="0063315D" w:rsidRPr="00B2194E" w:rsidRDefault="0063315D" w:rsidP="00A60740">
      <w:pPr>
        <w:pStyle w:val="BodyText"/>
        <w:rPr>
          <w:rFonts w:asciiTheme="minorHAnsi" w:hAnsiTheme="minorHAnsi" w:cstheme="minorHAnsi"/>
          <w:spacing w:val="-4"/>
          <w:sz w:val="20"/>
          <w:szCs w:val="20"/>
        </w:rPr>
      </w:pPr>
    </w:p>
    <w:p w14:paraId="3348489F" w14:textId="435B0AEC" w:rsidR="0063315D" w:rsidRPr="00B1455E" w:rsidRDefault="0063315D" w:rsidP="00A60740">
      <w:pPr>
        <w:pStyle w:val="BodyText"/>
        <w:rPr>
          <w:rFonts w:asciiTheme="minorHAnsi" w:hAnsiTheme="minorHAnsi" w:cstheme="minorHAnsi"/>
          <w:spacing w:val="-4"/>
        </w:rPr>
      </w:pPr>
      <w:r w:rsidRPr="00B1455E">
        <w:rPr>
          <w:rFonts w:asciiTheme="minorHAnsi" w:hAnsiTheme="minorHAnsi" w:cstheme="minorHAnsi"/>
          <w:spacing w:val="-4"/>
        </w:rPr>
        <w:t xml:space="preserve">Students learn how to evaluate, analyze, and synthesize information to develop critical thinking and </w:t>
      </w:r>
      <w:r w:rsidR="00DE4A54" w:rsidRPr="00B1455E">
        <w:rPr>
          <w:rFonts w:asciiTheme="minorHAnsi" w:hAnsiTheme="minorHAnsi" w:cstheme="minorHAnsi"/>
          <w:spacing w:val="-4"/>
        </w:rPr>
        <w:t>problem-solving</w:t>
      </w:r>
      <w:r w:rsidRPr="00B1455E">
        <w:rPr>
          <w:rFonts w:asciiTheme="minorHAnsi" w:hAnsiTheme="minorHAnsi" w:cstheme="minorHAnsi"/>
          <w:spacing w:val="-4"/>
        </w:rPr>
        <w:t xml:space="preserve"> skills as professional heavy vehicle drivers. It is our goal to fulfill the </w:t>
      </w:r>
      <w:r w:rsidR="00A52073" w:rsidRPr="00B1455E">
        <w:rPr>
          <w:rFonts w:asciiTheme="minorHAnsi" w:hAnsiTheme="minorHAnsi" w:cstheme="minorHAnsi"/>
          <w:spacing w:val="-4"/>
        </w:rPr>
        <w:t>e</w:t>
      </w:r>
      <w:r w:rsidRPr="00B1455E">
        <w:rPr>
          <w:rFonts w:asciiTheme="minorHAnsi" w:hAnsiTheme="minorHAnsi" w:cstheme="minorHAnsi"/>
          <w:spacing w:val="-4"/>
        </w:rPr>
        <w:t>ducational expectations of students and faculty and to provide the community with professionals capable of</w:t>
      </w:r>
      <w:r w:rsidR="00B2194E">
        <w:rPr>
          <w:rFonts w:asciiTheme="minorHAnsi" w:hAnsiTheme="minorHAnsi" w:cstheme="minorHAnsi"/>
          <w:spacing w:val="-4"/>
        </w:rPr>
        <w:t xml:space="preserve"> </w:t>
      </w:r>
      <w:r w:rsidRPr="00B1455E">
        <w:rPr>
          <w:rFonts w:asciiTheme="minorHAnsi" w:hAnsiTheme="minorHAnsi" w:cstheme="minorHAnsi"/>
          <w:spacing w:val="-4"/>
        </w:rPr>
        <w:t>meeting the challenges in today’s transport industry.</w:t>
      </w:r>
    </w:p>
    <w:p w14:paraId="334848A3" w14:textId="77777777" w:rsidR="0063315D" w:rsidRPr="003B4B82" w:rsidRDefault="0063315D" w:rsidP="00A60740">
      <w:pPr>
        <w:pStyle w:val="Heading2"/>
        <w:ind w:left="0" w:right="-180"/>
        <w:rPr>
          <w:rFonts w:asciiTheme="minorHAnsi" w:hAnsiTheme="minorHAnsi" w:cstheme="minorHAnsi"/>
        </w:rPr>
      </w:pPr>
      <w:bookmarkStart w:id="1" w:name="_TOC_250042"/>
      <w:bookmarkEnd w:id="1"/>
      <w:r w:rsidRPr="003B4B82">
        <w:rPr>
          <w:rFonts w:asciiTheme="minorHAnsi" w:hAnsiTheme="minorHAnsi" w:cstheme="minorHAnsi"/>
        </w:rPr>
        <w:t>OBJECTIVES</w:t>
      </w:r>
    </w:p>
    <w:p w14:paraId="334848A4" w14:textId="77777777" w:rsidR="0063315D" w:rsidRPr="003B4B82" w:rsidRDefault="0063315D" w:rsidP="009E7A8B">
      <w:pPr>
        <w:pStyle w:val="BodyText"/>
        <w:numPr>
          <w:ilvl w:val="0"/>
          <w:numId w:val="9"/>
        </w:numPr>
        <w:ind w:left="360"/>
        <w:rPr>
          <w:rFonts w:asciiTheme="minorHAnsi" w:hAnsiTheme="minorHAnsi" w:cstheme="minorHAnsi"/>
        </w:rPr>
      </w:pPr>
      <w:r w:rsidRPr="003B4B82">
        <w:rPr>
          <w:rFonts w:asciiTheme="minorHAnsi" w:hAnsiTheme="minorHAnsi" w:cstheme="minorHAnsi"/>
        </w:rPr>
        <w:t>To provide the student with the skill to pass the Commercial Driver’s License exam;</w:t>
      </w:r>
    </w:p>
    <w:p w14:paraId="334848A5" w14:textId="77777777" w:rsidR="0063315D" w:rsidRPr="003B4B82" w:rsidRDefault="0063315D" w:rsidP="009E7A8B">
      <w:pPr>
        <w:pStyle w:val="BodyText"/>
        <w:numPr>
          <w:ilvl w:val="0"/>
          <w:numId w:val="9"/>
        </w:numPr>
        <w:ind w:left="360"/>
        <w:rPr>
          <w:rFonts w:asciiTheme="minorHAnsi" w:hAnsiTheme="minorHAnsi" w:cstheme="minorHAnsi"/>
        </w:rPr>
      </w:pPr>
      <w:r w:rsidRPr="003B4B82">
        <w:rPr>
          <w:rFonts w:asciiTheme="minorHAnsi" w:hAnsiTheme="minorHAnsi" w:cstheme="minorHAnsi"/>
        </w:rPr>
        <w:t>To provide the student with the ability to safely operate a Class A or Class B vehicle; and</w:t>
      </w:r>
    </w:p>
    <w:p w14:paraId="334848A6" w14:textId="77777777" w:rsidR="0063315D" w:rsidRPr="003B4B82" w:rsidRDefault="0063315D" w:rsidP="009E7A8B">
      <w:pPr>
        <w:pStyle w:val="BodyText"/>
        <w:numPr>
          <w:ilvl w:val="0"/>
          <w:numId w:val="9"/>
        </w:numPr>
        <w:ind w:left="360"/>
        <w:rPr>
          <w:rFonts w:asciiTheme="minorHAnsi" w:hAnsiTheme="minorHAnsi" w:cstheme="minorHAnsi"/>
        </w:rPr>
      </w:pPr>
      <w:r w:rsidRPr="003B4B82">
        <w:rPr>
          <w:rFonts w:asciiTheme="minorHAnsi" w:hAnsiTheme="minorHAnsi" w:cstheme="minorHAnsi"/>
        </w:rPr>
        <w:t>To encourage and foster the value of life-long learning in our students.</w:t>
      </w:r>
    </w:p>
    <w:p w14:paraId="334848A7" w14:textId="77777777" w:rsidR="0063315D" w:rsidRPr="0005546D" w:rsidRDefault="0063315D" w:rsidP="00D31A96">
      <w:pPr>
        <w:pStyle w:val="Heading2"/>
        <w:ind w:left="0"/>
        <w:rPr>
          <w:rFonts w:ascii="Calibri" w:hAnsi="Calibri" w:cstheme="minorHAnsi"/>
          <w:b w:val="0"/>
        </w:rPr>
      </w:pPr>
    </w:p>
    <w:p w14:paraId="334848A8" w14:textId="77777777" w:rsidR="00C47385" w:rsidRPr="0005546D" w:rsidRDefault="00C47385" w:rsidP="00C47385">
      <w:pPr>
        <w:pStyle w:val="Heading2"/>
        <w:ind w:left="0"/>
        <w:rPr>
          <w:rFonts w:ascii="Calibri" w:hAnsi="Calibri" w:cstheme="minorHAnsi"/>
        </w:rPr>
      </w:pPr>
      <w:r w:rsidRPr="0005546D">
        <w:rPr>
          <w:rFonts w:ascii="Calibri" w:hAnsi="Calibri" w:cstheme="minorHAnsi"/>
        </w:rPr>
        <w:t>TRAINING FACILITIES</w:t>
      </w:r>
    </w:p>
    <w:p w14:paraId="334848A9" w14:textId="77777777" w:rsidR="00C47385" w:rsidRPr="0005546D" w:rsidRDefault="00C47385" w:rsidP="00C47385">
      <w:pPr>
        <w:pStyle w:val="BodyText"/>
        <w:rPr>
          <w:rFonts w:ascii="Calibri" w:hAnsi="Calibri" w:cstheme="minorHAnsi"/>
        </w:rPr>
      </w:pPr>
      <w:r w:rsidRPr="0005546D">
        <w:rPr>
          <w:rFonts w:ascii="Calibri" w:hAnsi="Calibri" w:cstheme="minorHAnsi"/>
        </w:rPr>
        <w:t>ABTDS is located at 115 N. Sutter St., Stockton, CA  95203.  This office allows for private meetings and consultation and is where enrollment and recordkeeping takes place.  Training takes place at our satellite training facility located at 5484 W. Highway 12, Lodi, CA 95242.  The satellite facility is located in an area typical to the Trucking Industry. Training is Instructor led with classroom space allowing for seating of 8-12 students for instructional purposes. There are separate restrooms for men and women as well as available space for student parking. There is secured space to allow for the training of commercial vehicle backing skills. The facilities and equipment used fully comply with all federal, state and local ordinances and regulations, including requirements for fire, safety, building safety, handicapped access, and health.</w:t>
      </w:r>
    </w:p>
    <w:p w14:paraId="334848AA" w14:textId="77777777" w:rsidR="00C47385" w:rsidRPr="0005546D" w:rsidRDefault="00C47385" w:rsidP="00C47385">
      <w:pPr>
        <w:pStyle w:val="Heading2"/>
        <w:ind w:left="0"/>
        <w:rPr>
          <w:rFonts w:ascii="Calibri" w:hAnsi="Calibri" w:cstheme="minorHAnsi"/>
        </w:rPr>
      </w:pPr>
    </w:p>
    <w:p w14:paraId="334848AB" w14:textId="77777777" w:rsidR="00C47385" w:rsidRPr="0005546D" w:rsidRDefault="00C47385" w:rsidP="00C47385">
      <w:pPr>
        <w:pStyle w:val="Heading2"/>
        <w:ind w:left="0"/>
        <w:rPr>
          <w:rFonts w:ascii="Calibri" w:hAnsi="Calibri" w:cstheme="minorHAnsi"/>
        </w:rPr>
      </w:pPr>
      <w:r w:rsidRPr="0005546D">
        <w:rPr>
          <w:rFonts w:ascii="Calibri" w:hAnsi="Calibri" w:cstheme="minorHAnsi"/>
        </w:rPr>
        <w:t>EQUIPMENT</w:t>
      </w:r>
    </w:p>
    <w:p w14:paraId="334848AC" w14:textId="77777777" w:rsidR="00C47385" w:rsidRPr="0005546D" w:rsidRDefault="00C47385" w:rsidP="00C47385">
      <w:pPr>
        <w:pStyle w:val="BodyText"/>
        <w:rPr>
          <w:rFonts w:ascii="Calibri" w:hAnsi="Calibri" w:cstheme="minorHAnsi"/>
        </w:rPr>
      </w:pPr>
      <w:r w:rsidRPr="0005546D">
        <w:rPr>
          <w:rFonts w:ascii="Calibri" w:hAnsi="Calibri" w:cstheme="minorHAnsi"/>
        </w:rPr>
        <w:t>Classroom tools will consist of:</w:t>
      </w:r>
    </w:p>
    <w:p w14:paraId="334848AD" w14:textId="77777777" w:rsidR="00C47385" w:rsidRPr="0005546D" w:rsidRDefault="00C47385" w:rsidP="00A60740">
      <w:pPr>
        <w:pStyle w:val="BodyText"/>
        <w:numPr>
          <w:ilvl w:val="0"/>
          <w:numId w:val="10"/>
        </w:numPr>
        <w:tabs>
          <w:tab w:val="left" w:pos="1157"/>
        </w:tabs>
        <w:rPr>
          <w:rFonts w:ascii="Calibri" w:hAnsi="Calibri" w:cstheme="minorHAnsi"/>
        </w:rPr>
      </w:pPr>
      <w:r w:rsidRPr="0005546D">
        <w:rPr>
          <w:rFonts w:ascii="Calibri" w:hAnsi="Calibri" w:cstheme="minorHAnsi"/>
        </w:rPr>
        <w:t xml:space="preserve">J.J. Keller Truck Driver Training Series:  </w:t>
      </w:r>
    </w:p>
    <w:p w14:paraId="334848AE" w14:textId="77777777" w:rsidR="00C47385" w:rsidRPr="0005546D" w:rsidRDefault="009E7A8B" w:rsidP="00A60740">
      <w:pPr>
        <w:pStyle w:val="BodyText"/>
        <w:tabs>
          <w:tab w:val="left" w:pos="1157"/>
        </w:tabs>
        <w:ind w:left="720" w:hanging="360"/>
        <w:rPr>
          <w:rFonts w:ascii="Calibri" w:hAnsi="Calibri" w:cstheme="minorHAnsi"/>
        </w:rPr>
      </w:pPr>
      <w:r>
        <w:rPr>
          <w:rFonts w:ascii="Calibri" w:hAnsi="Calibri" w:cstheme="minorHAnsi"/>
        </w:rPr>
        <w:tab/>
      </w:r>
      <w:r w:rsidR="00C47385" w:rsidRPr="0005546D">
        <w:rPr>
          <w:rFonts w:ascii="Calibri" w:hAnsi="Calibri" w:cstheme="minorHAnsi"/>
        </w:rPr>
        <w:t xml:space="preserve">Backing </w:t>
      </w:r>
    </w:p>
    <w:p w14:paraId="334848AF" w14:textId="77777777" w:rsidR="00C47385" w:rsidRPr="0005546D" w:rsidRDefault="009E7A8B" w:rsidP="00A60740">
      <w:pPr>
        <w:pStyle w:val="BodyText"/>
        <w:tabs>
          <w:tab w:val="left" w:pos="1157"/>
        </w:tabs>
        <w:ind w:left="720" w:hanging="360"/>
        <w:rPr>
          <w:rFonts w:ascii="Calibri" w:hAnsi="Calibri" w:cstheme="minorHAnsi"/>
        </w:rPr>
      </w:pPr>
      <w:r>
        <w:rPr>
          <w:rFonts w:ascii="Calibri" w:hAnsi="Calibri" w:cstheme="minorHAnsi"/>
        </w:rPr>
        <w:tab/>
      </w:r>
      <w:r w:rsidR="00C47385" w:rsidRPr="0005546D">
        <w:rPr>
          <w:rFonts w:ascii="Calibri" w:hAnsi="Calibri" w:cstheme="minorHAnsi"/>
        </w:rPr>
        <w:t xml:space="preserve">Coupling </w:t>
      </w:r>
    </w:p>
    <w:p w14:paraId="334848B0" w14:textId="77777777" w:rsidR="00C47385" w:rsidRPr="0005546D" w:rsidRDefault="009E7A8B" w:rsidP="00A60740">
      <w:pPr>
        <w:pStyle w:val="BodyText"/>
        <w:tabs>
          <w:tab w:val="left" w:pos="1157"/>
        </w:tabs>
        <w:ind w:left="720" w:hanging="360"/>
        <w:rPr>
          <w:rFonts w:ascii="Calibri" w:hAnsi="Calibri" w:cstheme="minorHAnsi"/>
        </w:rPr>
      </w:pPr>
      <w:r>
        <w:rPr>
          <w:rFonts w:ascii="Calibri" w:hAnsi="Calibri" w:cstheme="minorHAnsi"/>
        </w:rPr>
        <w:tab/>
      </w:r>
      <w:r w:rsidR="00C47385" w:rsidRPr="0005546D">
        <w:rPr>
          <w:rFonts w:ascii="Calibri" w:hAnsi="Calibri" w:cstheme="minorHAnsi"/>
        </w:rPr>
        <w:t>Shifting</w:t>
      </w:r>
    </w:p>
    <w:p w14:paraId="334848B1"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 xml:space="preserve">Rural and City Driving </w:t>
      </w:r>
    </w:p>
    <w:p w14:paraId="334848B2"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Hazardous Materials</w:t>
      </w:r>
    </w:p>
    <w:p w14:paraId="334848B3"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 xml:space="preserve">American Motor Association Video </w:t>
      </w:r>
    </w:p>
    <w:p w14:paraId="334848B4"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 xml:space="preserve">Safe Driving for Commercial Vehicles </w:t>
      </w:r>
    </w:p>
    <w:p w14:paraId="334848B5"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Video Communications</w:t>
      </w:r>
    </w:p>
    <w:p w14:paraId="334848B6"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Dual Air Systems</w:t>
      </w:r>
    </w:p>
    <w:p w14:paraId="334848B7"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Tail Swing on Buses</w:t>
      </w:r>
    </w:p>
    <w:p w14:paraId="334848B8" w14:textId="77777777" w:rsidR="00C47385" w:rsidRPr="0005546D" w:rsidRDefault="009E7A8B" w:rsidP="00A60740">
      <w:pPr>
        <w:pStyle w:val="BodyText"/>
        <w:ind w:left="720" w:hanging="360"/>
        <w:rPr>
          <w:rFonts w:ascii="Calibri" w:hAnsi="Calibri" w:cstheme="minorHAnsi"/>
        </w:rPr>
      </w:pPr>
      <w:r>
        <w:rPr>
          <w:rFonts w:ascii="Calibri" w:hAnsi="Calibri" w:cstheme="minorHAnsi"/>
        </w:rPr>
        <w:tab/>
      </w:r>
      <w:r w:rsidR="00C47385" w:rsidRPr="0005546D">
        <w:rPr>
          <w:rFonts w:ascii="Calibri" w:hAnsi="Calibri" w:cstheme="minorHAnsi"/>
        </w:rPr>
        <w:t>Left and Right Turns for Buses</w:t>
      </w:r>
    </w:p>
    <w:p w14:paraId="334848B9" w14:textId="77777777" w:rsidR="00C47385" w:rsidRPr="0005546D" w:rsidRDefault="00C47385" w:rsidP="00A60740">
      <w:pPr>
        <w:pStyle w:val="BodyText"/>
        <w:numPr>
          <w:ilvl w:val="0"/>
          <w:numId w:val="10"/>
        </w:numPr>
        <w:tabs>
          <w:tab w:val="left" w:pos="1147"/>
        </w:tabs>
        <w:rPr>
          <w:rFonts w:ascii="Calibri" w:hAnsi="Calibri" w:cstheme="minorHAnsi"/>
        </w:rPr>
      </w:pPr>
      <w:r w:rsidRPr="0005546D">
        <w:rPr>
          <w:rFonts w:ascii="Calibri" w:hAnsi="Calibri" w:cstheme="minorHAnsi"/>
        </w:rPr>
        <w:t xml:space="preserve">FMCSA website </w:t>
      </w:r>
      <w:r w:rsidRPr="0005546D">
        <w:rPr>
          <w:rFonts w:ascii="Calibri" w:hAnsi="Calibri" w:cstheme="minorHAnsi"/>
          <w:color w:val="0000FF"/>
          <w:u w:val="single" w:color="0000FF"/>
        </w:rPr>
        <w:t>(</w:t>
      </w:r>
      <w:hyperlink r:id="rId14">
        <w:r w:rsidRPr="0005546D">
          <w:rPr>
            <w:rFonts w:ascii="Calibri" w:hAnsi="Calibri" w:cstheme="minorHAnsi"/>
            <w:color w:val="0000FF"/>
            <w:u w:val="single" w:color="0000FF"/>
          </w:rPr>
          <w:t>http://www.fmcsa.dot.gov/)</w:t>
        </w:r>
      </w:hyperlink>
    </w:p>
    <w:p w14:paraId="334848BA" w14:textId="77777777" w:rsidR="00C47385" w:rsidRPr="0005546D" w:rsidRDefault="00C47385" w:rsidP="00A60740">
      <w:pPr>
        <w:pStyle w:val="BodyText"/>
        <w:numPr>
          <w:ilvl w:val="0"/>
          <w:numId w:val="10"/>
        </w:numPr>
        <w:tabs>
          <w:tab w:val="left" w:pos="1147"/>
        </w:tabs>
        <w:rPr>
          <w:rFonts w:ascii="Calibri" w:hAnsi="Calibri" w:cstheme="minorHAnsi"/>
        </w:rPr>
      </w:pPr>
      <w:r w:rsidRPr="0005546D">
        <w:rPr>
          <w:rFonts w:ascii="Calibri" w:hAnsi="Calibri" w:cstheme="minorHAnsi"/>
        </w:rPr>
        <w:t>Overhead Projector</w:t>
      </w:r>
    </w:p>
    <w:p w14:paraId="334848BB" w14:textId="77777777" w:rsidR="00C47385" w:rsidRPr="0005546D" w:rsidRDefault="00C47385" w:rsidP="00A60740">
      <w:pPr>
        <w:pStyle w:val="BodyText"/>
        <w:numPr>
          <w:ilvl w:val="0"/>
          <w:numId w:val="10"/>
        </w:numPr>
        <w:tabs>
          <w:tab w:val="left" w:pos="1147"/>
        </w:tabs>
        <w:rPr>
          <w:rFonts w:ascii="Calibri" w:hAnsi="Calibri" w:cstheme="minorHAnsi"/>
        </w:rPr>
      </w:pPr>
      <w:r w:rsidRPr="0005546D">
        <w:rPr>
          <w:rFonts w:ascii="Calibri" w:hAnsi="Calibri" w:cstheme="minorHAnsi"/>
        </w:rPr>
        <w:t>Dry Erase Board</w:t>
      </w:r>
    </w:p>
    <w:p w14:paraId="334848BC" w14:textId="77777777" w:rsidR="00C47385" w:rsidRPr="0005546D" w:rsidRDefault="00C47385" w:rsidP="00A60740">
      <w:pPr>
        <w:pStyle w:val="BodyText"/>
        <w:numPr>
          <w:ilvl w:val="0"/>
          <w:numId w:val="10"/>
        </w:numPr>
        <w:tabs>
          <w:tab w:val="left" w:pos="1147"/>
        </w:tabs>
        <w:rPr>
          <w:rFonts w:ascii="Calibri" w:hAnsi="Calibri" w:cstheme="minorHAnsi"/>
        </w:rPr>
      </w:pPr>
      <w:r w:rsidRPr="0005546D">
        <w:rPr>
          <w:rFonts w:ascii="Calibri" w:hAnsi="Calibri" w:cstheme="minorHAnsi"/>
        </w:rPr>
        <w:t>Tables and Chairs</w:t>
      </w:r>
    </w:p>
    <w:p w14:paraId="334848BD" w14:textId="77777777" w:rsidR="00C47385" w:rsidRPr="0005546D" w:rsidRDefault="00C47385" w:rsidP="00C47385">
      <w:pPr>
        <w:pStyle w:val="BodyText"/>
        <w:rPr>
          <w:rFonts w:ascii="Calibri" w:hAnsi="Calibri" w:cstheme="minorHAnsi"/>
        </w:rPr>
      </w:pPr>
    </w:p>
    <w:p w14:paraId="334848BE" w14:textId="77777777" w:rsidR="00C47385" w:rsidRPr="0005546D" w:rsidRDefault="00C47385" w:rsidP="00C47385">
      <w:pPr>
        <w:pStyle w:val="BodyText"/>
        <w:rPr>
          <w:rFonts w:ascii="Calibri" w:hAnsi="Calibri" w:cstheme="minorHAnsi"/>
        </w:rPr>
      </w:pPr>
      <w:r w:rsidRPr="0005546D">
        <w:rPr>
          <w:rFonts w:ascii="Calibri" w:hAnsi="Calibri" w:cstheme="minorHAnsi"/>
        </w:rPr>
        <w:t>Behind the Wheel tools are of industry standards:</w:t>
      </w:r>
    </w:p>
    <w:p w14:paraId="334848BF" w14:textId="77777777" w:rsidR="00C47385" w:rsidRPr="009E7A8B" w:rsidRDefault="00C47385" w:rsidP="00A60740">
      <w:pPr>
        <w:pStyle w:val="BodyText"/>
        <w:numPr>
          <w:ilvl w:val="0"/>
          <w:numId w:val="11"/>
        </w:numPr>
        <w:tabs>
          <w:tab w:val="left" w:pos="1147"/>
        </w:tabs>
        <w:rPr>
          <w:rFonts w:ascii="Calibri" w:hAnsi="Calibri" w:cstheme="minorHAnsi"/>
        </w:rPr>
      </w:pPr>
      <w:r w:rsidRPr="0005546D">
        <w:rPr>
          <w:rFonts w:ascii="Calibri" w:hAnsi="Calibri" w:cstheme="minorHAnsi"/>
        </w:rPr>
        <w:t>10 Speed Semi Tractor</w:t>
      </w:r>
      <w:r w:rsidR="009E7A8B">
        <w:rPr>
          <w:rFonts w:ascii="Calibri" w:hAnsi="Calibri" w:cstheme="minorHAnsi"/>
        </w:rPr>
        <w:t xml:space="preserve">, </w:t>
      </w:r>
      <w:r w:rsidRPr="009E7A8B">
        <w:rPr>
          <w:rFonts w:ascii="Calibri" w:hAnsi="Calibri" w:cstheme="minorHAnsi"/>
        </w:rPr>
        <w:t>GVWR 33K lbs.</w:t>
      </w:r>
    </w:p>
    <w:p w14:paraId="334848C0" w14:textId="77777777" w:rsidR="00C47385" w:rsidRPr="0005546D" w:rsidRDefault="00C47385" w:rsidP="00A60740">
      <w:pPr>
        <w:pStyle w:val="BodyText"/>
        <w:numPr>
          <w:ilvl w:val="0"/>
          <w:numId w:val="11"/>
        </w:numPr>
        <w:tabs>
          <w:tab w:val="left" w:pos="1147"/>
        </w:tabs>
        <w:rPr>
          <w:rFonts w:ascii="Calibri" w:hAnsi="Calibri" w:cstheme="minorHAnsi"/>
        </w:rPr>
      </w:pPr>
      <w:r w:rsidRPr="0005546D">
        <w:rPr>
          <w:rFonts w:ascii="Calibri" w:hAnsi="Calibri" w:cstheme="minorHAnsi"/>
        </w:rPr>
        <w:t>Single &amp; Dual Axle</w:t>
      </w:r>
    </w:p>
    <w:p w14:paraId="334848C1" w14:textId="77777777" w:rsidR="00C47385" w:rsidRPr="0005546D" w:rsidRDefault="00C47385" w:rsidP="00A60740">
      <w:pPr>
        <w:pStyle w:val="BodyText"/>
        <w:numPr>
          <w:ilvl w:val="0"/>
          <w:numId w:val="11"/>
        </w:numPr>
        <w:tabs>
          <w:tab w:val="left" w:pos="1147"/>
        </w:tabs>
        <w:rPr>
          <w:rFonts w:ascii="Calibri" w:hAnsi="Calibri" w:cstheme="minorHAnsi"/>
        </w:rPr>
      </w:pPr>
      <w:r w:rsidRPr="0005546D">
        <w:rPr>
          <w:rFonts w:ascii="Calibri" w:hAnsi="Calibri" w:cstheme="minorHAnsi"/>
        </w:rPr>
        <w:t>Sliding Fifth Wheel</w:t>
      </w:r>
    </w:p>
    <w:p w14:paraId="334848C2" w14:textId="77777777" w:rsidR="00C47385" w:rsidRPr="009E7A8B" w:rsidRDefault="00C47385" w:rsidP="00A60740">
      <w:pPr>
        <w:pStyle w:val="BodyText"/>
        <w:numPr>
          <w:ilvl w:val="0"/>
          <w:numId w:val="11"/>
        </w:numPr>
        <w:tabs>
          <w:tab w:val="left" w:pos="1147"/>
        </w:tabs>
        <w:rPr>
          <w:rFonts w:ascii="Calibri" w:hAnsi="Calibri" w:cstheme="minorHAnsi"/>
        </w:rPr>
      </w:pPr>
      <w:r w:rsidRPr="009E7A8B">
        <w:rPr>
          <w:rFonts w:ascii="Calibri" w:hAnsi="Calibri" w:cstheme="minorHAnsi"/>
        </w:rPr>
        <w:t>Industry Standard Transit Bus</w:t>
      </w:r>
      <w:r w:rsidR="009E7A8B" w:rsidRPr="009E7A8B">
        <w:rPr>
          <w:rFonts w:ascii="Calibri" w:hAnsi="Calibri" w:cstheme="minorHAnsi"/>
        </w:rPr>
        <w:t xml:space="preserve">, </w:t>
      </w:r>
      <w:r w:rsidRPr="009E7A8B">
        <w:rPr>
          <w:rFonts w:ascii="Calibri" w:hAnsi="Calibri" w:cstheme="minorHAnsi"/>
        </w:rPr>
        <w:t>GVWR 28K lbs.</w:t>
      </w:r>
      <w:r w:rsidR="009E7A8B" w:rsidRPr="009E7A8B">
        <w:rPr>
          <w:rFonts w:ascii="Calibri" w:hAnsi="Calibri" w:cstheme="minorHAnsi"/>
        </w:rPr>
        <w:t xml:space="preserve">, </w:t>
      </w:r>
      <w:r w:rsidRPr="009E7A8B">
        <w:rPr>
          <w:rFonts w:ascii="Calibri" w:hAnsi="Calibri" w:cstheme="minorHAnsi"/>
        </w:rPr>
        <w:t>40 Passenger capacity</w:t>
      </w:r>
    </w:p>
    <w:p w14:paraId="334848C3" w14:textId="77777777" w:rsidR="00C47385" w:rsidRPr="0005546D" w:rsidRDefault="00C47385" w:rsidP="00A60740">
      <w:pPr>
        <w:pStyle w:val="BodyText"/>
        <w:numPr>
          <w:ilvl w:val="0"/>
          <w:numId w:val="11"/>
        </w:numPr>
        <w:tabs>
          <w:tab w:val="left" w:pos="1147"/>
        </w:tabs>
        <w:rPr>
          <w:rFonts w:ascii="Calibri" w:hAnsi="Calibri" w:cstheme="minorHAnsi"/>
        </w:rPr>
      </w:pPr>
      <w:r w:rsidRPr="0005546D">
        <w:rPr>
          <w:rFonts w:ascii="Calibri" w:hAnsi="Calibri" w:cstheme="minorHAnsi"/>
        </w:rPr>
        <w:t>24” Safety Cones</w:t>
      </w:r>
    </w:p>
    <w:p w14:paraId="334848C4" w14:textId="77777777" w:rsidR="009E7A8B" w:rsidRDefault="009E7A8B" w:rsidP="00C47385">
      <w:pPr>
        <w:pStyle w:val="BodyText"/>
        <w:rPr>
          <w:rFonts w:ascii="Calibri" w:hAnsi="Calibri" w:cstheme="minorHAnsi"/>
        </w:rPr>
      </w:pPr>
    </w:p>
    <w:p w14:paraId="334848C5" w14:textId="2B17183B" w:rsidR="00C47385" w:rsidRPr="0005546D" w:rsidRDefault="00C47385" w:rsidP="00C47385">
      <w:pPr>
        <w:pStyle w:val="BodyText"/>
        <w:rPr>
          <w:rFonts w:ascii="Calibri" w:hAnsi="Calibri" w:cstheme="minorHAnsi"/>
        </w:rPr>
      </w:pPr>
      <w:r w:rsidRPr="0005546D">
        <w:rPr>
          <w:rFonts w:ascii="Calibri" w:hAnsi="Calibri" w:cstheme="minorHAnsi"/>
        </w:rPr>
        <w:t>As the demands of the industry change we will modify our equipment and training tools as necessary to meet industry standards.</w:t>
      </w:r>
    </w:p>
    <w:p w14:paraId="334848C6" w14:textId="03F8A54F" w:rsidR="00C47385" w:rsidRPr="0005546D" w:rsidRDefault="00C47385" w:rsidP="00C47385">
      <w:pPr>
        <w:pStyle w:val="Heading2"/>
        <w:ind w:left="0"/>
        <w:rPr>
          <w:rFonts w:ascii="Calibri" w:hAnsi="Calibri" w:cstheme="minorHAnsi"/>
        </w:rPr>
      </w:pPr>
      <w:bookmarkStart w:id="2" w:name="_TOC_250038"/>
      <w:bookmarkEnd w:id="2"/>
      <w:r w:rsidRPr="0005546D">
        <w:rPr>
          <w:rFonts w:ascii="Calibri" w:hAnsi="Calibri" w:cstheme="minorHAnsi"/>
        </w:rPr>
        <w:t>LIBRARY</w:t>
      </w:r>
    </w:p>
    <w:p w14:paraId="334848C7" w14:textId="77777777" w:rsidR="00C47385" w:rsidRPr="006E52B3" w:rsidRDefault="00C47385" w:rsidP="00C47385">
      <w:pPr>
        <w:pStyle w:val="BodyText"/>
        <w:rPr>
          <w:rFonts w:ascii="Calibri" w:hAnsi="Calibri" w:cstheme="minorHAnsi"/>
        </w:rPr>
      </w:pPr>
      <w:r w:rsidRPr="0005546D">
        <w:rPr>
          <w:rFonts w:ascii="Calibri" w:hAnsi="Calibri" w:cstheme="minorHAnsi"/>
        </w:rPr>
        <w:t xml:space="preserve">While traditional library resources are not necessary to complete our training programs, our facility offers a library for the purpose of the student’s educational enrichment. It is located in a room adjacent to our classroom and consists of a study desk and free access to a computer as well as any industry related magazines, books, or pamphlets we may have available.  Use of the library is free to all students.  Students shall gain access by requesting from the school staff a timeslot to utilize the library. Material in the library cannot be removed.  All other training related resources are provided to the student as part of the curriculum, in the classroom, or hands on training. </w:t>
      </w:r>
      <w:r w:rsidR="009713F5">
        <w:rPr>
          <w:rFonts w:ascii="Calibri" w:hAnsi="Calibri" w:cstheme="minorHAnsi"/>
        </w:rPr>
        <w:t xml:space="preserve"> </w:t>
      </w:r>
      <w:r w:rsidRPr="0005546D">
        <w:rPr>
          <w:rFonts w:ascii="Calibri" w:hAnsi="Calibri" w:cstheme="minorHAnsi"/>
        </w:rPr>
        <w:t>Tutoring is available upon request at no additional cost and will be scheduled according to Instructor availability.</w:t>
      </w:r>
    </w:p>
    <w:p w14:paraId="334848C8" w14:textId="77777777" w:rsidR="00C47385" w:rsidRDefault="00C47385" w:rsidP="00C47385">
      <w:pPr>
        <w:pStyle w:val="Heading2"/>
        <w:ind w:left="0"/>
        <w:rPr>
          <w:rFonts w:ascii="Calibri" w:hAnsi="Calibri" w:cstheme="minorHAnsi"/>
          <w:b w:val="0"/>
        </w:rPr>
      </w:pPr>
    </w:p>
    <w:p w14:paraId="334848C9" w14:textId="77777777" w:rsidR="000C3295" w:rsidRPr="006E52B3" w:rsidRDefault="000C3295" w:rsidP="000C3295">
      <w:pPr>
        <w:pStyle w:val="Heading2"/>
        <w:ind w:left="0"/>
        <w:rPr>
          <w:rFonts w:ascii="Calibri" w:hAnsi="Calibri" w:cstheme="minorHAnsi"/>
        </w:rPr>
      </w:pPr>
      <w:r w:rsidRPr="006E52B3">
        <w:rPr>
          <w:rFonts w:ascii="Calibri" w:hAnsi="Calibri" w:cstheme="minorHAnsi"/>
        </w:rPr>
        <w:t>FACULTY</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STAFF</w:t>
      </w:r>
    </w:p>
    <w:p w14:paraId="334848CA" w14:textId="77777777" w:rsidR="000C3295" w:rsidRPr="006E52B3" w:rsidRDefault="000C3295" w:rsidP="000C3295">
      <w:pPr>
        <w:rPr>
          <w:rFonts w:ascii="Calibri" w:hAnsi="Calibri" w:cstheme="minorHAnsi"/>
          <w:sz w:val="24"/>
          <w:szCs w:val="24"/>
        </w:rPr>
      </w:pPr>
      <w:r w:rsidRPr="006E52B3">
        <w:rPr>
          <w:rFonts w:ascii="Calibri" w:hAnsi="Calibri" w:cstheme="minorHAnsi"/>
          <w:b/>
          <w:sz w:val="24"/>
          <w:szCs w:val="24"/>
        </w:rPr>
        <w:t>Woodrow</w:t>
      </w:r>
      <w:r>
        <w:rPr>
          <w:rFonts w:ascii="Calibri" w:hAnsi="Calibri" w:cstheme="minorHAnsi"/>
          <w:b/>
          <w:sz w:val="24"/>
          <w:szCs w:val="24"/>
        </w:rPr>
        <w:t xml:space="preserve"> </w:t>
      </w:r>
      <w:r w:rsidRPr="006E52B3">
        <w:rPr>
          <w:rFonts w:ascii="Calibri" w:hAnsi="Calibri" w:cstheme="minorHAnsi"/>
          <w:b/>
          <w:sz w:val="24"/>
          <w:szCs w:val="24"/>
        </w:rPr>
        <w:t>Lucas</w:t>
      </w:r>
      <w:r>
        <w:rPr>
          <w:rFonts w:ascii="Calibri" w:hAnsi="Calibri" w:cstheme="minorHAnsi"/>
          <w:sz w:val="24"/>
          <w:szCs w:val="24"/>
        </w:rPr>
        <w:t>-CEO/COO/CAO</w:t>
      </w:r>
      <w:r w:rsidRPr="006E52B3">
        <w:rPr>
          <w:rFonts w:ascii="Calibri" w:hAnsi="Calibri" w:cstheme="minorHAnsi"/>
          <w:sz w:val="24"/>
          <w:szCs w:val="24"/>
        </w:rPr>
        <w:t>/Instructor</w:t>
      </w:r>
    </w:p>
    <w:p w14:paraId="334848CB" w14:textId="77777777" w:rsidR="000C3295" w:rsidRDefault="000C3295" w:rsidP="000C3295">
      <w:pPr>
        <w:pStyle w:val="BodyText"/>
        <w:rPr>
          <w:rFonts w:ascii="Calibri" w:hAnsi="Calibri" w:cstheme="minorHAnsi"/>
        </w:rPr>
      </w:pPr>
      <w:r w:rsidRPr="006E52B3">
        <w:rPr>
          <w:rFonts w:ascii="Calibri" w:hAnsi="Calibri" w:cstheme="minorHAnsi"/>
        </w:rPr>
        <w:t>Woodrow</w:t>
      </w:r>
      <w:r>
        <w:rPr>
          <w:rFonts w:ascii="Calibri" w:hAnsi="Calibri" w:cstheme="minorHAnsi"/>
        </w:rPr>
        <w:t xml:space="preserve"> </w:t>
      </w:r>
      <w:r w:rsidRPr="006E52B3">
        <w:rPr>
          <w:rFonts w:ascii="Calibri" w:hAnsi="Calibri" w:cstheme="minorHAnsi"/>
        </w:rPr>
        <w:t>has</w:t>
      </w:r>
      <w:r>
        <w:rPr>
          <w:rFonts w:ascii="Calibri" w:hAnsi="Calibri" w:cstheme="minorHAnsi"/>
        </w:rPr>
        <w:t xml:space="preserve"> </w:t>
      </w:r>
      <w:r w:rsidRPr="006E52B3">
        <w:rPr>
          <w:rFonts w:ascii="Calibri" w:hAnsi="Calibri" w:cstheme="minorHAnsi"/>
        </w:rPr>
        <w:t>over</w:t>
      </w:r>
      <w:r>
        <w:rPr>
          <w:rFonts w:ascii="Calibri" w:hAnsi="Calibri" w:cstheme="minorHAnsi"/>
        </w:rPr>
        <w:t xml:space="preserve"> </w:t>
      </w:r>
      <w:r w:rsidRPr="006E52B3">
        <w:rPr>
          <w:rFonts w:ascii="Calibri" w:hAnsi="Calibri" w:cstheme="minorHAnsi"/>
        </w:rPr>
        <w:t>15</w:t>
      </w:r>
      <w:r>
        <w:rPr>
          <w:rFonts w:ascii="Calibri" w:hAnsi="Calibri" w:cstheme="minorHAnsi"/>
        </w:rPr>
        <w:t xml:space="preserve"> </w:t>
      </w:r>
      <w:r w:rsidRPr="006E52B3">
        <w:rPr>
          <w:rFonts w:ascii="Calibri" w:hAnsi="Calibri" w:cstheme="minorHAnsi"/>
        </w:rPr>
        <w:t>yrs.</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commercial</w:t>
      </w:r>
      <w:r>
        <w:rPr>
          <w:rFonts w:ascii="Calibri" w:hAnsi="Calibri" w:cstheme="minorHAnsi"/>
        </w:rPr>
        <w:t xml:space="preserve"> </w:t>
      </w:r>
      <w:r w:rsidRPr="006E52B3">
        <w:rPr>
          <w:rFonts w:ascii="Calibri" w:hAnsi="Calibri" w:cstheme="minorHAnsi"/>
        </w:rPr>
        <w:t>driving</w:t>
      </w:r>
      <w:r>
        <w:rPr>
          <w:rFonts w:ascii="Calibri" w:hAnsi="Calibri" w:cstheme="minorHAnsi"/>
        </w:rPr>
        <w:t xml:space="preserve"> </w:t>
      </w:r>
      <w:r w:rsidRPr="006E52B3">
        <w:rPr>
          <w:rFonts w:ascii="Calibri" w:hAnsi="Calibri" w:cstheme="minorHAnsi"/>
        </w:rPr>
        <w:t>experience</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over</w:t>
      </w:r>
      <w:r>
        <w:rPr>
          <w:rFonts w:ascii="Calibri" w:hAnsi="Calibri" w:cstheme="minorHAnsi"/>
        </w:rPr>
        <w:t xml:space="preserve"> </w:t>
      </w:r>
      <w:r w:rsidRPr="006E52B3">
        <w:rPr>
          <w:rFonts w:ascii="Calibri" w:hAnsi="Calibri" w:cstheme="minorHAnsi"/>
        </w:rPr>
        <w:t>20</w:t>
      </w:r>
      <w:r>
        <w:rPr>
          <w:rFonts w:ascii="Calibri" w:hAnsi="Calibri" w:cstheme="minorHAnsi"/>
        </w:rPr>
        <w:t xml:space="preserve"> </w:t>
      </w:r>
      <w:r w:rsidRPr="006E52B3">
        <w:rPr>
          <w:rFonts w:ascii="Calibri" w:hAnsi="Calibri" w:cstheme="minorHAnsi"/>
        </w:rPr>
        <w:t>yrs.</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management</w:t>
      </w:r>
      <w:r>
        <w:rPr>
          <w:rFonts w:ascii="Calibri" w:hAnsi="Calibri" w:cstheme="minorHAnsi"/>
        </w:rPr>
        <w:t xml:space="preserve"> </w:t>
      </w:r>
      <w:r w:rsidRPr="006E52B3">
        <w:rPr>
          <w:rFonts w:ascii="Calibri" w:hAnsi="Calibri" w:cstheme="minorHAnsi"/>
        </w:rPr>
        <w:t xml:space="preserve">and superior customer service training. </w:t>
      </w:r>
      <w:r>
        <w:rPr>
          <w:rFonts w:ascii="Calibri" w:hAnsi="Calibri" w:cstheme="minorHAnsi"/>
        </w:rPr>
        <w:t xml:space="preserve"> </w:t>
      </w:r>
      <w:r w:rsidRPr="006E52B3">
        <w:rPr>
          <w:rFonts w:ascii="Calibri" w:hAnsi="Calibri" w:cstheme="minorHAnsi"/>
        </w:rPr>
        <w:t>He has developed training programs on behalf of</w:t>
      </w:r>
      <w:r>
        <w:rPr>
          <w:rFonts w:ascii="Calibri" w:hAnsi="Calibri" w:cstheme="minorHAnsi"/>
        </w:rPr>
        <w:t xml:space="preserve"> </w:t>
      </w:r>
      <w:r w:rsidRPr="006E52B3">
        <w:rPr>
          <w:rFonts w:ascii="Calibri" w:hAnsi="Calibri" w:cstheme="minorHAnsi"/>
        </w:rPr>
        <w:t>fortune</w:t>
      </w:r>
      <w:r>
        <w:rPr>
          <w:rFonts w:ascii="Calibri" w:hAnsi="Calibri" w:cstheme="minorHAnsi"/>
        </w:rPr>
        <w:t xml:space="preserve"> </w:t>
      </w:r>
      <w:r w:rsidRPr="006E52B3">
        <w:rPr>
          <w:rFonts w:ascii="Calibri" w:hAnsi="Calibri" w:cstheme="minorHAnsi"/>
        </w:rPr>
        <w:t>500</w:t>
      </w:r>
      <w:r>
        <w:rPr>
          <w:rFonts w:ascii="Calibri" w:hAnsi="Calibri" w:cstheme="minorHAnsi"/>
        </w:rPr>
        <w:t xml:space="preserve"> </w:t>
      </w:r>
      <w:r w:rsidRPr="006E52B3">
        <w:rPr>
          <w:rFonts w:ascii="Calibri" w:hAnsi="Calibri" w:cstheme="minorHAnsi"/>
        </w:rPr>
        <w:t>companies</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well</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public</w:t>
      </w:r>
      <w:r>
        <w:rPr>
          <w:rFonts w:ascii="Calibri" w:hAnsi="Calibri" w:cstheme="minorHAnsi"/>
        </w:rPr>
        <w:t xml:space="preserve"> </w:t>
      </w:r>
      <w:r w:rsidRPr="006E52B3">
        <w:rPr>
          <w:rFonts w:ascii="Calibri" w:hAnsi="Calibri" w:cstheme="minorHAnsi"/>
        </w:rPr>
        <w:t>sector</w:t>
      </w:r>
      <w:r>
        <w:rPr>
          <w:rFonts w:ascii="Calibri" w:hAnsi="Calibri" w:cstheme="minorHAnsi"/>
        </w:rPr>
        <w:t xml:space="preserve"> </w:t>
      </w:r>
      <w:r w:rsidRPr="006E52B3">
        <w:rPr>
          <w:rFonts w:ascii="Calibri" w:hAnsi="Calibri" w:cstheme="minorHAnsi"/>
        </w:rPr>
        <w:t>agencies</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school</w:t>
      </w:r>
      <w:r>
        <w:rPr>
          <w:rFonts w:ascii="Calibri" w:hAnsi="Calibri" w:cstheme="minorHAnsi"/>
        </w:rPr>
        <w:t xml:space="preserve"> </w:t>
      </w:r>
      <w:r w:rsidRPr="006E52B3">
        <w:rPr>
          <w:rFonts w:ascii="Calibri" w:hAnsi="Calibri" w:cstheme="minorHAnsi"/>
        </w:rPr>
        <w:t>districts</w:t>
      </w:r>
      <w:r>
        <w:rPr>
          <w:rFonts w:ascii="Calibri" w:hAnsi="Calibri" w:cstheme="minorHAnsi"/>
        </w:rPr>
        <w:t xml:space="preserve"> </w:t>
      </w:r>
      <w:r w:rsidRPr="006E52B3">
        <w:rPr>
          <w:rFonts w:ascii="Calibri" w:hAnsi="Calibri" w:cstheme="minorHAnsi"/>
        </w:rPr>
        <w:t>within</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S</w:t>
      </w:r>
      <w:r w:rsidRPr="006E52B3">
        <w:rPr>
          <w:rFonts w:ascii="Calibri" w:hAnsi="Calibri" w:cstheme="minorHAnsi"/>
        </w:rPr>
        <w:t>tate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California.</w:t>
      </w:r>
      <w:r>
        <w:rPr>
          <w:rFonts w:ascii="Calibri" w:hAnsi="Calibri" w:cstheme="minorHAnsi"/>
        </w:rPr>
        <w:t xml:space="preserve"> </w:t>
      </w:r>
      <w:r w:rsidRPr="006E52B3">
        <w:rPr>
          <w:rFonts w:ascii="Calibri" w:hAnsi="Calibri" w:cstheme="minorHAnsi"/>
        </w:rPr>
        <w:t>His</w:t>
      </w:r>
      <w:r>
        <w:rPr>
          <w:rFonts w:ascii="Calibri" w:hAnsi="Calibri" w:cstheme="minorHAnsi"/>
        </w:rPr>
        <w:t xml:space="preserve"> </w:t>
      </w:r>
      <w:r w:rsidRPr="006E52B3">
        <w:rPr>
          <w:rFonts w:ascii="Calibri" w:hAnsi="Calibri" w:cstheme="minorHAnsi"/>
        </w:rPr>
        <w:t>success</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largely</w:t>
      </w:r>
      <w:r>
        <w:rPr>
          <w:rFonts w:ascii="Calibri" w:hAnsi="Calibri" w:cstheme="minorHAnsi"/>
        </w:rPr>
        <w:t xml:space="preserve"> </w:t>
      </w:r>
      <w:r w:rsidRPr="006E52B3">
        <w:rPr>
          <w:rFonts w:ascii="Calibri" w:hAnsi="Calibri" w:cstheme="minorHAnsi"/>
        </w:rPr>
        <w:t>attributed</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excellent</w:t>
      </w:r>
      <w:r>
        <w:rPr>
          <w:rFonts w:ascii="Calibri" w:hAnsi="Calibri" w:cstheme="minorHAnsi"/>
        </w:rPr>
        <w:t xml:space="preserve"> </w:t>
      </w:r>
      <w:r w:rsidRPr="006E52B3">
        <w:rPr>
          <w:rFonts w:ascii="Calibri" w:hAnsi="Calibri" w:cstheme="minorHAnsi"/>
        </w:rPr>
        <w:t>organizational</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communication</w:t>
      </w:r>
      <w:r>
        <w:rPr>
          <w:rFonts w:ascii="Calibri" w:hAnsi="Calibri" w:cstheme="minorHAnsi"/>
        </w:rPr>
        <w:t xml:space="preserve"> </w:t>
      </w:r>
      <w:r w:rsidRPr="006E52B3">
        <w:rPr>
          <w:rFonts w:ascii="Calibri" w:hAnsi="Calibri" w:cstheme="minorHAnsi"/>
        </w:rPr>
        <w:t>skills.</w:t>
      </w:r>
      <w:r>
        <w:rPr>
          <w:rFonts w:ascii="Calibri" w:hAnsi="Calibri" w:cstheme="minorHAnsi"/>
        </w:rPr>
        <w:t xml:space="preserve"> </w:t>
      </w:r>
      <w:r w:rsidRPr="006E52B3">
        <w:rPr>
          <w:rFonts w:ascii="Calibri" w:hAnsi="Calibri" w:cstheme="minorHAnsi"/>
        </w:rPr>
        <w:t>His commitment to excellence will insure that ABTDS will provide the commercial driving</w:t>
      </w:r>
      <w:r>
        <w:rPr>
          <w:rFonts w:ascii="Calibri" w:hAnsi="Calibri" w:cstheme="minorHAnsi"/>
        </w:rPr>
        <w:t xml:space="preserve"> </w:t>
      </w:r>
      <w:r w:rsidRPr="006E52B3">
        <w:rPr>
          <w:rFonts w:ascii="Calibri" w:hAnsi="Calibri" w:cstheme="minorHAnsi"/>
        </w:rPr>
        <w:t>industry</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best</w:t>
      </w:r>
      <w:r>
        <w:rPr>
          <w:rFonts w:ascii="Calibri" w:hAnsi="Calibri" w:cstheme="minorHAnsi"/>
        </w:rPr>
        <w:t xml:space="preserve"> </w:t>
      </w:r>
      <w:r w:rsidRPr="006E52B3">
        <w:rPr>
          <w:rFonts w:ascii="Calibri" w:hAnsi="Calibri" w:cstheme="minorHAnsi"/>
        </w:rPr>
        <w:t>qualified</w:t>
      </w:r>
      <w:r>
        <w:rPr>
          <w:rFonts w:ascii="Calibri" w:hAnsi="Calibri" w:cstheme="minorHAnsi"/>
        </w:rPr>
        <w:t xml:space="preserve"> </w:t>
      </w:r>
      <w:r w:rsidRPr="006E52B3">
        <w:rPr>
          <w:rFonts w:ascii="Calibri" w:hAnsi="Calibri" w:cstheme="minorHAnsi"/>
        </w:rPr>
        <w:t>entry</w:t>
      </w:r>
      <w:r>
        <w:rPr>
          <w:rFonts w:ascii="Calibri" w:hAnsi="Calibri" w:cstheme="minorHAnsi"/>
        </w:rPr>
        <w:t xml:space="preserve"> </w:t>
      </w:r>
      <w:r w:rsidRPr="006E52B3">
        <w:rPr>
          <w:rFonts w:ascii="Calibri" w:hAnsi="Calibri" w:cstheme="minorHAnsi"/>
        </w:rPr>
        <w:t>level</w:t>
      </w:r>
      <w:r>
        <w:rPr>
          <w:rFonts w:ascii="Calibri" w:hAnsi="Calibri" w:cstheme="minorHAnsi"/>
        </w:rPr>
        <w:t xml:space="preserve"> </w:t>
      </w:r>
      <w:r w:rsidRPr="006E52B3">
        <w:rPr>
          <w:rFonts w:ascii="Calibri" w:hAnsi="Calibri" w:cstheme="minorHAnsi"/>
        </w:rPr>
        <w:t>drivers</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years</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come!</w:t>
      </w:r>
      <w:r>
        <w:rPr>
          <w:rFonts w:ascii="Calibri" w:hAnsi="Calibri" w:cstheme="minorHAnsi"/>
        </w:rPr>
        <w:t xml:space="preserve">  </w:t>
      </w:r>
    </w:p>
    <w:p w14:paraId="334848CC" w14:textId="77777777" w:rsidR="000C3295" w:rsidRPr="006E52B3" w:rsidRDefault="000C3295" w:rsidP="000C3295">
      <w:pPr>
        <w:rPr>
          <w:rFonts w:ascii="Calibri" w:hAnsi="Calibri" w:cstheme="minorHAnsi"/>
          <w:b/>
          <w:sz w:val="24"/>
          <w:szCs w:val="24"/>
        </w:rPr>
      </w:pPr>
    </w:p>
    <w:p w14:paraId="334848D0" w14:textId="77777777" w:rsidR="000C3295" w:rsidRDefault="000C3295" w:rsidP="000C3295">
      <w:pPr>
        <w:pStyle w:val="BodyText"/>
        <w:rPr>
          <w:rFonts w:ascii="Calibri" w:hAnsi="Calibri" w:cstheme="minorHAnsi"/>
        </w:rPr>
      </w:pPr>
      <w:r w:rsidRPr="006E52B3">
        <w:rPr>
          <w:rFonts w:ascii="Calibri" w:hAnsi="Calibri" w:cstheme="minorHAnsi"/>
          <w:b/>
        </w:rPr>
        <w:t>Francis Gaines</w:t>
      </w:r>
      <w:r w:rsidRPr="006E52B3">
        <w:rPr>
          <w:rFonts w:ascii="Calibri" w:hAnsi="Calibri" w:cstheme="minorHAnsi"/>
        </w:rPr>
        <w:t xml:space="preserve">- </w:t>
      </w:r>
      <w:r>
        <w:rPr>
          <w:rFonts w:ascii="Calibri" w:hAnsi="Calibri" w:cstheme="minorHAnsi"/>
        </w:rPr>
        <w:t>Instructor</w:t>
      </w:r>
    </w:p>
    <w:p w14:paraId="334848D1" w14:textId="77777777" w:rsidR="000C3295" w:rsidRDefault="000C3295" w:rsidP="000C3295">
      <w:pPr>
        <w:pStyle w:val="BodyText"/>
        <w:rPr>
          <w:rFonts w:ascii="Calibri" w:hAnsi="Calibri" w:cstheme="minorHAnsi"/>
        </w:rPr>
      </w:pPr>
      <w:r w:rsidRPr="006E52B3">
        <w:rPr>
          <w:rFonts w:ascii="Calibri" w:hAnsi="Calibri" w:cstheme="minorHAnsi"/>
        </w:rPr>
        <w:t>Francis Gaines has been driving commercially for over 6 years. She utilize</w:t>
      </w:r>
      <w:r>
        <w:rPr>
          <w:rFonts w:ascii="Calibri" w:hAnsi="Calibri" w:cstheme="minorHAnsi"/>
        </w:rPr>
        <w:t xml:space="preserve">s her </w:t>
      </w:r>
      <w:r w:rsidRPr="006E52B3">
        <w:rPr>
          <w:rFonts w:ascii="Calibri" w:hAnsi="Calibri" w:cstheme="minorHAnsi"/>
        </w:rPr>
        <w:t>driving</w:t>
      </w:r>
      <w:r>
        <w:rPr>
          <w:rFonts w:ascii="Calibri" w:hAnsi="Calibri" w:cstheme="minorHAnsi"/>
        </w:rPr>
        <w:t xml:space="preserve"> </w:t>
      </w:r>
      <w:r w:rsidRPr="006E52B3">
        <w:rPr>
          <w:rFonts w:ascii="Calibri" w:hAnsi="Calibri" w:cstheme="minorHAnsi"/>
        </w:rPr>
        <w:t>knowledge,</w:t>
      </w:r>
      <w:r>
        <w:rPr>
          <w:rFonts w:ascii="Calibri" w:hAnsi="Calibri" w:cstheme="minorHAnsi"/>
        </w:rPr>
        <w:t xml:space="preserve"> </w:t>
      </w:r>
      <w:r w:rsidRPr="006E52B3">
        <w:rPr>
          <w:rFonts w:ascii="Calibri" w:hAnsi="Calibri" w:cstheme="minorHAnsi"/>
        </w:rPr>
        <w:t>safe</w:t>
      </w:r>
      <w:r>
        <w:rPr>
          <w:rFonts w:ascii="Calibri" w:hAnsi="Calibri" w:cstheme="minorHAnsi"/>
        </w:rPr>
        <w:t xml:space="preserve"> </w:t>
      </w:r>
      <w:r w:rsidRPr="006E52B3">
        <w:rPr>
          <w:rFonts w:ascii="Calibri" w:hAnsi="Calibri" w:cstheme="minorHAnsi"/>
        </w:rPr>
        <w:t>driving</w:t>
      </w:r>
      <w:r>
        <w:rPr>
          <w:rFonts w:ascii="Calibri" w:hAnsi="Calibri" w:cstheme="minorHAnsi"/>
        </w:rPr>
        <w:t xml:space="preserve"> </w:t>
      </w:r>
      <w:r w:rsidRPr="006E52B3">
        <w:rPr>
          <w:rFonts w:ascii="Calibri" w:hAnsi="Calibri" w:cstheme="minorHAnsi"/>
        </w:rPr>
        <w:t>experience</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people</w:t>
      </w:r>
      <w:r>
        <w:rPr>
          <w:rFonts w:ascii="Calibri" w:hAnsi="Calibri" w:cstheme="minorHAnsi"/>
        </w:rPr>
        <w:t xml:space="preserve"> </w:t>
      </w:r>
      <w:r w:rsidRPr="006E52B3">
        <w:rPr>
          <w:rFonts w:ascii="Calibri" w:hAnsi="Calibri" w:cstheme="minorHAnsi"/>
        </w:rPr>
        <w:t>skills</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teach</w:t>
      </w:r>
      <w:r>
        <w:rPr>
          <w:rFonts w:ascii="Calibri" w:hAnsi="Calibri" w:cstheme="minorHAnsi"/>
        </w:rPr>
        <w:t xml:space="preserve"> </w:t>
      </w:r>
      <w:r w:rsidRPr="006E52B3">
        <w:rPr>
          <w:rFonts w:ascii="Calibri" w:hAnsi="Calibri" w:cstheme="minorHAnsi"/>
        </w:rPr>
        <w:t>new</w:t>
      </w:r>
      <w:r>
        <w:rPr>
          <w:rFonts w:ascii="Calibri" w:hAnsi="Calibri" w:cstheme="minorHAnsi"/>
        </w:rPr>
        <w:t xml:space="preserve"> </w:t>
      </w:r>
      <w:r w:rsidRPr="006E52B3">
        <w:rPr>
          <w:rFonts w:ascii="Calibri" w:hAnsi="Calibri" w:cstheme="minorHAnsi"/>
        </w:rPr>
        <w:t>drivers</w:t>
      </w:r>
      <w:r>
        <w:rPr>
          <w:rFonts w:ascii="Calibri" w:hAnsi="Calibri" w:cstheme="minorHAnsi"/>
        </w:rPr>
        <w:t xml:space="preserve"> </w:t>
      </w:r>
      <w:r w:rsidRPr="006E52B3">
        <w:rPr>
          <w:rFonts w:ascii="Calibri" w:hAnsi="Calibri" w:cstheme="minorHAnsi"/>
        </w:rPr>
        <w:t>that</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career</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professional</w:t>
      </w:r>
      <w:r>
        <w:rPr>
          <w:rFonts w:ascii="Calibri" w:hAnsi="Calibri" w:cstheme="minorHAnsi"/>
        </w:rPr>
        <w:t xml:space="preserve"> </w:t>
      </w:r>
      <w:r w:rsidRPr="006E52B3">
        <w:rPr>
          <w:rFonts w:ascii="Calibri" w:hAnsi="Calibri" w:cstheme="minorHAnsi"/>
        </w:rPr>
        <w:t>driver</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very valuable</w:t>
      </w:r>
      <w:r>
        <w:rPr>
          <w:rFonts w:ascii="Calibri" w:hAnsi="Calibri" w:cstheme="minorHAnsi"/>
        </w:rPr>
        <w:t xml:space="preserve"> </w:t>
      </w:r>
      <w:r w:rsidRPr="006E52B3">
        <w:rPr>
          <w:rFonts w:ascii="Calibri" w:hAnsi="Calibri" w:cstheme="minorHAnsi"/>
        </w:rPr>
        <w:t>and life</w:t>
      </w:r>
      <w:r>
        <w:rPr>
          <w:rFonts w:ascii="Calibri" w:hAnsi="Calibri" w:cstheme="minorHAnsi"/>
        </w:rPr>
        <w:t xml:space="preserve"> </w:t>
      </w:r>
      <w:r w:rsidRPr="006E52B3">
        <w:rPr>
          <w:rFonts w:ascii="Calibri" w:hAnsi="Calibri" w:cstheme="minorHAnsi"/>
        </w:rPr>
        <w:t>changing.</w:t>
      </w:r>
    </w:p>
    <w:p w14:paraId="334848DF" w14:textId="77777777" w:rsidR="00A60740" w:rsidRDefault="00A60740" w:rsidP="0005546D">
      <w:pPr>
        <w:pStyle w:val="Heading1"/>
        <w:shd w:val="clear" w:color="auto" w:fill="FFFFFF" w:themeFill="background1"/>
        <w:ind w:left="0"/>
        <w:jc w:val="left"/>
        <w:rPr>
          <w:rFonts w:asciiTheme="minorHAnsi" w:hAnsiTheme="minorHAnsi" w:cstheme="minorHAnsi"/>
          <w:sz w:val="24"/>
          <w:szCs w:val="24"/>
        </w:rPr>
      </w:pPr>
    </w:p>
    <w:p w14:paraId="334848E0" w14:textId="77777777" w:rsidR="00042BC1" w:rsidRPr="0005546D" w:rsidRDefault="00042BC1" w:rsidP="0005546D">
      <w:pPr>
        <w:pStyle w:val="Heading1"/>
        <w:shd w:val="clear" w:color="auto" w:fill="FFFFFF" w:themeFill="background1"/>
        <w:ind w:left="0"/>
        <w:jc w:val="left"/>
        <w:rPr>
          <w:rFonts w:asciiTheme="minorHAnsi" w:hAnsiTheme="minorHAnsi" w:cstheme="minorHAnsi"/>
          <w:sz w:val="24"/>
          <w:szCs w:val="24"/>
        </w:rPr>
      </w:pPr>
      <w:r w:rsidRPr="0005546D">
        <w:rPr>
          <w:rFonts w:asciiTheme="minorHAnsi" w:hAnsiTheme="minorHAnsi" w:cstheme="minorHAnsi"/>
          <w:sz w:val="24"/>
          <w:szCs w:val="24"/>
        </w:rPr>
        <w:t>PROGRAM DESCRIPTIONS</w:t>
      </w:r>
    </w:p>
    <w:p w14:paraId="334848E1" w14:textId="77777777" w:rsidR="00042BC1" w:rsidRPr="0005546D" w:rsidRDefault="00042BC1" w:rsidP="0005546D">
      <w:pPr>
        <w:pStyle w:val="BodyText"/>
        <w:shd w:val="clear" w:color="auto" w:fill="FFFFFF" w:themeFill="background1"/>
        <w:rPr>
          <w:rFonts w:asciiTheme="minorHAnsi" w:hAnsiTheme="minorHAnsi" w:cstheme="minorHAnsi"/>
        </w:rPr>
      </w:pPr>
      <w:r w:rsidRPr="0005546D">
        <w:rPr>
          <w:rFonts w:asciiTheme="minorHAnsi" w:hAnsiTheme="minorHAnsi" w:cstheme="minorHAnsi"/>
        </w:rPr>
        <w:t xml:space="preserve">The following programs are designed to lead to employment as a commercial licensed driver and passing the State of California CDL exam.  ABTDS does not offer any programs that are accredited by any accrediting agency recognized by the U.S. Department of Education.  A degree will not be issued or obtained by completing any of the programs we offer. There are no internships or externships for any of the offered programs upon completion.  Attendance Requirement of 70% or 3.0 GPA (80%) Academic Requirement must be met for completion of the training program.  Upon successful completion of the training program a Certificate of Completion will be issued.  </w:t>
      </w:r>
    </w:p>
    <w:p w14:paraId="334848E2" w14:textId="77777777" w:rsidR="00042BC1" w:rsidRPr="0005546D" w:rsidRDefault="00042BC1" w:rsidP="0005546D">
      <w:pPr>
        <w:pStyle w:val="BodyText"/>
        <w:shd w:val="clear" w:color="auto" w:fill="FFFFFF" w:themeFill="background1"/>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3"/>
      </w:tblGrid>
      <w:tr w:rsidR="00042BC1" w:rsidRPr="0005546D" w14:paraId="334848E4" w14:textId="77777777" w:rsidTr="00223DE3">
        <w:tc>
          <w:tcPr>
            <w:tcW w:w="9743" w:type="dxa"/>
            <w:shd w:val="clear" w:color="auto" w:fill="auto"/>
          </w:tcPr>
          <w:p w14:paraId="334848E3" w14:textId="77777777" w:rsidR="00042BC1" w:rsidRPr="006046AB" w:rsidRDefault="00042BC1" w:rsidP="00635A1F">
            <w:pPr>
              <w:shd w:val="clear" w:color="auto" w:fill="FFFFFF" w:themeFill="background1"/>
              <w:rPr>
                <w:rFonts w:asciiTheme="minorHAnsi" w:hAnsiTheme="minorHAnsi" w:cstheme="minorHAnsi"/>
                <w:b/>
                <w:spacing w:val="-8"/>
                <w:sz w:val="24"/>
                <w:szCs w:val="24"/>
              </w:rPr>
            </w:pPr>
            <w:r w:rsidRPr="006046AB">
              <w:rPr>
                <w:rFonts w:asciiTheme="minorHAnsi" w:hAnsiTheme="minorHAnsi" w:cstheme="minorHAnsi"/>
                <w:b/>
                <w:spacing w:val="-8"/>
                <w:sz w:val="24"/>
                <w:szCs w:val="24"/>
              </w:rPr>
              <w:t>SUPER SESSION COMMERCIAL DRIVER’S CLASS A WITH PASSENGER ENDORSEMENT (196 Clock Hours)</w:t>
            </w:r>
          </w:p>
        </w:tc>
      </w:tr>
      <w:tr w:rsidR="00042BC1" w:rsidRPr="0005546D" w14:paraId="334848E7" w14:textId="77777777" w:rsidTr="00223DE3">
        <w:tc>
          <w:tcPr>
            <w:tcW w:w="9743" w:type="dxa"/>
            <w:shd w:val="clear" w:color="auto" w:fill="auto"/>
          </w:tcPr>
          <w:p w14:paraId="334848E5" w14:textId="77777777" w:rsidR="00042BC1" w:rsidRPr="0005546D" w:rsidRDefault="00042BC1" w:rsidP="0005546D">
            <w:pPr>
              <w:pStyle w:val="BodyText"/>
              <w:shd w:val="clear" w:color="auto" w:fill="FFFFFF" w:themeFill="background1"/>
              <w:tabs>
                <w:tab w:val="left" w:pos="720"/>
                <w:tab w:val="left" w:pos="1423"/>
                <w:tab w:val="left" w:pos="5393"/>
              </w:tabs>
              <w:rPr>
                <w:rFonts w:asciiTheme="minorHAnsi" w:hAnsiTheme="minorHAnsi" w:cstheme="minorHAnsi"/>
              </w:rPr>
            </w:pPr>
            <w:r w:rsidRPr="0005546D">
              <w:rPr>
                <w:rFonts w:asciiTheme="minorHAnsi" w:hAnsiTheme="minorHAnsi" w:cstheme="minorHAnsi"/>
              </w:rPr>
              <w:t>Classroom:  70 hours,</w:t>
            </w:r>
            <w:r w:rsidR="006D1682">
              <w:rPr>
                <w:rFonts w:asciiTheme="minorHAnsi" w:hAnsiTheme="minorHAnsi" w:cstheme="minorHAnsi"/>
              </w:rPr>
              <w:t xml:space="preserve"> Practical Training:  12</w:t>
            </w:r>
            <w:r w:rsidRPr="0005546D">
              <w:rPr>
                <w:rFonts w:asciiTheme="minorHAnsi" w:hAnsiTheme="minorHAnsi" w:cstheme="minorHAnsi"/>
              </w:rPr>
              <w:t>6 hours</w:t>
            </w:r>
          </w:p>
          <w:p w14:paraId="334848E6" w14:textId="77777777" w:rsidR="00042BC1" w:rsidRPr="0005546D" w:rsidRDefault="00042BC1" w:rsidP="0005546D">
            <w:pPr>
              <w:pStyle w:val="BodyText"/>
              <w:shd w:val="clear" w:color="auto" w:fill="FFFFFF" w:themeFill="background1"/>
              <w:tabs>
                <w:tab w:val="left" w:pos="720"/>
                <w:tab w:val="left" w:pos="1423"/>
                <w:tab w:val="left" w:pos="5393"/>
              </w:tabs>
              <w:rPr>
                <w:rFonts w:asciiTheme="minorHAnsi" w:hAnsiTheme="minorHAnsi" w:cstheme="minorHAnsi"/>
              </w:rPr>
            </w:pPr>
            <w:r w:rsidRPr="0005546D">
              <w:rPr>
                <w:rFonts w:asciiTheme="minorHAnsi" w:hAnsiTheme="minorHAnsi" w:cstheme="minorHAnsi"/>
              </w:rPr>
              <w:t>(The allotted hours may be modified to support the success of each student).</w:t>
            </w:r>
          </w:p>
        </w:tc>
      </w:tr>
      <w:tr w:rsidR="00042BC1" w:rsidRPr="0005546D" w14:paraId="334848E9" w14:textId="77777777" w:rsidTr="00223DE3">
        <w:tc>
          <w:tcPr>
            <w:tcW w:w="9743" w:type="dxa"/>
            <w:shd w:val="clear" w:color="auto" w:fill="auto"/>
          </w:tcPr>
          <w:p w14:paraId="334848E8" w14:textId="77777777" w:rsidR="00042BC1" w:rsidRPr="0005546D" w:rsidRDefault="00042BC1" w:rsidP="003B4B82">
            <w:pPr>
              <w:shd w:val="clear" w:color="auto" w:fill="FFFFFF" w:themeFill="background1"/>
              <w:spacing w:before="180"/>
              <w:rPr>
                <w:rFonts w:asciiTheme="minorHAnsi" w:hAnsiTheme="minorHAnsi" w:cstheme="minorHAnsi"/>
                <w:sz w:val="24"/>
                <w:szCs w:val="24"/>
              </w:rPr>
            </w:pPr>
            <w:r w:rsidRPr="0005546D">
              <w:rPr>
                <w:rFonts w:asciiTheme="minorHAnsi" w:hAnsiTheme="minorHAnsi" w:cstheme="minorHAnsi"/>
                <w:sz w:val="24"/>
                <w:szCs w:val="24"/>
              </w:rPr>
              <w:t>This program is a comprehensive training program designed to provide the necessary training to pass the California Department of Motor Vehicle exam and obtain a Class A license with passenger endorsement. The program includes 160 Hours Class A Commercial Driver’s License training and 36 Hours Bus/Passenger Endorsement Training.  It is a moderately paced program to provide maximum support for aspiring drivers to enter the commercial driving industry.  The training program will be instructor led and covers the following areas:</w:t>
            </w:r>
          </w:p>
        </w:tc>
      </w:tr>
      <w:tr w:rsidR="00042BC1" w:rsidRPr="0005546D" w14:paraId="334848EB" w14:textId="77777777" w:rsidTr="00223DE3">
        <w:tc>
          <w:tcPr>
            <w:tcW w:w="9743" w:type="dxa"/>
            <w:shd w:val="clear" w:color="auto" w:fill="auto"/>
          </w:tcPr>
          <w:p w14:paraId="334848EA" w14:textId="77777777" w:rsidR="00042BC1" w:rsidRPr="0005546D" w:rsidRDefault="00635A1F" w:rsidP="003B4B82">
            <w:pPr>
              <w:shd w:val="clear" w:color="auto" w:fill="FFFFFF" w:themeFill="background1"/>
              <w:spacing w:before="180"/>
              <w:rPr>
                <w:rFonts w:asciiTheme="minorHAnsi" w:hAnsiTheme="minorHAnsi" w:cstheme="minorHAnsi"/>
                <w:sz w:val="24"/>
                <w:szCs w:val="24"/>
              </w:rPr>
            </w:pPr>
            <w:r>
              <w:rPr>
                <w:rFonts w:asciiTheme="minorHAnsi" w:hAnsiTheme="minorHAnsi" w:cstheme="minorHAnsi"/>
                <w:b/>
                <w:bCs/>
                <w:color w:val="000000"/>
                <w:sz w:val="24"/>
                <w:szCs w:val="24"/>
              </w:rPr>
              <w:t>CLASSROOM (</w:t>
            </w:r>
            <w:r w:rsidR="00042BC1" w:rsidRPr="0005546D">
              <w:rPr>
                <w:rFonts w:asciiTheme="minorHAnsi" w:hAnsiTheme="minorHAnsi" w:cstheme="minorHAnsi"/>
                <w:b/>
                <w:bCs/>
                <w:color w:val="000000"/>
                <w:sz w:val="24"/>
                <w:szCs w:val="24"/>
              </w:rPr>
              <w:t>THEORY INSTRUCTION</w:t>
            </w:r>
            <w:r>
              <w:rPr>
                <w:rFonts w:asciiTheme="minorHAnsi" w:hAnsiTheme="minorHAnsi" w:cstheme="minorHAnsi"/>
                <w:b/>
                <w:bCs/>
                <w:color w:val="000000"/>
                <w:sz w:val="24"/>
                <w:szCs w:val="24"/>
              </w:rPr>
              <w:t>)</w:t>
            </w:r>
          </w:p>
        </w:tc>
      </w:tr>
      <w:tr w:rsidR="00042BC1" w:rsidRPr="0005546D" w14:paraId="334848F1" w14:textId="77777777" w:rsidTr="00223DE3">
        <w:tc>
          <w:tcPr>
            <w:tcW w:w="9743" w:type="dxa"/>
            <w:shd w:val="clear" w:color="auto" w:fill="auto"/>
          </w:tcPr>
          <w:p w14:paraId="334848EC" w14:textId="77777777" w:rsidR="00042BC1" w:rsidRPr="0005546D" w:rsidRDefault="00042BC1" w:rsidP="00A60740">
            <w:pPr>
              <w:pStyle w:val="ListParagraph"/>
              <w:numPr>
                <w:ilvl w:val="0"/>
                <w:numId w:val="15"/>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Basic Operation</w:t>
            </w:r>
          </w:p>
          <w:p w14:paraId="334848ED" w14:textId="77777777" w:rsidR="00042BC1" w:rsidRPr="0005546D" w:rsidRDefault="00042BC1" w:rsidP="00A60740">
            <w:pPr>
              <w:pStyle w:val="ListParagraph"/>
              <w:numPr>
                <w:ilvl w:val="0"/>
                <w:numId w:val="15"/>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 xml:space="preserve">Safe Operating Procedures </w:t>
            </w:r>
            <w:r w:rsidRPr="0005546D">
              <w:rPr>
                <w:rFonts w:asciiTheme="minorHAnsi" w:hAnsiTheme="minorHAnsi" w:cstheme="minorHAnsi"/>
                <w:sz w:val="24"/>
                <w:szCs w:val="24"/>
              </w:rPr>
              <w:t> </w:t>
            </w:r>
          </w:p>
          <w:p w14:paraId="334848EE" w14:textId="77777777" w:rsidR="00042BC1" w:rsidRPr="0005546D" w:rsidRDefault="00042BC1" w:rsidP="00A60740">
            <w:pPr>
              <w:pStyle w:val="ListParagraph"/>
              <w:numPr>
                <w:ilvl w:val="0"/>
                <w:numId w:val="15"/>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Advanced Operation Practices</w:t>
            </w:r>
            <w:r w:rsidRPr="0005546D">
              <w:rPr>
                <w:rFonts w:asciiTheme="minorHAnsi" w:hAnsiTheme="minorHAnsi" w:cstheme="minorHAnsi"/>
                <w:sz w:val="24"/>
                <w:szCs w:val="24"/>
              </w:rPr>
              <w:t> </w:t>
            </w:r>
          </w:p>
          <w:p w14:paraId="334848EF" w14:textId="77777777" w:rsidR="00042BC1" w:rsidRPr="0005546D" w:rsidRDefault="00042BC1" w:rsidP="00A60740">
            <w:pPr>
              <w:pStyle w:val="ListParagraph"/>
              <w:numPr>
                <w:ilvl w:val="0"/>
                <w:numId w:val="15"/>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Vehicle Systems and Reporting Mal-functions</w:t>
            </w:r>
          </w:p>
          <w:p w14:paraId="334848F0" w14:textId="77777777" w:rsidR="00042BC1" w:rsidRPr="0005546D" w:rsidRDefault="00042BC1" w:rsidP="00A60740">
            <w:pPr>
              <w:pStyle w:val="ListParagraph"/>
              <w:numPr>
                <w:ilvl w:val="0"/>
                <w:numId w:val="15"/>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Non-Driving Activities</w:t>
            </w:r>
            <w:r w:rsidRPr="0005546D">
              <w:rPr>
                <w:rFonts w:asciiTheme="minorHAnsi" w:hAnsiTheme="minorHAnsi" w:cstheme="minorHAnsi"/>
                <w:sz w:val="24"/>
                <w:szCs w:val="24"/>
              </w:rPr>
              <w:t> </w:t>
            </w:r>
            <w:r w:rsidRPr="0005546D">
              <w:rPr>
                <w:rFonts w:asciiTheme="minorHAnsi" w:hAnsiTheme="minorHAnsi" w:cstheme="minorHAnsi"/>
                <w:bCs/>
                <w:color w:val="000000"/>
                <w:sz w:val="24"/>
                <w:szCs w:val="24"/>
              </w:rPr>
              <w:tab/>
            </w:r>
          </w:p>
        </w:tc>
      </w:tr>
      <w:tr w:rsidR="00042BC1" w:rsidRPr="0005546D" w14:paraId="334848F3" w14:textId="77777777" w:rsidTr="00223DE3">
        <w:tc>
          <w:tcPr>
            <w:tcW w:w="9743" w:type="dxa"/>
            <w:shd w:val="clear" w:color="auto" w:fill="auto"/>
          </w:tcPr>
          <w:p w14:paraId="334848F2" w14:textId="77777777" w:rsidR="00042BC1" w:rsidRPr="0005546D" w:rsidRDefault="00635A1F" w:rsidP="003B4B82">
            <w:pPr>
              <w:shd w:val="clear" w:color="auto" w:fill="FFFFFF" w:themeFill="background1"/>
              <w:spacing w:before="180"/>
              <w:rPr>
                <w:rFonts w:asciiTheme="minorHAnsi" w:hAnsiTheme="minorHAnsi" w:cstheme="minorHAnsi"/>
                <w:b/>
                <w:bCs/>
                <w:color w:val="000000"/>
                <w:sz w:val="24"/>
                <w:szCs w:val="24"/>
              </w:rPr>
            </w:pPr>
            <w:r>
              <w:rPr>
                <w:rFonts w:asciiTheme="minorHAnsi" w:hAnsiTheme="minorHAnsi" w:cstheme="minorHAnsi"/>
                <w:b/>
                <w:bCs/>
                <w:color w:val="000000"/>
                <w:sz w:val="24"/>
                <w:szCs w:val="24"/>
              </w:rPr>
              <w:t>CLASSROOM (</w:t>
            </w:r>
            <w:r w:rsidRPr="0005546D">
              <w:rPr>
                <w:rFonts w:asciiTheme="minorHAnsi" w:hAnsiTheme="minorHAnsi" w:cstheme="minorHAnsi"/>
                <w:b/>
                <w:bCs/>
                <w:color w:val="000000"/>
                <w:sz w:val="24"/>
                <w:szCs w:val="24"/>
              </w:rPr>
              <w:t>THEORY INSTRUCTION</w:t>
            </w:r>
            <w:r>
              <w:rPr>
                <w:rFonts w:asciiTheme="minorHAnsi" w:hAnsiTheme="minorHAnsi" w:cstheme="minorHAnsi"/>
                <w:b/>
                <w:bCs/>
                <w:color w:val="000000"/>
                <w:sz w:val="24"/>
                <w:szCs w:val="24"/>
              </w:rPr>
              <w:t>)</w:t>
            </w:r>
            <w:r w:rsidR="00042BC1" w:rsidRPr="0005546D">
              <w:rPr>
                <w:rFonts w:asciiTheme="minorHAnsi" w:hAnsiTheme="minorHAnsi" w:cstheme="minorHAnsi"/>
                <w:b/>
                <w:bCs/>
                <w:color w:val="000000"/>
                <w:sz w:val="24"/>
                <w:szCs w:val="24"/>
              </w:rPr>
              <w:t xml:space="preserve"> - Passenger Endorsement</w:t>
            </w:r>
          </w:p>
        </w:tc>
      </w:tr>
      <w:tr w:rsidR="00042BC1" w:rsidRPr="0005546D" w14:paraId="33484905" w14:textId="77777777" w:rsidTr="00223DE3">
        <w:tc>
          <w:tcPr>
            <w:tcW w:w="9743" w:type="dxa"/>
            <w:shd w:val="clear" w:color="auto" w:fill="auto"/>
          </w:tcPr>
          <w:p w14:paraId="334848F4"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Post-Crash Procedures</w:t>
            </w:r>
          </w:p>
          <w:p w14:paraId="334848F5"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Other Emergency Procedures</w:t>
            </w:r>
          </w:p>
          <w:p w14:paraId="334848F6"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Vehicle Orientation</w:t>
            </w:r>
          </w:p>
          <w:p w14:paraId="334848F7"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Pre-Trip, En-route and Post-Trip Inspection</w:t>
            </w:r>
          </w:p>
          <w:p w14:paraId="334848F8"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Fueling</w:t>
            </w:r>
          </w:p>
          <w:p w14:paraId="334848F9"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Baggage and/or Cargo Management</w:t>
            </w:r>
          </w:p>
          <w:p w14:paraId="334848FA"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Passenger Safety Awareness Briefing</w:t>
            </w:r>
          </w:p>
          <w:p w14:paraId="334848FB"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Passenger Management</w:t>
            </w:r>
          </w:p>
          <w:p w14:paraId="334848FC"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Americans With Disabilities Act (ADA) Compliance</w:t>
            </w:r>
          </w:p>
          <w:p w14:paraId="334848FD"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Hours of Service (HOS) Requirements</w:t>
            </w:r>
          </w:p>
          <w:p w14:paraId="334848FE"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Safety Belt Safety</w:t>
            </w:r>
          </w:p>
          <w:p w14:paraId="334848FF"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Distracted Driving</w:t>
            </w:r>
          </w:p>
          <w:p w14:paraId="33484900"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Railroad (RR)-Highway Grade Crossings and Drawbridges</w:t>
            </w:r>
          </w:p>
          <w:p w14:paraId="33484901"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Weigh Stations</w:t>
            </w:r>
          </w:p>
          <w:p w14:paraId="33484902"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Security and Crime</w:t>
            </w:r>
          </w:p>
          <w:p w14:paraId="33484903" w14:textId="77777777"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Roadside Inspections</w:t>
            </w:r>
          </w:p>
          <w:p w14:paraId="33484904" w14:textId="0A5F66EF" w:rsidR="00042BC1" w:rsidRPr="0005546D" w:rsidRDefault="00042BC1" w:rsidP="00A60740">
            <w:pPr>
              <w:pStyle w:val="ListParagraph"/>
              <w:numPr>
                <w:ilvl w:val="0"/>
                <w:numId w:val="14"/>
              </w:numPr>
              <w:shd w:val="clear" w:color="auto" w:fill="FFFFFF" w:themeFill="background1"/>
              <w:rPr>
                <w:rFonts w:asciiTheme="minorHAnsi" w:hAnsiTheme="minorHAnsi" w:cstheme="minorHAnsi"/>
                <w:sz w:val="24"/>
                <w:szCs w:val="24"/>
              </w:rPr>
            </w:pPr>
            <w:r w:rsidRPr="0005546D">
              <w:rPr>
                <w:rFonts w:asciiTheme="minorHAnsi" w:hAnsiTheme="minorHAnsi" w:cstheme="minorHAnsi"/>
                <w:bCs/>
                <w:color w:val="000000"/>
                <w:sz w:val="24"/>
                <w:szCs w:val="24"/>
              </w:rPr>
              <w:t>Penalties and Fines</w:t>
            </w:r>
            <w:r w:rsidR="00152282">
              <w:rPr>
                <w:rFonts w:asciiTheme="minorHAnsi" w:hAnsiTheme="minorHAnsi" w:cstheme="minorHAnsi"/>
                <w:bCs/>
                <w:color w:val="000000"/>
                <w:sz w:val="24"/>
                <w:szCs w:val="24"/>
              </w:rPr>
              <w:br/>
            </w:r>
          </w:p>
        </w:tc>
      </w:tr>
      <w:tr w:rsidR="003B4B82" w:rsidRPr="0005546D" w14:paraId="33484907" w14:textId="77777777" w:rsidTr="00223DE3">
        <w:tc>
          <w:tcPr>
            <w:tcW w:w="9743" w:type="dxa"/>
            <w:shd w:val="clear" w:color="auto" w:fill="auto"/>
          </w:tcPr>
          <w:p w14:paraId="33484906" w14:textId="77777777" w:rsidR="00D674AF" w:rsidRPr="00947EB5" w:rsidRDefault="003B4B82" w:rsidP="00947EB5">
            <w:pPr>
              <w:shd w:val="clear" w:color="auto" w:fill="FFFFFF" w:themeFill="background1"/>
              <w:rPr>
                <w:rFonts w:asciiTheme="minorHAnsi" w:hAnsiTheme="minorHAnsi" w:cstheme="minorHAnsi"/>
                <w:b/>
                <w:sz w:val="24"/>
                <w:szCs w:val="24"/>
              </w:rPr>
            </w:pPr>
            <w:r w:rsidRPr="0005546D">
              <w:rPr>
                <w:rFonts w:asciiTheme="minorHAnsi" w:hAnsiTheme="minorHAnsi" w:cstheme="minorHAnsi"/>
                <w:b/>
                <w:sz w:val="24"/>
                <w:szCs w:val="24"/>
              </w:rPr>
              <w:t>BEHIND THE WHEEL – RANGE</w:t>
            </w:r>
          </w:p>
        </w:tc>
      </w:tr>
      <w:tr w:rsidR="00947EB5" w:rsidRPr="0005546D" w14:paraId="3348490F" w14:textId="77777777" w:rsidTr="00223DE3">
        <w:tc>
          <w:tcPr>
            <w:tcW w:w="9743" w:type="dxa"/>
            <w:shd w:val="clear" w:color="auto" w:fill="auto"/>
          </w:tcPr>
          <w:p w14:paraId="33484908" w14:textId="77777777" w:rsidR="00947EB5" w:rsidRPr="0005546D"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bCs/>
                <w:color w:val="000000"/>
                <w:sz w:val="24"/>
                <w:szCs w:val="24"/>
              </w:rPr>
              <w:t>Vehicle Inspection Pre-Trip/En-route/Post-Trip</w:t>
            </w:r>
          </w:p>
          <w:p w14:paraId="33484909" w14:textId="77777777" w:rsidR="00947EB5" w:rsidRPr="0005546D"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bCs/>
                <w:color w:val="000000"/>
                <w:sz w:val="24"/>
                <w:szCs w:val="24"/>
              </w:rPr>
              <w:t>Straight Line Backing</w:t>
            </w:r>
          </w:p>
          <w:p w14:paraId="3348490A" w14:textId="77777777" w:rsidR="00947EB5" w:rsidRPr="0005546D"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bCs/>
                <w:color w:val="000000"/>
                <w:sz w:val="24"/>
                <w:szCs w:val="24"/>
              </w:rPr>
              <w:t>Alley Dock Backing (45/90 Degree)</w:t>
            </w:r>
          </w:p>
          <w:p w14:paraId="3348490B" w14:textId="77777777" w:rsidR="00947EB5" w:rsidRPr="0005546D"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bCs/>
                <w:color w:val="000000"/>
                <w:sz w:val="24"/>
                <w:szCs w:val="24"/>
              </w:rPr>
              <w:t>Off-Set Backing</w:t>
            </w:r>
          </w:p>
          <w:p w14:paraId="3348490C" w14:textId="77777777" w:rsidR="00947EB5" w:rsidRPr="0005546D"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bCs/>
                <w:color w:val="000000"/>
                <w:sz w:val="24"/>
                <w:szCs w:val="24"/>
              </w:rPr>
              <w:t>Parallel Parking Blind Side</w:t>
            </w:r>
          </w:p>
          <w:p w14:paraId="3348490D" w14:textId="77777777" w:rsidR="00F61054" w:rsidRPr="00F61054"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bCs/>
                <w:color w:val="000000"/>
                <w:sz w:val="24"/>
                <w:szCs w:val="24"/>
              </w:rPr>
              <w:t>Parallel Parking Sight Side</w:t>
            </w:r>
          </w:p>
          <w:p w14:paraId="3348490E" w14:textId="57748E0F" w:rsidR="00947EB5" w:rsidRPr="00F61054" w:rsidRDefault="00947EB5" w:rsidP="00F61054">
            <w:pPr>
              <w:pStyle w:val="ListParagraph"/>
              <w:numPr>
                <w:ilvl w:val="0"/>
                <w:numId w:val="13"/>
              </w:numPr>
              <w:shd w:val="clear" w:color="auto" w:fill="FFFFFF" w:themeFill="background1"/>
              <w:rPr>
                <w:rFonts w:asciiTheme="minorHAnsi" w:hAnsiTheme="minorHAnsi" w:cstheme="minorHAnsi"/>
                <w:color w:val="000000"/>
                <w:sz w:val="24"/>
                <w:szCs w:val="24"/>
              </w:rPr>
            </w:pPr>
            <w:r w:rsidRPr="00F61054">
              <w:rPr>
                <w:rFonts w:asciiTheme="minorHAnsi" w:hAnsiTheme="minorHAnsi" w:cstheme="minorHAnsi"/>
                <w:bCs/>
                <w:color w:val="000000"/>
                <w:sz w:val="24"/>
                <w:szCs w:val="24"/>
              </w:rPr>
              <w:t>Coupling and Uncoupling</w:t>
            </w:r>
            <w:r w:rsidR="00E34AD1">
              <w:rPr>
                <w:rFonts w:asciiTheme="minorHAnsi" w:hAnsiTheme="minorHAnsi" w:cstheme="minorHAnsi"/>
                <w:bCs/>
                <w:color w:val="000000"/>
                <w:sz w:val="24"/>
                <w:szCs w:val="24"/>
              </w:rPr>
              <w:br/>
            </w:r>
            <w:r w:rsidR="00E34AD1">
              <w:rPr>
                <w:rFonts w:asciiTheme="minorHAnsi" w:hAnsiTheme="minorHAnsi" w:cstheme="minorHAnsi"/>
                <w:bCs/>
                <w:color w:val="000000"/>
                <w:sz w:val="24"/>
                <w:szCs w:val="24"/>
              </w:rPr>
              <w:br/>
            </w:r>
          </w:p>
        </w:tc>
      </w:tr>
      <w:tr w:rsidR="00947EB5" w:rsidRPr="0005546D" w14:paraId="33484911" w14:textId="77777777" w:rsidTr="00223DE3">
        <w:tc>
          <w:tcPr>
            <w:tcW w:w="9743" w:type="dxa"/>
            <w:shd w:val="clear" w:color="auto" w:fill="auto"/>
          </w:tcPr>
          <w:p w14:paraId="33484910" w14:textId="77777777" w:rsidR="00947EB5" w:rsidRPr="0005546D" w:rsidRDefault="00947EB5" w:rsidP="00947EB5">
            <w:pPr>
              <w:shd w:val="clear" w:color="auto" w:fill="FFFFFF" w:themeFill="background1"/>
              <w:spacing w:before="180"/>
              <w:rPr>
                <w:rFonts w:asciiTheme="minorHAnsi" w:hAnsiTheme="minorHAnsi" w:cstheme="minorHAnsi"/>
                <w:b/>
                <w:bCs/>
                <w:color w:val="000000"/>
                <w:sz w:val="24"/>
                <w:szCs w:val="24"/>
              </w:rPr>
            </w:pPr>
            <w:r w:rsidRPr="0005546D">
              <w:rPr>
                <w:rFonts w:asciiTheme="minorHAnsi" w:hAnsiTheme="minorHAnsi" w:cstheme="minorHAnsi"/>
                <w:b/>
                <w:bCs/>
                <w:color w:val="000000"/>
                <w:sz w:val="24"/>
                <w:szCs w:val="24"/>
              </w:rPr>
              <w:t>BEHIND THE WHEEL - PUBLIC ROAD</w:t>
            </w:r>
          </w:p>
        </w:tc>
      </w:tr>
      <w:tr w:rsidR="00D674AF" w:rsidRPr="0005546D" w14:paraId="3348491E" w14:textId="77777777" w:rsidTr="00223DE3">
        <w:tc>
          <w:tcPr>
            <w:tcW w:w="9743" w:type="dxa"/>
            <w:shd w:val="clear" w:color="auto" w:fill="auto"/>
          </w:tcPr>
          <w:p w14:paraId="33484912"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sz w:val="24"/>
                <w:szCs w:val="24"/>
              </w:rPr>
            </w:pPr>
            <w:r w:rsidRPr="0005546D">
              <w:rPr>
                <w:rFonts w:asciiTheme="minorHAnsi" w:hAnsiTheme="minorHAnsi" w:cstheme="minorHAnsi"/>
                <w:bCs/>
                <w:color w:val="000000"/>
                <w:sz w:val="24"/>
                <w:szCs w:val="24"/>
              </w:rPr>
              <w:t>Vehicle Controls Including: Left Turn, Right Turns, Lane Changes, Curves at Highway Speeds, and</w:t>
            </w:r>
            <w:r w:rsidRPr="0005546D">
              <w:rPr>
                <w:rFonts w:asciiTheme="minorHAnsi" w:hAnsiTheme="minorHAnsi" w:cstheme="minorHAnsi"/>
                <w:sz w:val="24"/>
                <w:szCs w:val="24"/>
              </w:rPr>
              <w:t xml:space="preserve"> </w:t>
            </w:r>
            <w:r w:rsidRPr="0005546D">
              <w:rPr>
                <w:rFonts w:asciiTheme="minorHAnsi" w:hAnsiTheme="minorHAnsi" w:cstheme="minorHAnsi"/>
                <w:bCs/>
                <w:color w:val="000000"/>
                <w:sz w:val="24"/>
                <w:szCs w:val="24"/>
              </w:rPr>
              <w:t>Entry and Exit on the Interstate or Controlled Access Highway</w:t>
            </w:r>
          </w:p>
          <w:p w14:paraId="33484913"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Shifting/Transmission</w:t>
            </w:r>
            <w:r w:rsidRPr="0005546D">
              <w:rPr>
                <w:rFonts w:asciiTheme="minorHAnsi" w:hAnsiTheme="minorHAnsi" w:cstheme="minorHAnsi"/>
                <w:sz w:val="24"/>
                <w:szCs w:val="24"/>
              </w:rPr>
              <w:t> </w:t>
            </w:r>
          </w:p>
          <w:p w14:paraId="33484914"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Communications/Signaling</w:t>
            </w:r>
            <w:r w:rsidRPr="0005546D">
              <w:rPr>
                <w:rFonts w:asciiTheme="minorHAnsi" w:hAnsiTheme="minorHAnsi" w:cstheme="minorHAnsi"/>
                <w:sz w:val="24"/>
                <w:szCs w:val="24"/>
              </w:rPr>
              <w:t> </w:t>
            </w:r>
          </w:p>
          <w:p w14:paraId="33484915"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Visual Search</w:t>
            </w:r>
          </w:p>
          <w:p w14:paraId="33484916"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sz w:val="24"/>
                <w:szCs w:val="24"/>
              </w:rPr>
            </w:pPr>
            <w:r w:rsidRPr="0005546D">
              <w:rPr>
                <w:rFonts w:asciiTheme="minorHAnsi" w:hAnsiTheme="minorHAnsi" w:cstheme="minorHAnsi"/>
                <w:bCs/>
                <w:color w:val="000000"/>
                <w:sz w:val="24"/>
                <w:szCs w:val="24"/>
              </w:rPr>
              <w:t>Speed and Space Management</w:t>
            </w:r>
            <w:r w:rsidRPr="0005546D">
              <w:rPr>
                <w:rFonts w:asciiTheme="minorHAnsi" w:hAnsiTheme="minorHAnsi" w:cstheme="minorHAnsi"/>
                <w:sz w:val="24"/>
                <w:szCs w:val="24"/>
              </w:rPr>
              <w:t> </w:t>
            </w:r>
            <w:r w:rsidRPr="0005546D">
              <w:rPr>
                <w:rFonts w:asciiTheme="minorHAnsi" w:hAnsiTheme="minorHAnsi" w:cstheme="minorHAnsi"/>
                <w:sz w:val="24"/>
                <w:szCs w:val="24"/>
              </w:rPr>
              <w:t xml:space="preserve"> </w:t>
            </w:r>
          </w:p>
          <w:p w14:paraId="33484917"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Safe Driver Behavior</w:t>
            </w:r>
            <w:r w:rsidRPr="0005546D">
              <w:rPr>
                <w:rFonts w:asciiTheme="minorHAnsi" w:hAnsiTheme="minorHAnsi" w:cstheme="minorHAnsi"/>
                <w:sz w:val="24"/>
                <w:szCs w:val="24"/>
              </w:rPr>
              <w:t> </w:t>
            </w:r>
          </w:p>
          <w:p w14:paraId="33484918"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Hours of Service (HOS) Requirements</w:t>
            </w:r>
            <w:r w:rsidRPr="0005546D">
              <w:rPr>
                <w:rFonts w:asciiTheme="minorHAnsi" w:hAnsiTheme="minorHAnsi" w:cstheme="minorHAnsi"/>
                <w:sz w:val="24"/>
                <w:szCs w:val="24"/>
              </w:rPr>
              <w:t> </w:t>
            </w:r>
          </w:p>
          <w:p w14:paraId="33484919"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Hazard Perception</w:t>
            </w:r>
            <w:r w:rsidRPr="0005546D">
              <w:rPr>
                <w:rFonts w:asciiTheme="minorHAnsi" w:hAnsiTheme="minorHAnsi" w:cstheme="minorHAnsi"/>
                <w:sz w:val="24"/>
                <w:szCs w:val="24"/>
              </w:rPr>
              <w:t> </w:t>
            </w:r>
          </w:p>
          <w:p w14:paraId="3348491A"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Railroad (RR)-Highway Grade Crossing</w:t>
            </w:r>
            <w:r w:rsidRPr="0005546D">
              <w:rPr>
                <w:rFonts w:asciiTheme="minorHAnsi" w:hAnsiTheme="minorHAnsi" w:cstheme="minorHAnsi"/>
                <w:sz w:val="24"/>
                <w:szCs w:val="24"/>
              </w:rPr>
              <w:t> </w:t>
            </w:r>
          </w:p>
          <w:p w14:paraId="3348491B" w14:textId="77777777" w:rsidR="00D674AF" w:rsidRPr="0005546D"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Night Operation</w:t>
            </w:r>
            <w:r w:rsidRPr="0005546D">
              <w:rPr>
                <w:rFonts w:asciiTheme="minorHAnsi" w:hAnsiTheme="minorHAnsi" w:cstheme="minorHAnsi"/>
                <w:sz w:val="24"/>
                <w:szCs w:val="24"/>
              </w:rPr>
              <w:t> </w:t>
            </w:r>
          </w:p>
          <w:p w14:paraId="3348491C" w14:textId="77777777" w:rsidR="00D674AF" w:rsidRPr="00D674AF"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05546D">
              <w:rPr>
                <w:rFonts w:asciiTheme="minorHAnsi" w:hAnsiTheme="minorHAnsi" w:cstheme="minorHAnsi"/>
                <w:bCs/>
                <w:color w:val="000000"/>
                <w:sz w:val="24"/>
                <w:szCs w:val="24"/>
              </w:rPr>
              <w:t>Extreme Driving Conditions</w:t>
            </w:r>
            <w:r w:rsidRPr="0005546D">
              <w:rPr>
                <w:rFonts w:asciiTheme="minorHAnsi" w:hAnsiTheme="minorHAnsi" w:cstheme="minorHAnsi"/>
                <w:sz w:val="24"/>
                <w:szCs w:val="24"/>
              </w:rPr>
              <w:t> </w:t>
            </w:r>
          </w:p>
          <w:p w14:paraId="3348491D" w14:textId="77777777" w:rsidR="00D674AF" w:rsidRPr="00D674AF" w:rsidRDefault="00D674AF" w:rsidP="00F61054">
            <w:pPr>
              <w:pStyle w:val="ListParagraph"/>
              <w:numPr>
                <w:ilvl w:val="0"/>
                <w:numId w:val="12"/>
              </w:numPr>
              <w:shd w:val="clear" w:color="auto" w:fill="FFFFFF" w:themeFill="background1"/>
              <w:jc w:val="both"/>
              <w:rPr>
                <w:rFonts w:asciiTheme="minorHAnsi" w:hAnsiTheme="minorHAnsi" w:cstheme="minorHAnsi"/>
                <w:color w:val="000000"/>
                <w:sz w:val="24"/>
                <w:szCs w:val="24"/>
              </w:rPr>
            </w:pPr>
            <w:r w:rsidRPr="00D674AF">
              <w:rPr>
                <w:rFonts w:asciiTheme="minorHAnsi" w:hAnsiTheme="minorHAnsi" w:cstheme="minorHAnsi"/>
                <w:bCs/>
                <w:color w:val="000000"/>
                <w:sz w:val="24"/>
                <w:szCs w:val="24"/>
              </w:rPr>
              <w:t>Skid Control/Recovery, Jackknifing, and Other Emergencies</w:t>
            </w:r>
            <w:r w:rsidRPr="0005546D">
              <w:t> </w:t>
            </w:r>
          </w:p>
        </w:tc>
      </w:tr>
      <w:tr w:rsidR="00947EB5" w:rsidRPr="0005546D" w14:paraId="33484921" w14:textId="77777777" w:rsidTr="00223DE3">
        <w:tc>
          <w:tcPr>
            <w:tcW w:w="9743" w:type="dxa"/>
            <w:shd w:val="clear" w:color="auto" w:fill="auto"/>
          </w:tcPr>
          <w:p w14:paraId="3348491F" w14:textId="77777777" w:rsidR="00947EB5" w:rsidRDefault="00947EB5" w:rsidP="00947EB5">
            <w:pPr>
              <w:shd w:val="clear" w:color="auto" w:fill="FFFFFF" w:themeFill="background1"/>
              <w:spacing w:before="180"/>
              <w:rPr>
                <w:rFonts w:asciiTheme="minorHAnsi" w:hAnsiTheme="minorHAnsi" w:cstheme="minorHAnsi"/>
                <w:b/>
                <w:bCs/>
                <w:color w:val="000000"/>
                <w:sz w:val="24"/>
                <w:szCs w:val="24"/>
              </w:rPr>
            </w:pPr>
            <w:r w:rsidRPr="0005546D">
              <w:rPr>
                <w:rFonts w:asciiTheme="minorHAnsi" w:hAnsiTheme="minorHAnsi" w:cstheme="minorHAnsi"/>
                <w:b/>
                <w:bCs/>
                <w:color w:val="000000"/>
                <w:sz w:val="24"/>
                <w:szCs w:val="24"/>
              </w:rPr>
              <w:t>BEHIND THE WHEEL - Passenger Endorsement</w:t>
            </w:r>
          </w:p>
          <w:p w14:paraId="33484920" w14:textId="77777777" w:rsidR="00947EB5" w:rsidRPr="00947EB5" w:rsidRDefault="00947EB5" w:rsidP="00947EB5">
            <w:pPr>
              <w:shd w:val="clear" w:color="auto" w:fill="FFFFFF" w:themeFill="background1"/>
              <w:rPr>
                <w:rFonts w:asciiTheme="minorHAnsi" w:hAnsiTheme="minorHAnsi" w:cstheme="minorHAnsi"/>
                <w:color w:val="000000"/>
                <w:sz w:val="24"/>
                <w:szCs w:val="24"/>
              </w:rPr>
            </w:pPr>
            <w:r w:rsidRPr="0005546D">
              <w:rPr>
                <w:rFonts w:asciiTheme="minorHAnsi" w:hAnsiTheme="minorHAnsi" w:cstheme="minorHAnsi"/>
                <w:color w:val="000000"/>
                <w:sz w:val="24"/>
                <w:szCs w:val="24"/>
              </w:rPr>
              <w:t>This BTW training consists of exercises related to basic vehicle control skills and mastery of basic maneuvers necessary to operate the vehicle safely.  Activities in this unit will take place on a driving range or a public road.</w:t>
            </w:r>
          </w:p>
        </w:tc>
      </w:tr>
      <w:tr w:rsidR="00D674AF" w:rsidRPr="0005546D" w14:paraId="33484928" w14:textId="77777777" w:rsidTr="00223DE3">
        <w:tc>
          <w:tcPr>
            <w:tcW w:w="9743" w:type="dxa"/>
            <w:shd w:val="clear" w:color="auto" w:fill="auto"/>
          </w:tcPr>
          <w:p w14:paraId="33484922" w14:textId="77777777" w:rsidR="00D674AF" w:rsidRPr="0005546D" w:rsidRDefault="00D674AF" w:rsidP="00F61054">
            <w:pPr>
              <w:pStyle w:val="ListParagraph"/>
              <w:numPr>
                <w:ilvl w:val="0"/>
                <w:numId w:val="16"/>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Vehicle Orientation</w:t>
            </w:r>
          </w:p>
          <w:p w14:paraId="33484923" w14:textId="77777777" w:rsidR="00D674AF" w:rsidRPr="0005546D" w:rsidRDefault="00D674AF" w:rsidP="00F61054">
            <w:pPr>
              <w:pStyle w:val="ListParagraph"/>
              <w:numPr>
                <w:ilvl w:val="0"/>
                <w:numId w:val="16"/>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Pre-Trip, Enroute, and Post-Trip Inspection</w:t>
            </w:r>
          </w:p>
          <w:p w14:paraId="33484924" w14:textId="77777777" w:rsidR="00D674AF" w:rsidRPr="0005546D" w:rsidRDefault="00D674AF" w:rsidP="00F61054">
            <w:pPr>
              <w:pStyle w:val="ListParagraph"/>
              <w:numPr>
                <w:ilvl w:val="0"/>
                <w:numId w:val="16"/>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Baggage and/or Cargo Management</w:t>
            </w:r>
          </w:p>
          <w:p w14:paraId="33484925" w14:textId="77777777" w:rsidR="00D674AF" w:rsidRPr="0005546D" w:rsidRDefault="00D674AF" w:rsidP="00F61054">
            <w:pPr>
              <w:pStyle w:val="ListParagraph"/>
              <w:numPr>
                <w:ilvl w:val="0"/>
                <w:numId w:val="16"/>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Passenger Safety Awareness Briefing</w:t>
            </w:r>
          </w:p>
          <w:p w14:paraId="33484926" w14:textId="77777777" w:rsidR="00D674AF" w:rsidRDefault="00D674AF" w:rsidP="00F61054">
            <w:pPr>
              <w:pStyle w:val="ListParagraph"/>
              <w:numPr>
                <w:ilvl w:val="0"/>
                <w:numId w:val="16"/>
              </w:numPr>
              <w:shd w:val="clear" w:color="auto" w:fill="FFFFFF" w:themeFill="background1"/>
              <w:rPr>
                <w:rFonts w:asciiTheme="minorHAnsi" w:hAnsiTheme="minorHAnsi" w:cstheme="minorHAnsi"/>
                <w:bCs/>
                <w:color w:val="000000"/>
                <w:sz w:val="24"/>
                <w:szCs w:val="24"/>
              </w:rPr>
            </w:pPr>
            <w:r w:rsidRPr="0005546D">
              <w:rPr>
                <w:rFonts w:asciiTheme="minorHAnsi" w:hAnsiTheme="minorHAnsi" w:cstheme="minorHAnsi"/>
                <w:bCs/>
                <w:color w:val="000000"/>
                <w:sz w:val="24"/>
                <w:szCs w:val="24"/>
              </w:rPr>
              <w:t>Passenger Management</w:t>
            </w:r>
          </w:p>
          <w:p w14:paraId="33484927" w14:textId="77777777" w:rsidR="00D674AF" w:rsidRPr="00D674AF" w:rsidRDefault="00D674AF" w:rsidP="00F61054">
            <w:pPr>
              <w:pStyle w:val="ListParagraph"/>
              <w:numPr>
                <w:ilvl w:val="0"/>
                <w:numId w:val="16"/>
              </w:numPr>
              <w:shd w:val="clear" w:color="auto" w:fill="FFFFFF" w:themeFill="background1"/>
              <w:rPr>
                <w:rFonts w:asciiTheme="minorHAnsi" w:hAnsiTheme="minorHAnsi" w:cstheme="minorHAnsi"/>
                <w:bCs/>
                <w:color w:val="000000"/>
                <w:sz w:val="24"/>
                <w:szCs w:val="24"/>
              </w:rPr>
            </w:pPr>
            <w:r w:rsidRPr="00D674AF">
              <w:rPr>
                <w:rFonts w:asciiTheme="minorHAnsi" w:hAnsiTheme="minorHAnsi" w:cstheme="minorHAnsi"/>
                <w:bCs/>
                <w:color w:val="000000"/>
                <w:sz w:val="24"/>
                <w:szCs w:val="24"/>
              </w:rPr>
              <w:t>Railroad-Highway Grade Crossings</w:t>
            </w:r>
          </w:p>
        </w:tc>
      </w:tr>
      <w:tr w:rsidR="00D674AF" w:rsidRPr="0005546D" w14:paraId="3348492A" w14:textId="77777777" w:rsidTr="00223DE3">
        <w:tc>
          <w:tcPr>
            <w:tcW w:w="9743" w:type="dxa"/>
            <w:shd w:val="clear" w:color="auto" w:fill="auto"/>
          </w:tcPr>
          <w:p w14:paraId="33484929" w14:textId="77777777" w:rsidR="00D674AF" w:rsidRPr="00D674AF" w:rsidRDefault="00D674AF" w:rsidP="00F61054">
            <w:pPr>
              <w:shd w:val="clear" w:color="auto" w:fill="FFFFFF" w:themeFill="background1"/>
              <w:spacing w:before="180"/>
              <w:rPr>
                <w:rFonts w:asciiTheme="minorHAnsi" w:hAnsiTheme="minorHAnsi" w:cstheme="minorHAnsi"/>
                <w:sz w:val="24"/>
                <w:szCs w:val="24"/>
              </w:rPr>
            </w:pPr>
            <w:r w:rsidRPr="0005546D">
              <w:rPr>
                <w:rFonts w:asciiTheme="minorHAnsi" w:hAnsiTheme="minorHAnsi" w:cstheme="minorHAnsi"/>
                <w:sz w:val="24"/>
                <w:szCs w:val="24"/>
              </w:rPr>
              <w:t xml:space="preserve">Training will be provided on an industry standard 10 speed tractor and a minimum 28 ft. trailer, as well as a 40-passenger transit bus with air brakes.  Both shall exceed the 26,000 lb. state requirement to eliminate any restrictions. The class size will not exceed 3 students per vehicle.  Attendance Requirement of 70% (137 clock hours) </w:t>
            </w:r>
            <w:r w:rsidRPr="00B20496">
              <w:rPr>
                <w:rFonts w:asciiTheme="minorHAnsi" w:hAnsiTheme="minorHAnsi" w:cstheme="minorHAnsi"/>
                <w:sz w:val="24"/>
                <w:szCs w:val="24"/>
                <w:shd w:val="clear" w:color="auto" w:fill="FFFFFF" w:themeFill="background1"/>
              </w:rPr>
              <w:t>or</w:t>
            </w:r>
            <w:r w:rsidRPr="0005546D">
              <w:rPr>
                <w:rFonts w:asciiTheme="minorHAnsi" w:hAnsiTheme="minorHAnsi" w:cstheme="minorHAnsi"/>
                <w:sz w:val="24"/>
                <w:szCs w:val="24"/>
              </w:rPr>
              <w:t xml:space="preserve"> Academic Requirement of 3.0 GPA (80%) for all coursework is required for completion.  </w:t>
            </w:r>
          </w:p>
        </w:tc>
      </w:tr>
      <w:tr w:rsidR="00D674AF" w:rsidRPr="0005546D" w14:paraId="33484931" w14:textId="77777777" w:rsidTr="00223DE3">
        <w:tc>
          <w:tcPr>
            <w:tcW w:w="9743" w:type="dxa"/>
            <w:shd w:val="clear" w:color="auto" w:fill="auto"/>
          </w:tcPr>
          <w:p w14:paraId="3348492B" w14:textId="77777777" w:rsidR="00D674AF" w:rsidRDefault="00D674AF" w:rsidP="00947EB5">
            <w:pPr>
              <w:shd w:val="clear" w:color="auto" w:fill="FFFFFF" w:themeFill="background1"/>
              <w:spacing w:before="180"/>
              <w:rPr>
                <w:rFonts w:asciiTheme="minorHAnsi" w:hAnsiTheme="minorHAnsi" w:cstheme="minorHAnsi"/>
                <w:sz w:val="24"/>
                <w:szCs w:val="24"/>
              </w:rPr>
            </w:pPr>
            <w:r w:rsidRPr="0005546D">
              <w:rPr>
                <w:rFonts w:asciiTheme="minorHAnsi" w:hAnsiTheme="minorHAnsi" w:cstheme="minorHAnsi"/>
                <w:sz w:val="24"/>
                <w:szCs w:val="24"/>
              </w:rPr>
              <w:t>Upon successful completion of the program and passing the Commercial Driver’s License Exam, the graduate will qualify for employment in the following job classifications:</w:t>
            </w:r>
          </w:p>
          <w:p w14:paraId="3348492C" w14:textId="77777777" w:rsidR="00D674AF" w:rsidRPr="0005546D" w:rsidRDefault="00D674AF" w:rsidP="00F61054">
            <w:pPr>
              <w:pStyle w:val="ListParagraph"/>
              <w:numPr>
                <w:ilvl w:val="0"/>
                <w:numId w:val="17"/>
              </w:numPr>
              <w:shd w:val="clear" w:color="auto" w:fill="FFFFFF" w:themeFill="background1"/>
              <w:rPr>
                <w:rFonts w:asciiTheme="minorHAnsi" w:hAnsiTheme="minorHAnsi" w:cstheme="minorHAnsi"/>
                <w:sz w:val="24"/>
                <w:szCs w:val="24"/>
              </w:rPr>
            </w:pPr>
            <w:r w:rsidRPr="0005546D">
              <w:rPr>
                <w:rFonts w:asciiTheme="minorHAnsi" w:hAnsiTheme="minorHAnsi" w:cstheme="minorHAnsi"/>
                <w:sz w:val="24"/>
                <w:szCs w:val="24"/>
              </w:rPr>
              <w:t>53-3021 Bus Driver Transit and Intercity</w:t>
            </w:r>
          </w:p>
          <w:p w14:paraId="3348492D" w14:textId="77777777" w:rsidR="00D674AF" w:rsidRPr="0005546D" w:rsidRDefault="00D674AF" w:rsidP="00F61054">
            <w:pPr>
              <w:pStyle w:val="ListParagraph"/>
              <w:numPr>
                <w:ilvl w:val="0"/>
                <w:numId w:val="17"/>
              </w:numPr>
              <w:shd w:val="clear" w:color="auto" w:fill="FFFFFF" w:themeFill="background1"/>
              <w:rPr>
                <w:rFonts w:asciiTheme="minorHAnsi" w:hAnsiTheme="minorHAnsi" w:cstheme="minorHAnsi"/>
                <w:sz w:val="24"/>
                <w:szCs w:val="24"/>
              </w:rPr>
            </w:pPr>
            <w:r w:rsidRPr="0005546D">
              <w:rPr>
                <w:rFonts w:asciiTheme="minorHAnsi" w:hAnsiTheme="minorHAnsi" w:cstheme="minorHAnsi"/>
                <w:sz w:val="24"/>
                <w:szCs w:val="24"/>
              </w:rPr>
              <w:t>53-3041 Taxi Drivers and Chauffeurs</w:t>
            </w:r>
          </w:p>
          <w:p w14:paraId="3348492E" w14:textId="77777777" w:rsidR="00D674AF" w:rsidRPr="0005546D" w:rsidRDefault="00D674AF" w:rsidP="00F61054">
            <w:pPr>
              <w:pStyle w:val="ListParagraph"/>
              <w:numPr>
                <w:ilvl w:val="0"/>
                <w:numId w:val="17"/>
              </w:numPr>
              <w:shd w:val="clear" w:color="auto" w:fill="FFFFFF" w:themeFill="background1"/>
              <w:rPr>
                <w:rFonts w:asciiTheme="minorHAnsi" w:hAnsiTheme="minorHAnsi" w:cstheme="minorHAnsi"/>
                <w:sz w:val="24"/>
                <w:szCs w:val="24"/>
              </w:rPr>
            </w:pPr>
            <w:r w:rsidRPr="0005546D">
              <w:rPr>
                <w:rFonts w:asciiTheme="minorHAnsi" w:hAnsiTheme="minorHAnsi" w:cstheme="minorHAnsi"/>
                <w:sz w:val="24"/>
                <w:szCs w:val="24"/>
              </w:rPr>
              <w:t>53-3033 Driver/Sales Workers and Truck Drivers</w:t>
            </w:r>
          </w:p>
          <w:p w14:paraId="3348492F" w14:textId="77777777" w:rsidR="00D674AF" w:rsidRPr="0005546D" w:rsidRDefault="00D674AF" w:rsidP="00F61054">
            <w:pPr>
              <w:pStyle w:val="ListParagraph"/>
              <w:numPr>
                <w:ilvl w:val="0"/>
                <w:numId w:val="17"/>
              </w:numPr>
              <w:shd w:val="clear" w:color="auto" w:fill="FFFFFF" w:themeFill="background1"/>
              <w:rPr>
                <w:rFonts w:asciiTheme="minorHAnsi" w:hAnsiTheme="minorHAnsi" w:cstheme="minorHAnsi"/>
                <w:sz w:val="24"/>
                <w:szCs w:val="24"/>
              </w:rPr>
            </w:pPr>
            <w:r w:rsidRPr="0005546D">
              <w:rPr>
                <w:rFonts w:asciiTheme="minorHAnsi" w:hAnsiTheme="minorHAnsi" w:cstheme="minorHAnsi"/>
                <w:sz w:val="24"/>
                <w:szCs w:val="24"/>
              </w:rPr>
              <w:t>53-3032 Heavy and Tractor-Trailer Truck Drivers</w:t>
            </w:r>
          </w:p>
          <w:p w14:paraId="33484930" w14:textId="77777777" w:rsidR="00D674AF" w:rsidRPr="00D674AF" w:rsidRDefault="00D674AF" w:rsidP="00F61054">
            <w:pPr>
              <w:pStyle w:val="ListParagraph"/>
              <w:numPr>
                <w:ilvl w:val="0"/>
                <w:numId w:val="17"/>
              </w:numPr>
              <w:shd w:val="clear" w:color="auto" w:fill="FFFFFF" w:themeFill="background1"/>
              <w:rPr>
                <w:rFonts w:asciiTheme="minorHAnsi" w:hAnsiTheme="minorHAnsi" w:cstheme="minorHAnsi"/>
                <w:sz w:val="24"/>
                <w:szCs w:val="24"/>
              </w:rPr>
            </w:pPr>
            <w:r w:rsidRPr="0005546D">
              <w:rPr>
                <w:rFonts w:asciiTheme="minorHAnsi" w:hAnsiTheme="minorHAnsi" w:cstheme="minorHAnsi"/>
                <w:sz w:val="24"/>
                <w:szCs w:val="24"/>
              </w:rPr>
              <w:t>53-7051 Industrial Truck And Tractor Operators</w:t>
            </w:r>
          </w:p>
        </w:tc>
      </w:tr>
      <w:tr w:rsidR="00D674AF" w:rsidRPr="0005546D" w14:paraId="33484933" w14:textId="77777777" w:rsidTr="00223DE3">
        <w:tc>
          <w:tcPr>
            <w:tcW w:w="9743" w:type="dxa"/>
            <w:shd w:val="clear" w:color="auto" w:fill="auto"/>
          </w:tcPr>
          <w:p w14:paraId="33484932" w14:textId="77777777" w:rsidR="00D674AF" w:rsidRPr="0005546D" w:rsidRDefault="00D674AF" w:rsidP="00947EB5">
            <w:pPr>
              <w:shd w:val="clear" w:color="auto" w:fill="FFFFFF" w:themeFill="background1"/>
              <w:spacing w:before="180"/>
              <w:rPr>
                <w:rFonts w:asciiTheme="minorHAnsi" w:hAnsiTheme="minorHAnsi" w:cstheme="minorHAnsi"/>
                <w:sz w:val="24"/>
                <w:szCs w:val="24"/>
              </w:rPr>
            </w:pPr>
            <w:r w:rsidRPr="0005546D">
              <w:rPr>
                <w:rFonts w:asciiTheme="minorHAnsi" w:hAnsiTheme="minorHAnsi" w:cstheme="minorHAnsi"/>
                <w:sz w:val="24"/>
                <w:szCs w:val="24"/>
              </w:rPr>
              <w:t>The program will allow for the use of the vehicle 2 times for DMV behind the wheel exams. The exams must be completed within the first 2 available test dates. After the 2 initial uses additional fees will be charged and use will be scheduled as available by the school.</w:t>
            </w:r>
          </w:p>
        </w:tc>
      </w:tr>
      <w:tr w:rsidR="00947EB5" w:rsidRPr="00EB4A6C" w14:paraId="33484935" w14:textId="77777777" w:rsidTr="00223DE3">
        <w:tc>
          <w:tcPr>
            <w:tcW w:w="9743" w:type="dxa"/>
            <w:shd w:val="clear" w:color="auto" w:fill="auto"/>
          </w:tcPr>
          <w:p w14:paraId="33484934" w14:textId="48EB3624" w:rsidR="00947EB5" w:rsidRPr="009F2253" w:rsidRDefault="009F2253" w:rsidP="00947EB5">
            <w:pPr>
              <w:shd w:val="clear" w:color="auto" w:fill="FFFFFF" w:themeFill="background1"/>
              <w:spacing w:before="180"/>
              <w:rPr>
                <w:rFonts w:asciiTheme="minorHAnsi" w:hAnsiTheme="minorHAnsi" w:cstheme="minorHAnsi"/>
                <w:spacing w:val="-4"/>
                <w:sz w:val="24"/>
                <w:szCs w:val="24"/>
              </w:rPr>
            </w:pPr>
            <w:r w:rsidRPr="009F2253">
              <w:rPr>
                <w:rFonts w:asciiTheme="minorHAnsi" w:hAnsiTheme="minorHAnsi" w:cstheme="minorHAnsi"/>
                <w:b/>
                <w:spacing w:val="-4"/>
                <w:sz w:val="24"/>
                <w:szCs w:val="24"/>
              </w:rPr>
              <w:br/>
            </w:r>
            <w:r w:rsidR="00947EB5" w:rsidRPr="009F2253">
              <w:rPr>
                <w:rFonts w:asciiTheme="minorHAnsi" w:hAnsiTheme="minorHAnsi" w:cstheme="minorHAnsi"/>
                <w:b/>
                <w:spacing w:val="-4"/>
                <w:sz w:val="24"/>
                <w:szCs w:val="24"/>
              </w:rPr>
              <w:t>ADVANCED COMMERCIAL DRIVER’S CLASS A (160 Clock Hours)</w:t>
            </w:r>
          </w:p>
        </w:tc>
      </w:tr>
      <w:tr w:rsidR="00947EB5" w:rsidRPr="00EB4A6C" w14:paraId="33484938" w14:textId="77777777" w:rsidTr="00223DE3">
        <w:tc>
          <w:tcPr>
            <w:tcW w:w="9743" w:type="dxa"/>
            <w:shd w:val="clear" w:color="auto" w:fill="auto"/>
          </w:tcPr>
          <w:p w14:paraId="33484936" w14:textId="77777777" w:rsidR="00947EB5" w:rsidRPr="009F2253" w:rsidRDefault="00947EB5" w:rsidP="00947EB5">
            <w:pPr>
              <w:pStyle w:val="BodyText"/>
              <w:shd w:val="clear" w:color="auto" w:fill="FFFFFF" w:themeFill="background1"/>
              <w:tabs>
                <w:tab w:val="left" w:pos="720"/>
                <w:tab w:val="left" w:pos="1423"/>
                <w:tab w:val="left" w:pos="5393"/>
              </w:tabs>
              <w:ind w:left="360" w:hanging="360"/>
              <w:rPr>
                <w:rFonts w:asciiTheme="minorHAnsi" w:hAnsiTheme="minorHAnsi" w:cstheme="minorHAnsi"/>
                <w:spacing w:val="-4"/>
              </w:rPr>
            </w:pPr>
            <w:r w:rsidRPr="009F2253">
              <w:rPr>
                <w:rFonts w:asciiTheme="minorHAnsi" w:hAnsiTheme="minorHAnsi" w:cstheme="minorHAnsi"/>
                <w:spacing w:val="-4"/>
              </w:rPr>
              <w:t>Classroom:   54 hours, Practical Training:  106 hours</w:t>
            </w:r>
          </w:p>
          <w:p w14:paraId="33484937" w14:textId="77777777" w:rsidR="00947EB5" w:rsidRPr="009F2253" w:rsidRDefault="00947EB5" w:rsidP="00947EB5">
            <w:pPr>
              <w:shd w:val="clear" w:color="auto" w:fill="FFFFFF" w:themeFill="background1"/>
              <w:rPr>
                <w:rFonts w:asciiTheme="minorHAnsi" w:hAnsiTheme="minorHAnsi" w:cstheme="minorHAnsi"/>
                <w:spacing w:val="-4"/>
                <w:sz w:val="24"/>
                <w:szCs w:val="24"/>
              </w:rPr>
            </w:pPr>
            <w:r w:rsidRPr="009F2253">
              <w:rPr>
                <w:rFonts w:asciiTheme="minorHAnsi" w:hAnsiTheme="minorHAnsi" w:cstheme="minorHAnsi"/>
                <w:spacing w:val="-4"/>
              </w:rPr>
              <w:t>(The allotted hours may be modified to support the success of each student).</w:t>
            </w:r>
          </w:p>
        </w:tc>
      </w:tr>
      <w:tr w:rsidR="00947EB5" w:rsidRPr="00EB4A6C" w14:paraId="3348493A" w14:textId="77777777" w:rsidTr="00223DE3">
        <w:tc>
          <w:tcPr>
            <w:tcW w:w="9743" w:type="dxa"/>
            <w:shd w:val="clear" w:color="auto" w:fill="auto"/>
          </w:tcPr>
          <w:p w14:paraId="33484939" w14:textId="77777777" w:rsidR="00947EB5" w:rsidRPr="009F2253" w:rsidRDefault="00947EB5" w:rsidP="00947EB5">
            <w:pPr>
              <w:pStyle w:val="BodyText"/>
              <w:shd w:val="clear" w:color="auto" w:fill="FFFFFF" w:themeFill="background1"/>
              <w:tabs>
                <w:tab w:val="left" w:pos="720"/>
                <w:tab w:val="left" w:pos="1423"/>
                <w:tab w:val="left" w:pos="5393"/>
              </w:tabs>
              <w:spacing w:before="180"/>
              <w:rPr>
                <w:rFonts w:asciiTheme="minorHAnsi" w:hAnsiTheme="minorHAnsi" w:cstheme="minorHAnsi"/>
                <w:spacing w:val="-4"/>
              </w:rPr>
            </w:pPr>
            <w:r w:rsidRPr="009F2253">
              <w:rPr>
                <w:rFonts w:asciiTheme="minorHAnsi" w:hAnsiTheme="minorHAnsi" w:cstheme="minorHAnsi"/>
                <w:spacing w:val="-4"/>
              </w:rPr>
              <w:t>This program is a comprehensive training program designed to provide the necessary training to pass the California Dept. of Motor Vehicle exam and obtain a Class A license. It is a moderately paced program to provide maximum support for aspiring drivers to enter the commercial driving industry as an entry level truck driver.  The training program will be instructor led and cover the follow areas:</w:t>
            </w:r>
          </w:p>
        </w:tc>
      </w:tr>
      <w:tr w:rsidR="00947EB5" w:rsidRPr="00EB4A6C" w14:paraId="3348493C" w14:textId="77777777" w:rsidTr="00223DE3">
        <w:tc>
          <w:tcPr>
            <w:tcW w:w="9743" w:type="dxa"/>
            <w:shd w:val="clear" w:color="auto" w:fill="auto"/>
          </w:tcPr>
          <w:p w14:paraId="3348493B" w14:textId="77777777" w:rsidR="00947EB5" w:rsidRPr="009F2253" w:rsidRDefault="00947EB5" w:rsidP="0082580C">
            <w:pPr>
              <w:pStyle w:val="BodyText"/>
              <w:shd w:val="clear" w:color="auto" w:fill="FFFFFF" w:themeFill="background1"/>
              <w:tabs>
                <w:tab w:val="left" w:pos="720"/>
                <w:tab w:val="left" w:pos="1423"/>
                <w:tab w:val="left" w:pos="5393"/>
              </w:tabs>
              <w:ind w:left="360" w:hanging="360"/>
              <w:rPr>
                <w:rFonts w:asciiTheme="minorHAnsi" w:hAnsiTheme="minorHAnsi" w:cstheme="minorHAnsi"/>
                <w:spacing w:val="-4"/>
              </w:rPr>
            </w:pPr>
            <w:r w:rsidRPr="009F2253">
              <w:rPr>
                <w:rFonts w:asciiTheme="minorHAnsi" w:hAnsiTheme="minorHAnsi" w:cstheme="minorHAnsi"/>
                <w:b/>
                <w:bCs/>
                <w:color w:val="000000"/>
                <w:spacing w:val="-4"/>
              </w:rPr>
              <w:t>CLASSROOM (THEORY INSTRUCTION)</w:t>
            </w:r>
          </w:p>
        </w:tc>
      </w:tr>
      <w:tr w:rsidR="00F61054" w:rsidRPr="00EB4A6C" w14:paraId="33484942" w14:textId="77777777" w:rsidTr="00223DE3">
        <w:tc>
          <w:tcPr>
            <w:tcW w:w="9743" w:type="dxa"/>
            <w:shd w:val="clear" w:color="auto" w:fill="auto"/>
          </w:tcPr>
          <w:p w14:paraId="3348493D" w14:textId="77777777" w:rsidR="00F61054" w:rsidRPr="009F2253" w:rsidRDefault="00F61054" w:rsidP="00F61054">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Basic Operation</w:t>
            </w:r>
          </w:p>
          <w:p w14:paraId="3348493E" w14:textId="77777777" w:rsidR="00F61054" w:rsidRPr="009F2253" w:rsidRDefault="00F61054" w:rsidP="00F61054">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 xml:space="preserve">Safe Operating Procedures </w:t>
            </w:r>
            <w:r w:rsidRPr="009F2253">
              <w:rPr>
                <w:rFonts w:asciiTheme="minorHAnsi" w:hAnsiTheme="minorHAnsi" w:cstheme="minorHAnsi"/>
                <w:spacing w:val="-4"/>
                <w:sz w:val="24"/>
                <w:szCs w:val="24"/>
              </w:rPr>
              <w:t> </w:t>
            </w:r>
          </w:p>
          <w:p w14:paraId="3348493F" w14:textId="77777777" w:rsidR="00F61054" w:rsidRPr="009F2253" w:rsidRDefault="00F61054" w:rsidP="00F61054">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Advanced Operation Practices</w:t>
            </w:r>
            <w:r w:rsidRPr="009F2253">
              <w:rPr>
                <w:rFonts w:asciiTheme="minorHAnsi" w:hAnsiTheme="minorHAnsi" w:cstheme="minorHAnsi"/>
                <w:spacing w:val="-4"/>
                <w:sz w:val="24"/>
                <w:szCs w:val="24"/>
              </w:rPr>
              <w:t> </w:t>
            </w:r>
          </w:p>
          <w:p w14:paraId="33484940" w14:textId="0288D0DC" w:rsidR="00F61054" w:rsidRPr="009F2253" w:rsidRDefault="00F61054" w:rsidP="00F61054">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Vehicle Systems and Reporting Malfunctions</w:t>
            </w:r>
          </w:p>
          <w:p w14:paraId="33484941" w14:textId="77777777" w:rsidR="00F61054" w:rsidRPr="009F2253" w:rsidRDefault="00F61054" w:rsidP="00F61054">
            <w:pPr>
              <w:pStyle w:val="ListParagraph"/>
              <w:widowControl w:val="0"/>
              <w:numPr>
                <w:ilvl w:val="0"/>
                <w:numId w:val="15"/>
              </w:numPr>
              <w:shd w:val="clear" w:color="auto" w:fill="FFFFFF" w:themeFill="background1"/>
              <w:autoSpaceDE w:val="0"/>
              <w:autoSpaceDN w:val="0"/>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Non-Driving Activities</w:t>
            </w:r>
            <w:r w:rsidRPr="009F2253">
              <w:rPr>
                <w:rFonts w:asciiTheme="minorHAnsi" w:hAnsiTheme="minorHAnsi" w:cstheme="minorHAnsi"/>
                <w:spacing w:val="-4"/>
                <w:sz w:val="24"/>
                <w:szCs w:val="24"/>
              </w:rPr>
              <w:t> </w:t>
            </w:r>
            <w:r w:rsidRPr="009F2253">
              <w:rPr>
                <w:rFonts w:asciiTheme="minorHAnsi" w:hAnsiTheme="minorHAnsi" w:cstheme="minorHAnsi"/>
                <w:bCs/>
                <w:color w:val="000000"/>
                <w:spacing w:val="-4"/>
                <w:sz w:val="24"/>
                <w:szCs w:val="24"/>
              </w:rPr>
              <w:tab/>
            </w:r>
          </w:p>
        </w:tc>
      </w:tr>
      <w:tr w:rsidR="00F61054" w:rsidRPr="00EB4A6C" w14:paraId="33484944" w14:textId="77777777" w:rsidTr="00223DE3">
        <w:tc>
          <w:tcPr>
            <w:tcW w:w="9743" w:type="dxa"/>
            <w:shd w:val="clear" w:color="auto" w:fill="auto"/>
          </w:tcPr>
          <w:p w14:paraId="33484943" w14:textId="77777777" w:rsidR="00F61054" w:rsidRPr="009F2253" w:rsidRDefault="00F61054" w:rsidP="00F61054">
            <w:pPr>
              <w:pStyle w:val="BodyText"/>
              <w:shd w:val="clear" w:color="auto" w:fill="FFFFFF" w:themeFill="background1"/>
              <w:tabs>
                <w:tab w:val="left" w:pos="720"/>
                <w:tab w:val="left" w:pos="1423"/>
                <w:tab w:val="left" w:pos="5393"/>
              </w:tabs>
              <w:spacing w:before="180"/>
              <w:ind w:left="360" w:hanging="360"/>
              <w:rPr>
                <w:rFonts w:asciiTheme="minorHAnsi" w:hAnsiTheme="minorHAnsi" w:cstheme="minorHAnsi"/>
                <w:b/>
                <w:bCs/>
                <w:color w:val="000000"/>
                <w:spacing w:val="-4"/>
              </w:rPr>
            </w:pPr>
            <w:r w:rsidRPr="009F2253">
              <w:rPr>
                <w:rFonts w:asciiTheme="minorHAnsi" w:hAnsiTheme="minorHAnsi" w:cstheme="minorHAnsi"/>
                <w:b/>
                <w:spacing w:val="-4"/>
              </w:rPr>
              <w:t>BEHIND THE WHEEL – RANGE</w:t>
            </w:r>
          </w:p>
        </w:tc>
      </w:tr>
      <w:tr w:rsidR="00F61054" w:rsidRPr="00EB4A6C" w14:paraId="3348494C" w14:textId="77777777" w:rsidTr="00223DE3">
        <w:tc>
          <w:tcPr>
            <w:tcW w:w="9743" w:type="dxa"/>
            <w:shd w:val="clear" w:color="auto" w:fill="auto"/>
          </w:tcPr>
          <w:p w14:paraId="33484945"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Vehicle Inspection Pre-Trip/En-route/Post-Trip</w:t>
            </w:r>
          </w:p>
          <w:p w14:paraId="33484946"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Straight Line Backing</w:t>
            </w:r>
          </w:p>
          <w:p w14:paraId="33484947"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Alley Dock Backing (45/90 Degree)</w:t>
            </w:r>
          </w:p>
          <w:p w14:paraId="33484948"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Off-Set Backing</w:t>
            </w:r>
          </w:p>
          <w:p w14:paraId="33484949"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Parallel Parking Blind Side</w:t>
            </w:r>
          </w:p>
          <w:p w14:paraId="3348494A"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Parallel Parking Sight Side</w:t>
            </w:r>
          </w:p>
          <w:p w14:paraId="3348494B" w14:textId="77777777" w:rsidR="00F61054" w:rsidRPr="009F2253" w:rsidRDefault="00F61054" w:rsidP="00F61054">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Coupling and Uncoupling</w:t>
            </w:r>
            <w:r w:rsidRPr="009F2253">
              <w:rPr>
                <w:spacing w:val="-4"/>
                <w:sz w:val="24"/>
                <w:szCs w:val="24"/>
              </w:rPr>
              <w:t> </w:t>
            </w:r>
          </w:p>
        </w:tc>
      </w:tr>
      <w:tr w:rsidR="00F61054" w:rsidRPr="00EB4A6C" w14:paraId="3348494E" w14:textId="77777777" w:rsidTr="00223DE3">
        <w:tc>
          <w:tcPr>
            <w:tcW w:w="9743" w:type="dxa"/>
            <w:shd w:val="clear" w:color="auto" w:fill="auto"/>
          </w:tcPr>
          <w:p w14:paraId="3348494D" w14:textId="77777777" w:rsidR="00F61054" w:rsidRPr="009F2253" w:rsidRDefault="00F61054" w:rsidP="00947EB5">
            <w:pPr>
              <w:pStyle w:val="BodyText"/>
              <w:shd w:val="clear" w:color="auto" w:fill="FFFFFF" w:themeFill="background1"/>
              <w:tabs>
                <w:tab w:val="left" w:pos="720"/>
                <w:tab w:val="left" w:pos="1423"/>
                <w:tab w:val="left" w:pos="5393"/>
              </w:tabs>
              <w:spacing w:before="180"/>
              <w:ind w:left="360" w:hanging="360"/>
              <w:rPr>
                <w:rFonts w:asciiTheme="minorHAnsi" w:hAnsiTheme="minorHAnsi" w:cstheme="minorHAnsi"/>
                <w:b/>
                <w:bCs/>
                <w:color w:val="000000"/>
                <w:spacing w:val="-4"/>
              </w:rPr>
            </w:pPr>
            <w:r w:rsidRPr="009F2253">
              <w:rPr>
                <w:rFonts w:asciiTheme="minorHAnsi" w:hAnsiTheme="minorHAnsi" w:cstheme="minorHAnsi"/>
                <w:b/>
                <w:bCs/>
                <w:color w:val="000000"/>
                <w:spacing w:val="-4"/>
              </w:rPr>
              <w:t>BEHIND THE WHEEL - PUBLIC ROAD</w:t>
            </w:r>
          </w:p>
        </w:tc>
      </w:tr>
      <w:tr w:rsidR="00F61054" w:rsidRPr="00EB4A6C" w14:paraId="3348495B" w14:textId="77777777" w:rsidTr="00223DE3">
        <w:tc>
          <w:tcPr>
            <w:tcW w:w="9743" w:type="dxa"/>
            <w:shd w:val="clear" w:color="auto" w:fill="auto"/>
          </w:tcPr>
          <w:p w14:paraId="3348494F"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spacing w:val="-4"/>
                <w:sz w:val="24"/>
                <w:szCs w:val="24"/>
              </w:rPr>
            </w:pPr>
            <w:r w:rsidRPr="009F2253">
              <w:rPr>
                <w:rFonts w:asciiTheme="minorHAnsi" w:hAnsiTheme="minorHAnsi" w:cstheme="minorHAnsi"/>
                <w:bCs/>
                <w:color w:val="000000"/>
                <w:spacing w:val="-4"/>
                <w:sz w:val="24"/>
                <w:szCs w:val="24"/>
              </w:rPr>
              <w:t>Vehicle Controls Including: Left Turn, Right Turns, Lane Changes, Curves at Highway Speeds, and</w:t>
            </w:r>
            <w:r w:rsidRPr="009F2253">
              <w:rPr>
                <w:rFonts w:asciiTheme="minorHAnsi" w:hAnsiTheme="minorHAnsi" w:cstheme="minorHAnsi"/>
                <w:spacing w:val="-4"/>
                <w:sz w:val="24"/>
                <w:szCs w:val="24"/>
              </w:rPr>
              <w:t xml:space="preserve"> </w:t>
            </w:r>
            <w:r w:rsidRPr="009F2253">
              <w:rPr>
                <w:rFonts w:asciiTheme="minorHAnsi" w:hAnsiTheme="minorHAnsi" w:cstheme="minorHAnsi"/>
                <w:bCs/>
                <w:color w:val="000000"/>
                <w:spacing w:val="-4"/>
                <w:sz w:val="24"/>
                <w:szCs w:val="24"/>
              </w:rPr>
              <w:t>Entry and Exit on the Interstate or Controlled Access Highway</w:t>
            </w:r>
          </w:p>
          <w:p w14:paraId="33484950"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Shifting/Transmission</w:t>
            </w:r>
            <w:r w:rsidRPr="009F2253">
              <w:rPr>
                <w:rFonts w:asciiTheme="minorHAnsi" w:hAnsiTheme="minorHAnsi" w:cstheme="minorHAnsi"/>
                <w:spacing w:val="-4"/>
                <w:sz w:val="24"/>
                <w:szCs w:val="24"/>
              </w:rPr>
              <w:t> </w:t>
            </w:r>
          </w:p>
          <w:p w14:paraId="33484951"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Communications/Signaling</w:t>
            </w:r>
            <w:r w:rsidRPr="009F2253">
              <w:rPr>
                <w:rFonts w:asciiTheme="minorHAnsi" w:hAnsiTheme="minorHAnsi" w:cstheme="minorHAnsi"/>
                <w:spacing w:val="-4"/>
                <w:sz w:val="24"/>
                <w:szCs w:val="24"/>
              </w:rPr>
              <w:t> </w:t>
            </w:r>
          </w:p>
          <w:p w14:paraId="33484952"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Visual Search</w:t>
            </w:r>
          </w:p>
          <w:p w14:paraId="33484953"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spacing w:val="-4"/>
                <w:sz w:val="24"/>
                <w:szCs w:val="24"/>
              </w:rPr>
            </w:pPr>
            <w:r w:rsidRPr="009F2253">
              <w:rPr>
                <w:rFonts w:asciiTheme="minorHAnsi" w:hAnsiTheme="minorHAnsi" w:cstheme="minorHAnsi"/>
                <w:bCs/>
                <w:color w:val="000000"/>
                <w:spacing w:val="-4"/>
                <w:sz w:val="24"/>
                <w:szCs w:val="24"/>
              </w:rPr>
              <w:t>Speed and Space Management</w:t>
            </w:r>
            <w:r w:rsidRPr="009F2253">
              <w:rPr>
                <w:rFonts w:asciiTheme="minorHAnsi" w:hAnsiTheme="minorHAnsi" w:cstheme="minorHAnsi"/>
                <w:spacing w:val="-4"/>
                <w:sz w:val="24"/>
                <w:szCs w:val="24"/>
              </w:rPr>
              <w:t> </w:t>
            </w:r>
            <w:r w:rsidRPr="009F2253">
              <w:rPr>
                <w:rFonts w:asciiTheme="minorHAnsi" w:hAnsiTheme="minorHAnsi" w:cstheme="minorHAnsi"/>
                <w:spacing w:val="-4"/>
                <w:sz w:val="24"/>
                <w:szCs w:val="24"/>
              </w:rPr>
              <w:t xml:space="preserve"> </w:t>
            </w:r>
          </w:p>
          <w:p w14:paraId="33484954"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Safe Driver Behavior</w:t>
            </w:r>
            <w:r w:rsidRPr="009F2253">
              <w:rPr>
                <w:rFonts w:asciiTheme="minorHAnsi" w:hAnsiTheme="minorHAnsi" w:cstheme="minorHAnsi"/>
                <w:spacing w:val="-4"/>
                <w:sz w:val="24"/>
                <w:szCs w:val="24"/>
              </w:rPr>
              <w:t> </w:t>
            </w:r>
          </w:p>
          <w:p w14:paraId="33484955"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Hours of Service (HOS) Requirements</w:t>
            </w:r>
            <w:r w:rsidRPr="009F2253">
              <w:rPr>
                <w:rFonts w:asciiTheme="minorHAnsi" w:hAnsiTheme="minorHAnsi" w:cstheme="minorHAnsi"/>
                <w:spacing w:val="-4"/>
                <w:sz w:val="24"/>
                <w:szCs w:val="24"/>
              </w:rPr>
              <w:t> </w:t>
            </w:r>
          </w:p>
          <w:p w14:paraId="33484956"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Hazard Perception</w:t>
            </w:r>
            <w:r w:rsidRPr="009F2253">
              <w:rPr>
                <w:rFonts w:asciiTheme="minorHAnsi" w:hAnsiTheme="minorHAnsi" w:cstheme="minorHAnsi"/>
                <w:spacing w:val="-4"/>
                <w:sz w:val="24"/>
                <w:szCs w:val="24"/>
              </w:rPr>
              <w:t> </w:t>
            </w:r>
          </w:p>
          <w:p w14:paraId="33484957"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Railroad (RR)-Highway Grade Crossing</w:t>
            </w:r>
            <w:r w:rsidRPr="009F2253">
              <w:rPr>
                <w:rFonts w:asciiTheme="minorHAnsi" w:hAnsiTheme="minorHAnsi" w:cstheme="minorHAnsi"/>
                <w:spacing w:val="-4"/>
                <w:sz w:val="24"/>
                <w:szCs w:val="24"/>
              </w:rPr>
              <w:t> </w:t>
            </w:r>
          </w:p>
          <w:p w14:paraId="33484958"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Night Operation</w:t>
            </w:r>
            <w:r w:rsidRPr="009F2253">
              <w:rPr>
                <w:rFonts w:asciiTheme="minorHAnsi" w:hAnsiTheme="minorHAnsi" w:cstheme="minorHAnsi"/>
                <w:spacing w:val="-4"/>
                <w:sz w:val="24"/>
                <w:szCs w:val="24"/>
              </w:rPr>
              <w:t> </w:t>
            </w:r>
          </w:p>
          <w:p w14:paraId="33484959"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Extreme Driving Conditions</w:t>
            </w:r>
            <w:r w:rsidRPr="009F2253">
              <w:rPr>
                <w:rFonts w:asciiTheme="minorHAnsi" w:hAnsiTheme="minorHAnsi" w:cstheme="minorHAnsi"/>
                <w:spacing w:val="-4"/>
                <w:sz w:val="24"/>
                <w:szCs w:val="24"/>
              </w:rPr>
              <w:t> </w:t>
            </w:r>
          </w:p>
          <w:p w14:paraId="3348495A" w14:textId="77777777" w:rsidR="00F61054" w:rsidRPr="009F2253" w:rsidRDefault="00F61054"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Skid Control/Recovery, Jackknifing, and Other Emergencies</w:t>
            </w:r>
          </w:p>
        </w:tc>
      </w:tr>
      <w:tr w:rsidR="00F61054" w:rsidRPr="00EB4A6C" w14:paraId="3348495D" w14:textId="77777777" w:rsidTr="00223DE3">
        <w:tc>
          <w:tcPr>
            <w:tcW w:w="9743" w:type="dxa"/>
            <w:shd w:val="clear" w:color="auto" w:fill="auto"/>
          </w:tcPr>
          <w:p w14:paraId="3348495C" w14:textId="77777777" w:rsidR="00F61054" w:rsidRPr="009F2253" w:rsidRDefault="00F61054" w:rsidP="00F61054">
            <w:pPr>
              <w:shd w:val="clear" w:color="auto" w:fill="FFFFFF" w:themeFill="background1"/>
              <w:spacing w:before="180"/>
              <w:rPr>
                <w:rFonts w:asciiTheme="minorHAnsi" w:hAnsiTheme="minorHAnsi" w:cstheme="minorHAnsi"/>
                <w:spacing w:val="-4"/>
                <w:sz w:val="24"/>
                <w:szCs w:val="24"/>
              </w:rPr>
            </w:pPr>
            <w:r w:rsidRPr="009F2253">
              <w:rPr>
                <w:rFonts w:asciiTheme="minorHAnsi" w:hAnsiTheme="minorHAnsi" w:cstheme="minorHAnsi"/>
                <w:spacing w:val="-4"/>
                <w:sz w:val="24"/>
                <w:szCs w:val="24"/>
              </w:rPr>
              <w:t xml:space="preserve">Training will be provided on an industry standard 10- speed tractor and a minimum 28 ft. trailer. The equipment shall exceed the 26,000 lb. state requirement to eliminate any restrictions. The class size will not exceed 3 students per vehicle.  Attendance Requirement of 70% (112 clock hours) </w:t>
            </w:r>
            <w:r w:rsidRPr="009F2253">
              <w:rPr>
                <w:rFonts w:asciiTheme="minorHAnsi" w:hAnsiTheme="minorHAnsi" w:cstheme="minorHAnsi"/>
                <w:spacing w:val="-4"/>
                <w:sz w:val="24"/>
                <w:szCs w:val="24"/>
                <w:shd w:val="clear" w:color="auto" w:fill="FFFFFF" w:themeFill="background1"/>
              </w:rPr>
              <w:t>or</w:t>
            </w:r>
            <w:r w:rsidRPr="009F2253">
              <w:rPr>
                <w:rFonts w:asciiTheme="minorHAnsi" w:hAnsiTheme="minorHAnsi" w:cstheme="minorHAnsi"/>
                <w:spacing w:val="-4"/>
                <w:sz w:val="24"/>
                <w:szCs w:val="24"/>
              </w:rPr>
              <w:t xml:space="preserve"> Academic Requirement of 3.0 GPA (80%) for all coursework is required for completion.</w:t>
            </w:r>
          </w:p>
        </w:tc>
      </w:tr>
      <w:tr w:rsidR="00F61054" w:rsidRPr="0005546D" w14:paraId="3348495F" w14:textId="77777777" w:rsidTr="00223DE3">
        <w:tc>
          <w:tcPr>
            <w:tcW w:w="9743" w:type="dxa"/>
            <w:shd w:val="clear" w:color="auto" w:fill="auto"/>
          </w:tcPr>
          <w:p w14:paraId="3348495E" w14:textId="153F360E" w:rsidR="00F61054" w:rsidRPr="009F2253" w:rsidRDefault="009A399E" w:rsidP="00F61054">
            <w:pPr>
              <w:shd w:val="clear" w:color="auto" w:fill="FFFFFF" w:themeFill="background1"/>
              <w:spacing w:before="180"/>
              <w:rPr>
                <w:rFonts w:asciiTheme="minorHAnsi" w:hAnsiTheme="minorHAnsi" w:cstheme="minorHAnsi"/>
                <w:spacing w:val="-4"/>
                <w:sz w:val="24"/>
                <w:szCs w:val="24"/>
              </w:rPr>
            </w:pPr>
            <w:r>
              <w:rPr>
                <w:rFonts w:asciiTheme="minorHAnsi" w:hAnsiTheme="minorHAnsi" w:cstheme="minorHAnsi"/>
                <w:spacing w:val="-4"/>
                <w:sz w:val="24"/>
                <w:szCs w:val="24"/>
              </w:rPr>
              <w:br/>
            </w:r>
            <w:r w:rsidR="00F61054" w:rsidRPr="009F2253">
              <w:rPr>
                <w:rFonts w:asciiTheme="minorHAnsi" w:hAnsiTheme="minorHAnsi" w:cstheme="minorHAnsi"/>
                <w:spacing w:val="-4"/>
                <w:sz w:val="24"/>
                <w:szCs w:val="24"/>
              </w:rPr>
              <w:t>Upon successful completion of the program and passing the Commercial Driver’s License Exam, the graduate will qualify for employment in the following job classifications:</w:t>
            </w:r>
          </w:p>
        </w:tc>
      </w:tr>
      <w:tr w:rsidR="00F61054" w:rsidRPr="0005546D" w14:paraId="33484963" w14:textId="77777777" w:rsidTr="00223DE3">
        <w:tc>
          <w:tcPr>
            <w:tcW w:w="9743" w:type="dxa"/>
            <w:shd w:val="clear" w:color="auto" w:fill="auto"/>
          </w:tcPr>
          <w:p w14:paraId="33484960" w14:textId="77777777" w:rsidR="00F61054" w:rsidRPr="009F2253" w:rsidRDefault="00F61054" w:rsidP="004E5D15">
            <w:pPr>
              <w:pStyle w:val="ListParagraph"/>
              <w:numPr>
                <w:ilvl w:val="0"/>
                <w:numId w:val="17"/>
              </w:numPr>
              <w:shd w:val="clear" w:color="auto" w:fill="FFFFFF" w:themeFill="background1"/>
              <w:rPr>
                <w:rFonts w:asciiTheme="minorHAnsi" w:hAnsiTheme="minorHAnsi" w:cstheme="minorHAnsi"/>
                <w:spacing w:val="-4"/>
                <w:sz w:val="24"/>
                <w:szCs w:val="24"/>
              </w:rPr>
            </w:pPr>
            <w:r w:rsidRPr="009F2253">
              <w:rPr>
                <w:rFonts w:asciiTheme="minorHAnsi" w:hAnsiTheme="minorHAnsi" w:cstheme="minorHAnsi"/>
                <w:spacing w:val="-4"/>
                <w:sz w:val="24"/>
                <w:szCs w:val="24"/>
              </w:rPr>
              <w:t>53-3033 Driver/Sales Workers and Truck Drivers</w:t>
            </w:r>
          </w:p>
          <w:p w14:paraId="33484961" w14:textId="77777777" w:rsidR="00F61054" w:rsidRPr="009F2253" w:rsidRDefault="00F61054" w:rsidP="004E5D15">
            <w:pPr>
              <w:pStyle w:val="ListParagraph"/>
              <w:numPr>
                <w:ilvl w:val="0"/>
                <w:numId w:val="17"/>
              </w:numPr>
              <w:shd w:val="clear" w:color="auto" w:fill="FFFFFF" w:themeFill="background1"/>
              <w:rPr>
                <w:rFonts w:asciiTheme="minorHAnsi" w:hAnsiTheme="minorHAnsi" w:cstheme="minorHAnsi"/>
                <w:spacing w:val="-4"/>
                <w:sz w:val="24"/>
                <w:szCs w:val="24"/>
              </w:rPr>
            </w:pPr>
            <w:r w:rsidRPr="009F2253">
              <w:rPr>
                <w:rFonts w:asciiTheme="minorHAnsi" w:hAnsiTheme="minorHAnsi" w:cstheme="minorHAnsi"/>
                <w:spacing w:val="-4"/>
                <w:sz w:val="24"/>
                <w:szCs w:val="24"/>
              </w:rPr>
              <w:t>53-3032 Heavy and Tractor-Trailer Truck Drivers</w:t>
            </w:r>
          </w:p>
          <w:p w14:paraId="33484962" w14:textId="77777777" w:rsidR="00F61054" w:rsidRPr="009F2253" w:rsidRDefault="00F61054" w:rsidP="004E5D15">
            <w:pPr>
              <w:pStyle w:val="ListParagraph"/>
              <w:numPr>
                <w:ilvl w:val="0"/>
                <w:numId w:val="17"/>
              </w:numPr>
              <w:shd w:val="clear" w:color="auto" w:fill="FFFFFF" w:themeFill="background1"/>
              <w:rPr>
                <w:rFonts w:asciiTheme="minorHAnsi" w:hAnsiTheme="minorHAnsi" w:cstheme="minorHAnsi"/>
                <w:spacing w:val="-4"/>
                <w:sz w:val="24"/>
                <w:szCs w:val="24"/>
              </w:rPr>
            </w:pPr>
            <w:r w:rsidRPr="009F2253">
              <w:rPr>
                <w:rFonts w:asciiTheme="minorHAnsi" w:hAnsiTheme="minorHAnsi" w:cstheme="minorHAnsi"/>
                <w:spacing w:val="-4"/>
                <w:sz w:val="24"/>
                <w:szCs w:val="24"/>
              </w:rPr>
              <w:t>53-7051 Industrial Truck And Tractor Operators</w:t>
            </w:r>
          </w:p>
        </w:tc>
      </w:tr>
      <w:tr w:rsidR="004E5D15" w:rsidRPr="0005546D" w14:paraId="33484965" w14:textId="77777777" w:rsidTr="00223DE3">
        <w:tc>
          <w:tcPr>
            <w:tcW w:w="9743" w:type="dxa"/>
            <w:shd w:val="clear" w:color="auto" w:fill="auto"/>
          </w:tcPr>
          <w:p w14:paraId="33484964" w14:textId="77777777" w:rsidR="004E5D15" w:rsidRPr="009F2253" w:rsidRDefault="004E5D15" w:rsidP="004E5D15">
            <w:pPr>
              <w:shd w:val="clear" w:color="auto" w:fill="FFFFFF" w:themeFill="background1"/>
              <w:spacing w:before="180"/>
              <w:rPr>
                <w:rFonts w:asciiTheme="minorHAnsi" w:hAnsiTheme="minorHAnsi" w:cstheme="minorHAnsi"/>
                <w:spacing w:val="-4"/>
                <w:sz w:val="24"/>
                <w:szCs w:val="24"/>
              </w:rPr>
            </w:pPr>
            <w:r w:rsidRPr="009F2253">
              <w:rPr>
                <w:rFonts w:asciiTheme="minorHAnsi" w:hAnsiTheme="minorHAnsi" w:cstheme="minorHAnsi"/>
                <w:spacing w:val="-4"/>
                <w:sz w:val="24"/>
                <w:szCs w:val="24"/>
              </w:rPr>
              <w:t>The program will allow for the use of the vehicle 2 times for DMV behind the wheel exams. The exams must be completed within the first 2 available test dates.  After the 2 initial uses additional fees will be charged and use will be scheduled as available by the school.</w:t>
            </w:r>
          </w:p>
        </w:tc>
      </w:tr>
      <w:tr w:rsidR="004E5D15" w:rsidRPr="0005546D" w14:paraId="33484969" w14:textId="77777777" w:rsidTr="00223DE3">
        <w:tc>
          <w:tcPr>
            <w:tcW w:w="9743"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7"/>
            </w:tblGrid>
            <w:tr w:rsidR="004E5D15" w:rsidRPr="009F2253" w14:paraId="33484967" w14:textId="77777777" w:rsidTr="004E5D15">
              <w:tc>
                <w:tcPr>
                  <w:tcW w:w="9532" w:type="dxa"/>
                  <w:shd w:val="clear" w:color="auto" w:fill="auto"/>
                </w:tcPr>
                <w:p w14:paraId="33484966" w14:textId="77777777" w:rsidR="004E5D15" w:rsidRPr="009F2253" w:rsidRDefault="004E5D15" w:rsidP="004E5D15">
                  <w:pPr>
                    <w:shd w:val="clear" w:color="auto" w:fill="FFFFFF" w:themeFill="background1"/>
                    <w:spacing w:before="180"/>
                    <w:ind w:left="-108"/>
                    <w:rPr>
                      <w:rFonts w:asciiTheme="minorHAnsi" w:hAnsiTheme="minorHAnsi" w:cstheme="minorHAnsi"/>
                      <w:b/>
                      <w:spacing w:val="-4"/>
                      <w:sz w:val="24"/>
                      <w:szCs w:val="24"/>
                    </w:rPr>
                  </w:pPr>
                  <w:r w:rsidRPr="009F2253">
                    <w:rPr>
                      <w:rFonts w:asciiTheme="minorHAnsi" w:hAnsiTheme="minorHAnsi" w:cstheme="minorHAnsi"/>
                      <w:b/>
                      <w:spacing w:val="-4"/>
                      <w:sz w:val="24"/>
                      <w:szCs w:val="24"/>
                    </w:rPr>
                    <w:t>ADVANCED COMMERCIAL DRIVER’S CLASS B TRUCK OR BUS (128 Clock Hours)</w:t>
                  </w:r>
                </w:p>
              </w:tc>
            </w:tr>
          </w:tbl>
          <w:p w14:paraId="33484968" w14:textId="77777777" w:rsidR="004E5D15" w:rsidRPr="009F2253" w:rsidRDefault="004E5D15" w:rsidP="004E5D15">
            <w:pPr>
              <w:shd w:val="clear" w:color="auto" w:fill="FFFFFF" w:themeFill="background1"/>
              <w:rPr>
                <w:rFonts w:asciiTheme="minorHAnsi" w:hAnsiTheme="minorHAnsi" w:cstheme="minorHAnsi"/>
                <w:spacing w:val="-4"/>
                <w:sz w:val="24"/>
                <w:szCs w:val="24"/>
              </w:rPr>
            </w:pPr>
          </w:p>
        </w:tc>
      </w:tr>
      <w:tr w:rsidR="004E5D15" w:rsidRPr="0005546D" w14:paraId="3348496C" w14:textId="77777777" w:rsidTr="00223DE3">
        <w:tc>
          <w:tcPr>
            <w:tcW w:w="9743" w:type="dxa"/>
            <w:shd w:val="clear" w:color="auto" w:fill="auto"/>
          </w:tcPr>
          <w:p w14:paraId="3348496A" w14:textId="77777777" w:rsidR="004E5D15" w:rsidRPr="009F2253" w:rsidRDefault="004E5D15" w:rsidP="004E5D15">
            <w:pPr>
              <w:pStyle w:val="BodyText"/>
              <w:shd w:val="clear" w:color="auto" w:fill="FFFFFF" w:themeFill="background1"/>
              <w:tabs>
                <w:tab w:val="left" w:pos="720"/>
                <w:tab w:val="left" w:pos="1423"/>
                <w:tab w:val="left" w:pos="5393"/>
              </w:tabs>
              <w:ind w:left="360" w:hanging="360"/>
              <w:rPr>
                <w:rFonts w:asciiTheme="minorHAnsi" w:hAnsiTheme="minorHAnsi" w:cstheme="minorHAnsi"/>
                <w:spacing w:val="-4"/>
              </w:rPr>
            </w:pPr>
            <w:r w:rsidRPr="009F2253">
              <w:rPr>
                <w:rFonts w:asciiTheme="minorHAnsi" w:hAnsiTheme="minorHAnsi" w:cstheme="minorHAnsi"/>
                <w:spacing w:val="-4"/>
              </w:rPr>
              <w:t>Classroom:   44 hours, Practical Training:  84 hours</w:t>
            </w:r>
          </w:p>
          <w:p w14:paraId="3348496B" w14:textId="77777777" w:rsidR="004E5D15" w:rsidRPr="009F2253" w:rsidRDefault="004E5D15" w:rsidP="004E5D15">
            <w:pPr>
              <w:shd w:val="clear" w:color="auto" w:fill="FFFFFF" w:themeFill="background1"/>
              <w:rPr>
                <w:rFonts w:asciiTheme="minorHAnsi" w:hAnsiTheme="minorHAnsi" w:cstheme="minorHAnsi"/>
                <w:spacing w:val="-4"/>
                <w:sz w:val="24"/>
                <w:szCs w:val="24"/>
              </w:rPr>
            </w:pPr>
            <w:r w:rsidRPr="009F2253">
              <w:rPr>
                <w:rFonts w:asciiTheme="minorHAnsi" w:hAnsiTheme="minorHAnsi" w:cstheme="minorHAnsi"/>
                <w:spacing w:val="-4"/>
              </w:rPr>
              <w:t>(The allotted hours may be modified to support the success of each student).</w:t>
            </w:r>
          </w:p>
        </w:tc>
      </w:tr>
      <w:tr w:rsidR="004E5D15" w:rsidRPr="0005546D" w14:paraId="3348496E" w14:textId="77777777" w:rsidTr="00223DE3">
        <w:tc>
          <w:tcPr>
            <w:tcW w:w="9743" w:type="dxa"/>
            <w:shd w:val="clear" w:color="auto" w:fill="auto"/>
          </w:tcPr>
          <w:p w14:paraId="3348496D" w14:textId="77777777" w:rsidR="004E5D15" w:rsidRPr="009F2253" w:rsidRDefault="004E5D15" w:rsidP="004E5D15">
            <w:pPr>
              <w:shd w:val="clear" w:color="auto" w:fill="FFFFFF" w:themeFill="background1"/>
              <w:spacing w:before="180"/>
              <w:rPr>
                <w:rFonts w:asciiTheme="minorHAnsi" w:hAnsiTheme="minorHAnsi" w:cstheme="minorHAnsi"/>
                <w:spacing w:val="-4"/>
                <w:sz w:val="24"/>
                <w:szCs w:val="24"/>
              </w:rPr>
            </w:pPr>
            <w:r w:rsidRPr="009F2253">
              <w:rPr>
                <w:rFonts w:asciiTheme="minorHAnsi" w:hAnsiTheme="minorHAnsi" w:cstheme="minorHAnsi"/>
                <w:spacing w:val="-4"/>
                <w:sz w:val="24"/>
                <w:szCs w:val="24"/>
              </w:rPr>
              <w:t>This program is a comprehensive training program designed to provide the necessary training to pass the California Dept. of Motor Vehicle exam and obtain a Class B license.  It is a moderately paced program to provide maximum support for aspiring drivers to enter the commercial driving industry.  The training program will be instructor led and cover the follow areas:</w:t>
            </w:r>
          </w:p>
        </w:tc>
      </w:tr>
      <w:tr w:rsidR="004E5D15" w:rsidRPr="0005546D" w14:paraId="33484970" w14:textId="77777777" w:rsidTr="00223DE3">
        <w:tc>
          <w:tcPr>
            <w:tcW w:w="9743" w:type="dxa"/>
            <w:shd w:val="clear" w:color="auto" w:fill="auto"/>
          </w:tcPr>
          <w:p w14:paraId="3348496F" w14:textId="77777777" w:rsidR="004E5D15" w:rsidRPr="009F2253" w:rsidRDefault="004E5D15" w:rsidP="004E5D15">
            <w:pPr>
              <w:shd w:val="clear" w:color="auto" w:fill="FFFFFF" w:themeFill="background1"/>
              <w:spacing w:before="180"/>
              <w:rPr>
                <w:rFonts w:asciiTheme="minorHAnsi" w:hAnsiTheme="minorHAnsi" w:cstheme="minorHAnsi"/>
                <w:spacing w:val="-4"/>
                <w:sz w:val="24"/>
                <w:szCs w:val="24"/>
              </w:rPr>
            </w:pPr>
            <w:r w:rsidRPr="009F2253">
              <w:rPr>
                <w:rFonts w:asciiTheme="minorHAnsi" w:hAnsiTheme="minorHAnsi" w:cstheme="minorHAnsi"/>
                <w:b/>
                <w:bCs/>
                <w:color w:val="000000"/>
                <w:spacing w:val="-4"/>
                <w:sz w:val="24"/>
                <w:szCs w:val="24"/>
              </w:rPr>
              <w:t>CLASSROOM (THEORY INSTRUCTION)</w:t>
            </w:r>
          </w:p>
        </w:tc>
      </w:tr>
      <w:tr w:rsidR="004E5D15" w:rsidRPr="0005546D" w14:paraId="33484976" w14:textId="77777777" w:rsidTr="00223DE3">
        <w:tc>
          <w:tcPr>
            <w:tcW w:w="9743" w:type="dxa"/>
            <w:shd w:val="clear" w:color="auto" w:fill="auto"/>
          </w:tcPr>
          <w:p w14:paraId="33484971" w14:textId="77777777" w:rsidR="004E5D15" w:rsidRPr="009F2253" w:rsidRDefault="004E5D15" w:rsidP="004E5D15">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Basic Operation</w:t>
            </w:r>
          </w:p>
          <w:p w14:paraId="33484972" w14:textId="77777777" w:rsidR="004E5D15" w:rsidRPr="009F2253" w:rsidRDefault="004E5D15" w:rsidP="004E5D15">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 xml:space="preserve">Safe Operating Procedures </w:t>
            </w:r>
            <w:r w:rsidRPr="009F2253">
              <w:rPr>
                <w:rFonts w:asciiTheme="minorHAnsi" w:hAnsiTheme="minorHAnsi" w:cstheme="minorHAnsi"/>
                <w:spacing w:val="-4"/>
                <w:sz w:val="24"/>
                <w:szCs w:val="24"/>
              </w:rPr>
              <w:t> </w:t>
            </w:r>
          </w:p>
          <w:p w14:paraId="33484973" w14:textId="77777777" w:rsidR="004E5D15" w:rsidRPr="009F2253" w:rsidRDefault="004E5D15" w:rsidP="004E5D15">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Advanced Operation Practices</w:t>
            </w:r>
            <w:r w:rsidRPr="009F2253">
              <w:rPr>
                <w:rFonts w:asciiTheme="minorHAnsi" w:hAnsiTheme="minorHAnsi" w:cstheme="minorHAnsi"/>
                <w:spacing w:val="-4"/>
                <w:sz w:val="24"/>
                <w:szCs w:val="24"/>
              </w:rPr>
              <w:t> </w:t>
            </w:r>
          </w:p>
          <w:p w14:paraId="33484974" w14:textId="1B6A2FFB" w:rsidR="004E5D15" w:rsidRPr="009F2253" w:rsidRDefault="004E5D15" w:rsidP="004E5D15">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Vehicle Systems and Reporting Malfunctions</w:t>
            </w:r>
          </w:p>
          <w:p w14:paraId="33484975" w14:textId="77777777" w:rsidR="004E5D15" w:rsidRPr="009F2253" w:rsidRDefault="004E5D15" w:rsidP="004E5D15">
            <w:pPr>
              <w:pStyle w:val="ListParagraph"/>
              <w:numPr>
                <w:ilvl w:val="0"/>
                <w:numId w:val="15"/>
              </w:numPr>
              <w:shd w:val="clear" w:color="auto" w:fill="FFFFFF" w:themeFill="background1"/>
              <w:rPr>
                <w:rFonts w:asciiTheme="minorHAnsi" w:hAnsiTheme="minorHAnsi" w:cstheme="minorHAnsi"/>
                <w:bCs/>
                <w:color w:val="000000"/>
                <w:spacing w:val="-4"/>
                <w:sz w:val="24"/>
                <w:szCs w:val="24"/>
              </w:rPr>
            </w:pPr>
            <w:r w:rsidRPr="009F2253">
              <w:rPr>
                <w:rFonts w:asciiTheme="minorHAnsi" w:hAnsiTheme="minorHAnsi" w:cstheme="minorHAnsi"/>
                <w:bCs/>
                <w:color w:val="000000"/>
                <w:spacing w:val="-4"/>
                <w:sz w:val="24"/>
                <w:szCs w:val="24"/>
              </w:rPr>
              <w:t>Non-Driving Activities</w:t>
            </w:r>
          </w:p>
        </w:tc>
      </w:tr>
      <w:tr w:rsidR="004E5D15" w:rsidRPr="0005546D" w14:paraId="33484978" w14:textId="77777777" w:rsidTr="00223DE3">
        <w:tc>
          <w:tcPr>
            <w:tcW w:w="9743" w:type="dxa"/>
            <w:shd w:val="clear" w:color="auto" w:fill="auto"/>
          </w:tcPr>
          <w:p w14:paraId="33484977" w14:textId="77777777" w:rsidR="004E5D15" w:rsidRPr="009F2253" w:rsidRDefault="004E5D15" w:rsidP="004E5D15">
            <w:pPr>
              <w:pStyle w:val="ListParagraph"/>
              <w:shd w:val="clear" w:color="auto" w:fill="FFFFFF" w:themeFill="background1"/>
              <w:spacing w:before="180"/>
              <w:ind w:left="0" w:firstLine="0"/>
              <w:rPr>
                <w:rFonts w:asciiTheme="minorHAnsi" w:hAnsiTheme="minorHAnsi" w:cstheme="minorHAnsi"/>
                <w:bCs/>
                <w:color w:val="000000"/>
                <w:spacing w:val="-4"/>
                <w:sz w:val="24"/>
                <w:szCs w:val="24"/>
              </w:rPr>
            </w:pPr>
            <w:r w:rsidRPr="009F2253">
              <w:rPr>
                <w:rFonts w:asciiTheme="minorHAnsi" w:hAnsiTheme="minorHAnsi" w:cstheme="minorHAnsi"/>
                <w:b/>
                <w:spacing w:val="-4"/>
                <w:sz w:val="24"/>
                <w:szCs w:val="24"/>
              </w:rPr>
              <w:t>BEHIND THE WHEEL – RANGE</w:t>
            </w:r>
          </w:p>
        </w:tc>
      </w:tr>
      <w:tr w:rsidR="004E5D15" w:rsidRPr="0005546D" w14:paraId="3348497F" w14:textId="77777777" w:rsidTr="00223DE3">
        <w:tc>
          <w:tcPr>
            <w:tcW w:w="9743" w:type="dxa"/>
            <w:shd w:val="clear" w:color="auto" w:fill="auto"/>
          </w:tcPr>
          <w:p w14:paraId="33484979" w14:textId="77777777" w:rsidR="004E5D15" w:rsidRPr="009F2253" w:rsidRDefault="004E5D15" w:rsidP="00F2722D">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Vehicle Inspection Pre-Trip/En-route/Post-Trip</w:t>
            </w:r>
          </w:p>
          <w:p w14:paraId="3348497A" w14:textId="77777777" w:rsidR="004E5D15" w:rsidRPr="009F2253" w:rsidRDefault="004E5D15" w:rsidP="00F2722D">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Straight Line Backing</w:t>
            </w:r>
          </w:p>
          <w:p w14:paraId="3348497B" w14:textId="77777777" w:rsidR="004E5D15" w:rsidRPr="009F2253" w:rsidRDefault="004E5D15" w:rsidP="00F2722D">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Alley Dock Backing (45/90 Degree)</w:t>
            </w:r>
          </w:p>
          <w:p w14:paraId="3348497C" w14:textId="77777777" w:rsidR="004E5D15" w:rsidRPr="009F2253" w:rsidRDefault="004E5D15" w:rsidP="00F2722D">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Off-Set Backing</w:t>
            </w:r>
          </w:p>
          <w:p w14:paraId="3348497D" w14:textId="77777777" w:rsidR="004E5D15" w:rsidRPr="009F2253" w:rsidRDefault="004E5D15" w:rsidP="00F2722D">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Parallel Parking Blind Side</w:t>
            </w:r>
          </w:p>
          <w:p w14:paraId="3348497E" w14:textId="77777777" w:rsidR="004E5D15" w:rsidRPr="009F2253" w:rsidRDefault="004E5D15" w:rsidP="00F2722D">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F2253">
              <w:rPr>
                <w:rFonts w:asciiTheme="minorHAnsi" w:hAnsiTheme="minorHAnsi" w:cstheme="minorHAnsi"/>
                <w:bCs/>
                <w:color w:val="000000"/>
                <w:spacing w:val="-4"/>
                <w:sz w:val="24"/>
                <w:szCs w:val="24"/>
              </w:rPr>
              <w:t>Parallel Parking Sight Side</w:t>
            </w:r>
          </w:p>
        </w:tc>
      </w:tr>
      <w:tr w:rsidR="004E5D15" w:rsidRPr="0005546D" w14:paraId="33484981" w14:textId="77777777" w:rsidTr="00223DE3">
        <w:tc>
          <w:tcPr>
            <w:tcW w:w="9743" w:type="dxa"/>
            <w:shd w:val="clear" w:color="auto" w:fill="auto"/>
          </w:tcPr>
          <w:p w14:paraId="33484980" w14:textId="77777777" w:rsidR="004E5D15" w:rsidRPr="009F2253" w:rsidRDefault="004E5D15" w:rsidP="004E5D15">
            <w:pPr>
              <w:pStyle w:val="ListParagraph"/>
              <w:shd w:val="clear" w:color="auto" w:fill="FFFFFF" w:themeFill="background1"/>
              <w:spacing w:before="180"/>
              <w:ind w:left="0" w:firstLine="0"/>
              <w:rPr>
                <w:rFonts w:asciiTheme="minorHAnsi" w:hAnsiTheme="minorHAnsi" w:cstheme="minorHAnsi"/>
                <w:b/>
                <w:spacing w:val="-4"/>
                <w:sz w:val="24"/>
                <w:szCs w:val="24"/>
              </w:rPr>
            </w:pPr>
            <w:r w:rsidRPr="009F2253">
              <w:rPr>
                <w:rFonts w:asciiTheme="minorHAnsi" w:hAnsiTheme="minorHAnsi" w:cstheme="minorHAnsi"/>
                <w:b/>
                <w:bCs/>
                <w:color w:val="000000"/>
                <w:spacing w:val="-4"/>
                <w:sz w:val="24"/>
                <w:szCs w:val="24"/>
              </w:rPr>
              <w:t>BEHIND THE WHEEL - PUBLIC ROAD</w:t>
            </w:r>
          </w:p>
        </w:tc>
      </w:tr>
      <w:tr w:rsidR="004E5D15" w:rsidRPr="0005546D" w14:paraId="3348498E" w14:textId="77777777" w:rsidTr="00223DE3">
        <w:tc>
          <w:tcPr>
            <w:tcW w:w="9743" w:type="dxa"/>
            <w:shd w:val="clear" w:color="auto" w:fill="auto"/>
          </w:tcPr>
          <w:p w14:paraId="33484982" w14:textId="77777777" w:rsidR="004E5D15" w:rsidRPr="009A399E" w:rsidRDefault="004E5D15" w:rsidP="00F2722D">
            <w:pPr>
              <w:pStyle w:val="ListParagraph"/>
              <w:numPr>
                <w:ilvl w:val="0"/>
                <w:numId w:val="12"/>
              </w:numPr>
              <w:shd w:val="clear" w:color="auto" w:fill="FFFFFF" w:themeFill="background1"/>
              <w:jc w:val="both"/>
              <w:rPr>
                <w:rFonts w:asciiTheme="minorHAnsi" w:hAnsiTheme="minorHAnsi" w:cstheme="minorHAnsi"/>
                <w:spacing w:val="-4"/>
                <w:sz w:val="24"/>
                <w:szCs w:val="24"/>
              </w:rPr>
            </w:pPr>
            <w:r w:rsidRPr="009A399E">
              <w:rPr>
                <w:rFonts w:asciiTheme="minorHAnsi" w:hAnsiTheme="minorHAnsi" w:cstheme="minorHAnsi"/>
                <w:bCs/>
                <w:color w:val="000000"/>
                <w:spacing w:val="-4"/>
                <w:sz w:val="24"/>
                <w:szCs w:val="24"/>
              </w:rPr>
              <w:t>Vehicle Controls Including: Left Turn, Right Turns, Lane Changes, Curves at Highway Speeds, and</w:t>
            </w:r>
            <w:r w:rsidRPr="009A399E">
              <w:rPr>
                <w:rFonts w:asciiTheme="minorHAnsi" w:hAnsiTheme="minorHAnsi" w:cstheme="minorHAnsi"/>
                <w:spacing w:val="-4"/>
                <w:sz w:val="24"/>
                <w:szCs w:val="24"/>
              </w:rPr>
              <w:t xml:space="preserve"> </w:t>
            </w:r>
            <w:r w:rsidRPr="009A399E">
              <w:rPr>
                <w:rFonts w:asciiTheme="minorHAnsi" w:hAnsiTheme="minorHAnsi" w:cstheme="minorHAnsi"/>
                <w:bCs/>
                <w:color w:val="000000"/>
                <w:spacing w:val="-4"/>
                <w:sz w:val="24"/>
                <w:szCs w:val="24"/>
              </w:rPr>
              <w:t>Entry and Exit on the Interstate or Controlled Access Highway</w:t>
            </w:r>
          </w:p>
          <w:p w14:paraId="33484983" w14:textId="77777777" w:rsidR="004E5D15" w:rsidRPr="009A399E" w:rsidRDefault="004E5D15" w:rsidP="00F2722D">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Shifting/Transmission</w:t>
            </w:r>
            <w:r w:rsidRPr="009A399E">
              <w:rPr>
                <w:rFonts w:asciiTheme="minorHAnsi" w:hAnsiTheme="minorHAnsi" w:cstheme="minorHAnsi"/>
                <w:spacing w:val="-4"/>
                <w:sz w:val="24"/>
                <w:szCs w:val="24"/>
              </w:rPr>
              <w:t> </w:t>
            </w:r>
          </w:p>
          <w:p w14:paraId="33484984"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Communications/Signaling</w:t>
            </w:r>
            <w:r w:rsidRPr="009A399E">
              <w:rPr>
                <w:rFonts w:asciiTheme="minorHAnsi" w:hAnsiTheme="minorHAnsi" w:cstheme="minorHAnsi"/>
                <w:spacing w:val="-4"/>
                <w:sz w:val="24"/>
                <w:szCs w:val="24"/>
              </w:rPr>
              <w:t> </w:t>
            </w:r>
          </w:p>
          <w:p w14:paraId="33484985"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bCs/>
                <w:color w:val="000000"/>
                <w:spacing w:val="-4"/>
                <w:sz w:val="24"/>
                <w:szCs w:val="24"/>
              </w:rPr>
            </w:pPr>
            <w:r w:rsidRPr="009A399E">
              <w:rPr>
                <w:rFonts w:asciiTheme="minorHAnsi" w:hAnsiTheme="minorHAnsi" w:cstheme="minorHAnsi"/>
                <w:bCs/>
                <w:color w:val="000000"/>
                <w:spacing w:val="-4"/>
                <w:sz w:val="24"/>
                <w:szCs w:val="24"/>
              </w:rPr>
              <w:t>Visual Search</w:t>
            </w:r>
          </w:p>
          <w:p w14:paraId="33484986"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spacing w:val="-4"/>
                <w:sz w:val="24"/>
                <w:szCs w:val="24"/>
              </w:rPr>
            </w:pPr>
            <w:r w:rsidRPr="009A399E">
              <w:rPr>
                <w:rFonts w:asciiTheme="minorHAnsi" w:hAnsiTheme="minorHAnsi" w:cstheme="minorHAnsi"/>
                <w:bCs/>
                <w:color w:val="000000"/>
                <w:spacing w:val="-4"/>
                <w:sz w:val="24"/>
                <w:szCs w:val="24"/>
              </w:rPr>
              <w:t>Speed and Space Management</w:t>
            </w:r>
            <w:r w:rsidRPr="009A399E">
              <w:rPr>
                <w:rFonts w:asciiTheme="minorHAnsi" w:hAnsiTheme="minorHAnsi" w:cstheme="minorHAnsi"/>
                <w:spacing w:val="-4"/>
                <w:sz w:val="24"/>
                <w:szCs w:val="24"/>
              </w:rPr>
              <w:t> </w:t>
            </w:r>
            <w:r w:rsidRPr="009A399E">
              <w:rPr>
                <w:rFonts w:asciiTheme="minorHAnsi" w:hAnsiTheme="minorHAnsi" w:cstheme="minorHAnsi"/>
                <w:spacing w:val="-4"/>
                <w:sz w:val="24"/>
                <w:szCs w:val="24"/>
              </w:rPr>
              <w:t xml:space="preserve"> </w:t>
            </w:r>
          </w:p>
          <w:p w14:paraId="33484987"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Safe Driver Behavior</w:t>
            </w:r>
            <w:r w:rsidRPr="009A399E">
              <w:rPr>
                <w:rFonts w:asciiTheme="minorHAnsi" w:hAnsiTheme="minorHAnsi" w:cstheme="minorHAnsi"/>
                <w:spacing w:val="-4"/>
                <w:sz w:val="24"/>
                <w:szCs w:val="24"/>
              </w:rPr>
              <w:t> </w:t>
            </w:r>
          </w:p>
          <w:p w14:paraId="33484988"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Hours of Service (HOS) Requirements</w:t>
            </w:r>
            <w:r w:rsidRPr="009A399E">
              <w:rPr>
                <w:rFonts w:asciiTheme="minorHAnsi" w:hAnsiTheme="minorHAnsi" w:cstheme="minorHAnsi"/>
                <w:spacing w:val="-4"/>
                <w:sz w:val="24"/>
                <w:szCs w:val="24"/>
              </w:rPr>
              <w:t> </w:t>
            </w:r>
          </w:p>
          <w:p w14:paraId="33484989"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Hazard Perception</w:t>
            </w:r>
            <w:r w:rsidRPr="009A399E">
              <w:rPr>
                <w:rFonts w:asciiTheme="minorHAnsi" w:hAnsiTheme="minorHAnsi" w:cstheme="minorHAnsi"/>
                <w:spacing w:val="-4"/>
                <w:sz w:val="24"/>
                <w:szCs w:val="24"/>
              </w:rPr>
              <w:t> </w:t>
            </w:r>
          </w:p>
          <w:p w14:paraId="3348498A"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Railroad (RR)-Highway Grade Crossing</w:t>
            </w:r>
            <w:r w:rsidRPr="009A399E">
              <w:rPr>
                <w:rFonts w:asciiTheme="minorHAnsi" w:hAnsiTheme="minorHAnsi" w:cstheme="minorHAnsi"/>
                <w:spacing w:val="-4"/>
                <w:sz w:val="24"/>
                <w:szCs w:val="24"/>
              </w:rPr>
              <w:t> </w:t>
            </w:r>
          </w:p>
          <w:p w14:paraId="3348498B"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Night Operation</w:t>
            </w:r>
            <w:r w:rsidRPr="009A399E">
              <w:rPr>
                <w:rFonts w:asciiTheme="minorHAnsi" w:hAnsiTheme="minorHAnsi" w:cstheme="minorHAnsi"/>
                <w:spacing w:val="-4"/>
                <w:sz w:val="24"/>
                <w:szCs w:val="24"/>
              </w:rPr>
              <w:t> </w:t>
            </w:r>
          </w:p>
          <w:p w14:paraId="3348498C"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Extreme Driving Conditions</w:t>
            </w:r>
            <w:r w:rsidRPr="009A399E">
              <w:rPr>
                <w:rFonts w:asciiTheme="minorHAnsi" w:hAnsiTheme="minorHAnsi" w:cstheme="minorHAnsi"/>
                <w:spacing w:val="-4"/>
                <w:sz w:val="24"/>
                <w:szCs w:val="24"/>
              </w:rPr>
              <w:t> </w:t>
            </w:r>
          </w:p>
          <w:p w14:paraId="3348498D" w14:textId="77777777" w:rsidR="004E5D15" w:rsidRPr="009A399E" w:rsidRDefault="004E5D15" w:rsidP="004E5D15">
            <w:pPr>
              <w:pStyle w:val="ListParagraph"/>
              <w:numPr>
                <w:ilvl w:val="0"/>
                <w:numId w:val="12"/>
              </w:numPr>
              <w:shd w:val="clear" w:color="auto" w:fill="FFFFFF" w:themeFill="background1"/>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Skid Control/Recovery, Jackknifing, and Other Emergencies</w:t>
            </w:r>
            <w:r w:rsidRPr="009A399E">
              <w:rPr>
                <w:rFonts w:asciiTheme="minorHAnsi" w:hAnsiTheme="minorHAnsi" w:cstheme="minorHAnsi"/>
                <w:spacing w:val="-4"/>
                <w:sz w:val="24"/>
                <w:szCs w:val="24"/>
              </w:rPr>
              <w:t> </w:t>
            </w:r>
          </w:p>
        </w:tc>
      </w:tr>
      <w:tr w:rsidR="00F2722D" w:rsidRPr="0005546D" w14:paraId="33484990" w14:textId="77777777" w:rsidTr="00223DE3">
        <w:tc>
          <w:tcPr>
            <w:tcW w:w="9743" w:type="dxa"/>
            <w:shd w:val="clear" w:color="auto" w:fill="auto"/>
          </w:tcPr>
          <w:p w14:paraId="3348498F" w14:textId="77777777" w:rsidR="00F2722D" w:rsidRPr="009A399E" w:rsidRDefault="00F2722D" w:rsidP="00223DE3">
            <w:pPr>
              <w:shd w:val="clear" w:color="auto" w:fill="FFFFFF" w:themeFill="background1"/>
              <w:spacing w:before="240"/>
              <w:rPr>
                <w:rFonts w:asciiTheme="minorHAnsi" w:hAnsiTheme="minorHAnsi" w:cstheme="minorHAnsi"/>
                <w:spacing w:val="-4"/>
                <w:sz w:val="24"/>
                <w:szCs w:val="24"/>
              </w:rPr>
            </w:pPr>
            <w:r w:rsidRPr="009A399E">
              <w:rPr>
                <w:rFonts w:asciiTheme="minorHAnsi" w:hAnsiTheme="minorHAnsi" w:cstheme="minorHAnsi"/>
                <w:spacing w:val="-4"/>
                <w:sz w:val="24"/>
                <w:szCs w:val="24"/>
              </w:rPr>
              <w:t xml:space="preserve">Training will be provided on an industry standard 10- speed tractor or 40’ passenger bus. The equipment shall exceed the 26,000 lb. state requirement to eliminate any restrictions. The class size will not exceed 3 students per vehicle.  Attendance Requirement of 70% (89 clock hours) </w:t>
            </w:r>
            <w:r w:rsidRPr="009A399E">
              <w:rPr>
                <w:rFonts w:asciiTheme="minorHAnsi" w:hAnsiTheme="minorHAnsi" w:cstheme="minorHAnsi"/>
                <w:spacing w:val="-4"/>
                <w:sz w:val="24"/>
                <w:szCs w:val="24"/>
                <w:shd w:val="clear" w:color="auto" w:fill="FFFFFF" w:themeFill="background1"/>
              </w:rPr>
              <w:t xml:space="preserve">or </w:t>
            </w:r>
            <w:r w:rsidRPr="009A399E">
              <w:rPr>
                <w:rFonts w:asciiTheme="minorHAnsi" w:hAnsiTheme="minorHAnsi" w:cstheme="minorHAnsi"/>
                <w:spacing w:val="-4"/>
                <w:sz w:val="24"/>
                <w:szCs w:val="24"/>
              </w:rPr>
              <w:t>Academic Requirement of 3.0 GPA (80%) for all coursework is required for completion.</w:t>
            </w:r>
          </w:p>
        </w:tc>
      </w:tr>
      <w:tr w:rsidR="00F2722D" w:rsidRPr="0005546D" w14:paraId="33484992" w14:textId="77777777" w:rsidTr="00223DE3">
        <w:tc>
          <w:tcPr>
            <w:tcW w:w="9743" w:type="dxa"/>
            <w:shd w:val="clear" w:color="auto" w:fill="auto"/>
          </w:tcPr>
          <w:p w14:paraId="33484991" w14:textId="77777777" w:rsidR="00F2722D" w:rsidRPr="009A399E" w:rsidRDefault="00F2722D" w:rsidP="00223DE3">
            <w:pPr>
              <w:shd w:val="clear" w:color="auto" w:fill="FFFFFF" w:themeFill="background1"/>
              <w:spacing w:before="240"/>
              <w:rPr>
                <w:rFonts w:asciiTheme="minorHAnsi" w:hAnsiTheme="minorHAnsi" w:cstheme="minorHAnsi"/>
                <w:spacing w:val="-4"/>
                <w:sz w:val="24"/>
                <w:szCs w:val="24"/>
              </w:rPr>
            </w:pPr>
            <w:r w:rsidRPr="009A399E">
              <w:rPr>
                <w:rFonts w:asciiTheme="minorHAnsi" w:hAnsiTheme="minorHAnsi" w:cstheme="minorHAnsi"/>
                <w:spacing w:val="-4"/>
                <w:sz w:val="24"/>
                <w:szCs w:val="24"/>
              </w:rPr>
              <w:t>Upon successful completion of the program and passing the Commercial Driver’s License Exam, the graduate will qualify for employment in the following job classifications:</w:t>
            </w:r>
          </w:p>
        </w:tc>
      </w:tr>
      <w:tr w:rsidR="00F2722D" w:rsidRPr="0005546D" w14:paraId="33484997" w14:textId="77777777" w:rsidTr="00223DE3">
        <w:tc>
          <w:tcPr>
            <w:tcW w:w="9743" w:type="dxa"/>
            <w:shd w:val="clear" w:color="auto" w:fill="auto"/>
          </w:tcPr>
          <w:p w14:paraId="33484993" w14:textId="77777777" w:rsidR="00F2722D" w:rsidRPr="009A399E" w:rsidRDefault="00F2722D" w:rsidP="00F2722D">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53-3021 Bus Driver Transit and Intercity</w:t>
            </w:r>
          </w:p>
          <w:p w14:paraId="33484994" w14:textId="77777777" w:rsidR="00F2722D" w:rsidRPr="009A399E" w:rsidRDefault="00F2722D" w:rsidP="00F2722D">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53-3041 Taxi Drivers and Chauffeurs</w:t>
            </w:r>
          </w:p>
          <w:p w14:paraId="33484995" w14:textId="77777777" w:rsidR="00F2722D" w:rsidRPr="009A399E" w:rsidRDefault="00F2722D" w:rsidP="00F2722D">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53-3033 Driver/Sales Workers and Truck Drivers</w:t>
            </w:r>
          </w:p>
          <w:p w14:paraId="33484996" w14:textId="77777777" w:rsidR="00F2722D" w:rsidRPr="009A399E" w:rsidRDefault="00F2722D" w:rsidP="00F2722D">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53-7051 Industrial Truck And Tractor Operators</w:t>
            </w:r>
          </w:p>
        </w:tc>
      </w:tr>
      <w:tr w:rsidR="00F2722D" w:rsidRPr="0005546D" w14:paraId="33484999" w14:textId="77777777" w:rsidTr="00223DE3">
        <w:tc>
          <w:tcPr>
            <w:tcW w:w="9743" w:type="dxa"/>
            <w:shd w:val="clear" w:color="auto" w:fill="auto"/>
          </w:tcPr>
          <w:p w14:paraId="33484998" w14:textId="77777777" w:rsidR="00F2722D" w:rsidRPr="009A399E" w:rsidRDefault="00F2722D" w:rsidP="00223DE3">
            <w:pPr>
              <w:shd w:val="clear" w:color="auto" w:fill="FFFFFF" w:themeFill="background1"/>
              <w:spacing w:before="240"/>
              <w:rPr>
                <w:rFonts w:asciiTheme="minorHAnsi" w:hAnsiTheme="minorHAnsi" w:cstheme="minorHAnsi"/>
                <w:spacing w:val="-4"/>
                <w:sz w:val="24"/>
                <w:szCs w:val="24"/>
              </w:rPr>
            </w:pPr>
            <w:r w:rsidRPr="009A399E">
              <w:rPr>
                <w:rFonts w:asciiTheme="minorHAnsi" w:hAnsiTheme="minorHAnsi" w:cstheme="minorHAnsi"/>
                <w:spacing w:val="-4"/>
                <w:sz w:val="24"/>
                <w:szCs w:val="24"/>
              </w:rPr>
              <w:t>The program will allow for the use of the vehicle 2 times for DMV behind the wheel exams. The exams must be completed within the first 2 available test dates.  After the 2 initial uses additional fees will be charged and use will be scheduled as available by the school.</w:t>
            </w:r>
          </w:p>
        </w:tc>
      </w:tr>
      <w:tr w:rsidR="00F2722D" w:rsidRPr="0005546D" w14:paraId="3348499B" w14:textId="77777777" w:rsidTr="00223DE3">
        <w:tc>
          <w:tcPr>
            <w:tcW w:w="9743" w:type="dxa"/>
            <w:shd w:val="clear" w:color="auto" w:fill="auto"/>
          </w:tcPr>
          <w:p w14:paraId="3348499A" w14:textId="77777777" w:rsidR="00F2722D" w:rsidRPr="009A399E" w:rsidRDefault="00F2722D" w:rsidP="00223DE3">
            <w:pPr>
              <w:shd w:val="clear" w:color="auto" w:fill="FFFFFF" w:themeFill="background1"/>
              <w:spacing w:before="240"/>
              <w:rPr>
                <w:rFonts w:asciiTheme="minorHAnsi" w:hAnsiTheme="minorHAnsi" w:cstheme="minorHAnsi"/>
                <w:spacing w:val="-4"/>
                <w:sz w:val="24"/>
                <w:szCs w:val="24"/>
              </w:rPr>
            </w:pPr>
            <w:r w:rsidRPr="009A399E">
              <w:rPr>
                <w:rFonts w:asciiTheme="minorHAnsi" w:hAnsiTheme="minorHAnsi" w:cstheme="minorHAnsi"/>
                <w:b/>
                <w:spacing w:val="-4"/>
                <w:sz w:val="24"/>
                <w:szCs w:val="24"/>
              </w:rPr>
              <w:t>ADVANCED REFRESHER PROGRAM CLASS A OR B (60 Clock Hours)</w:t>
            </w:r>
          </w:p>
        </w:tc>
      </w:tr>
      <w:tr w:rsidR="00F2722D" w:rsidRPr="0005546D" w14:paraId="3348499E" w14:textId="77777777" w:rsidTr="00223DE3">
        <w:tc>
          <w:tcPr>
            <w:tcW w:w="9743" w:type="dxa"/>
            <w:shd w:val="clear" w:color="auto" w:fill="auto"/>
          </w:tcPr>
          <w:p w14:paraId="3348499C" w14:textId="77777777" w:rsidR="00F2722D" w:rsidRPr="009A399E" w:rsidRDefault="00F2722D" w:rsidP="00F2722D">
            <w:pPr>
              <w:pStyle w:val="BodyText"/>
              <w:shd w:val="clear" w:color="auto" w:fill="FFFFFF" w:themeFill="background1"/>
              <w:tabs>
                <w:tab w:val="left" w:pos="720"/>
                <w:tab w:val="left" w:pos="1423"/>
                <w:tab w:val="left" w:pos="5393"/>
              </w:tabs>
              <w:ind w:left="360" w:hanging="360"/>
              <w:rPr>
                <w:rFonts w:asciiTheme="minorHAnsi" w:hAnsiTheme="minorHAnsi" w:cstheme="minorHAnsi"/>
                <w:spacing w:val="-4"/>
              </w:rPr>
            </w:pPr>
            <w:r w:rsidRPr="009A399E">
              <w:rPr>
                <w:rFonts w:asciiTheme="minorHAnsi" w:hAnsiTheme="minorHAnsi" w:cstheme="minorHAnsi"/>
                <w:spacing w:val="-4"/>
              </w:rPr>
              <w:t>Classroom:   4 hours, Practical Training:  56 hours</w:t>
            </w:r>
          </w:p>
          <w:p w14:paraId="3348499D" w14:textId="77777777" w:rsidR="00F2722D" w:rsidRPr="009A399E" w:rsidRDefault="00F2722D" w:rsidP="00F2722D">
            <w:p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rPr>
              <w:t>(The allotted hours may be modified to support the success of each student).</w:t>
            </w:r>
          </w:p>
        </w:tc>
      </w:tr>
      <w:tr w:rsidR="00F2722D" w:rsidRPr="0005546D" w14:paraId="334849A0" w14:textId="77777777" w:rsidTr="00223DE3">
        <w:tc>
          <w:tcPr>
            <w:tcW w:w="9743" w:type="dxa"/>
            <w:shd w:val="clear" w:color="auto" w:fill="auto"/>
          </w:tcPr>
          <w:p w14:paraId="3348499F" w14:textId="77777777" w:rsidR="00F2722D" w:rsidRPr="009A399E" w:rsidRDefault="00F2722D" w:rsidP="00223DE3">
            <w:pPr>
              <w:shd w:val="clear" w:color="auto" w:fill="FFFFFF" w:themeFill="background1"/>
              <w:spacing w:before="240"/>
              <w:rPr>
                <w:rFonts w:asciiTheme="minorHAnsi" w:hAnsiTheme="minorHAnsi" w:cstheme="minorHAnsi"/>
                <w:spacing w:val="-4"/>
                <w:sz w:val="24"/>
                <w:szCs w:val="24"/>
              </w:rPr>
            </w:pPr>
            <w:r w:rsidRPr="009A399E">
              <w:rPr>
                <w:rFonts w:asciiTheme="minorHAnsi" w:hAnsiTheme="minorHAnsi" w:cstheme="minorHAnsi"/>
                <w:spacing w:val="-4"/>
                <w:sz w:val="24"/>
                <w:szCs w:val="24"/>
              </w:rPr>
              <w:t>This program is designed for individuals with either prior commercial driving experience or individuals that are currently employed or seek to have employ</w:t>
            </w:r>
            <w:r w:rsidR="006D1682" w:rsidRPr="009A399E">
              <w:rPr>
                <w:rFonts w:asciiTheme="minorHAnsi" w:hAnsiTheme="minorHAnsi" w:cstheme="minorHAnsi"/>
                <w:spacing w:val="-4"/>
                <w:sz w:val="24"/>
                <w:szCs w:val="24"/>
              </w:rPr>
              <w:t>ment where commercial driving may</w:t>
            </w:r>
            <w:r w:rsidRPr="009A399E">
              <w:rPr>
                <w:rFonts w:asciiTheme="minorHAnsi" w:hAnsiTheme="minorHAnsi" w:cstheme="minorHAnsi"/>
                <w:spacing w:val="-4"/>
                <w:sz w:val="24"/>
                <w:szCs w:val="24"/>
              </w:rPr>
              <w:t xml:space="preserve"> not</w:t>
            </w:r>
            <w:r w:rsidR="006D1682" w:rsidRPr="009A399E">
              <w:rPr>
                <w:rFonts w:asciiTheme="minorHAnsi" w:hAnsiTheme="minorHAnsi" w:cstheme="minorHAnsi"/>
                <w:spacing w:val="-4"/>
                <w:sz w:val="24"/>
                <w:szCs w:val="24"/>
              </w:rPr>
              <w:t xml:space="preserve"> be</w:t>
            </w:r>
            <w:r w:rsidRPr="009A399E">
              <w:rPr>
                <w:rFonts w:asciiTheme="minorHAnsi" w:hAnsiTheme="minorHAnsi" w:cstheme="minorHAnsi"/>
                <w:spacing w:val="-4"/>
                <w:sz w:val="24"/>
                <w:szCs w:val="24"/>
              </w:rPr>
              <w:t xml:space="preserve"> the primary function of their job (i.e. PGE, Railroad, tree trimming, etc.).  It will provide the necessary training to pass the California Dept. of Motor Vehicle exam and obtain either a Class A or B license.  The training program will be instructor led and will cover the following areas.</w:t>
            </w:r>
          </w:p>
        </w:tc>
      </w:tr>
      <w:tr w:rsidR="00F2722D" w:rsidRPr="0005546D" w14:paraId="334849A2" w14:textId="77777777" w:rsidTr="00223DE3">
        <w:tc>
          <w:tcPr>
            <w:tcW w:w="9743" w:type="dxa"/>
            <w:shd w:val="clear" w:color="auto" w:fill="auto"/>
          </w:tcPr>
          <w:p w14:paraId="334849A1" w14:textId="77777777" w:rsidR="00F2722D" w:rsidRPr="009A399E" w:rsidRDefault="00F2722D" w:rsidP="00223DE3">
            <w:pPr>
              <w:shd w:val="clear" w:color="auto" w:fill="FFFFFF" w:themeFill="background1"/>
              <w:spacing w:before="240"/>
              <w:rPr>
                <w:rFonts w:asciiTheme="minorHAnsi" w:hAnsiTheme="minorHAnsi" w:cstheme="minorHAnsi"/>
                <w:spacing w:val="-4"/>
                <w:sz w:val="24"/>
                <w:szCs w:val="24"/>
              </w:rPr>
            </w:pPr>
            <w:r w:rsidRPr="009A399E">
              <w:rPr>
                <w:rFonts w:asciiTheme="minorHAnsi" w:hAnsiTheme="minorHAnsi" w:cstheme="minorHAnsi"/>
                <w:b/>
                <w:bCs/>
                <w:color w:val="000000"/>
                <w:spacing w:val="-4"/>
                <w:sz w:val="24"/>
                <w:szCs w:val="24"/>
              </w:rPr>
              <w:t>CLASSROOM (THEORY INSTRUCTION)</w:t>
            </w:r>
          </w:p>
        </w:tc>
      </w:tr>
      <w:tr w:rsidR="00F2722D" w:rsidRPr="0005546D" w14:paraId="334849A4" w14:textId="77777777" w:rsidTr="00223DE3">
        <w:tc>
          <w:tcPr>
            <w:tcW w:w="9743" w:type="dxa"/>
            <w:shd w:val="clear" w:color="auto" w:fill="auto"/>
          </w:tcPr>
          <w:p w14:paraId="334849A3" w14:textId="77777777" w:rsidR="00F2722D" w:rsidRPr="009A399E" w:rsidRDefault="00D5067B" w:rsidP="00D5067B">
            <w:pPr>
              <w:pStyle w:val="ListParagraph"/>
              <w:numPr>
                <w:ilvl w:val="0"/>
                <w:numId w:val="38"/>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bCs/>
                <w:color w:val="000000"/>
                <w:spacing w:val="-4"/>
                <w:sz w:val="24"/>
                <w:szCs w:val="24"/>
              </w:rPr>
              <w:t>Endorsement Training</w:t>
            </w:r>
            <w:r w:rsidRPr="009A399E">
              <w:rPr>
                <w:rFonts w:asciiTheme="minorHAnsi" w:hAnsiTheme="minorHAnsi" w:cstheme="minorHAnsi"/>
                <w:bCs/>
                <w:color w:val="000000"/>
                <w:spacing w:val="-4"/>
                <w:sz w:val="24"/>
                <w:szCs w:val="24"/>
              </w:rPr>
              <w:tab/>
            </w:r>
          </w:p>
        </w:tc>
      </w:tr>
      <w:tr w:rsidR="00D5067B" w:rsidRPr="0005546D" w14:paraId="334849A6" w14:textId="77777777" w:rsidTr="00223DE3">
        <w:tc>
          <w:tcPr>
            <w:tcW w:w="9743" w:type="dxa"/>
            <w:shd w:val="clear" w:color="auto" w:fill="auto"/>
          </w:tcPr>
          <w:p w14:paraId="334849A5" w14:textId="77777777" w:rsidR="00D5067B" w:rsidRPr="009A399E" w:rsidRDefault="00D5067B" w:rsidP="00223DE3">
            <w:pPr>
              <w:shd w:val="clear" w:color="auto" w:fill="FFFFFF" w:themeFill="background1"/>
              <w:spacing w:before="240"/>
              <w:rPr>
                <w:rFonts w:asciiTheme="minorHAnsi" w:hAnsiTheme="minorHAnsi" w:cstheme="minorHAnsi"/>
                <w:bCs/>
                <w:color w:val="000000"/>
                <w:spacing w:val="-4"/>
                <w:sz w:val="24"/>
                <w:szCs w:val="24"/>
              </w:rPr>
            </w:pPr>
            <w:r w:rsidRPr="009A399E">
              <w:rPr>
                <w:rFonts w:asciiTheme="minorHAnsi" w:hAnsiTheme="minorHAnsi" w:cstheme="minorHAnsi"/>
                <w:b/>
                <w:spacing w:val="-4"/>
                <w:sz w:val="24"/>
                <w:szCs w:val="24"/>
              </w:rPr>
              <w:t>BEHIND THE WHEEL – RANGE</w:t>
            </w:r>
          </w:p>
        </w:tc>
      </w:tr>
      <w:tr w:rsidR="00D5067B" w:rsidRPr="0005546D" w14:paraId="334849A9" w14:textId="77777777" w:rsidTr="00223DE3">
        <w:tc>
          <w:tcPr>
            <w:tcW w:w="9743" w:type="dxa"/>
            <w:shd w:val="clear" w:color="auto" w:fill="auto"/>
          </w:tcPr>
          <w:p w14:paraId="334849A7" w14:textId="77777777" w:rsidR="00D5067B" w:rsidRPr="009A399E" w:rsidRDefault="00D5067B" w:rsidP="00D5067B">
            <w:pPr>
              <w:pStyle w:val="ListParagraph"/>
              <w:numPr>
                <w:ilvl w:val="0"/>
                <w:numId w:val="13"/>
              </w:numPr>
              <w:shd w:val="clear" w:color="auto" w:fill="FFFFFF" w:themeFill="background1"/>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Inspection Drills</w:t>
            </w:r>
          </w:p>
          <w:p w14:paraId="334849A8" w14:textId="77777777" w:rsidR="00D5067B" w:rsidRPr="009A399E" w:rsidRDefault="00D5067B" w:rsidP="00D5067B">
            <w:pPr>
              <w:pStyle w:val="ListParagraph"/>
              <w:numPr>
                <w:ilvl w:val="0"/>
                <w:numId w:val="13"/>
              </w:numPr>
              <w:shd w:val="clear" w:color="auto" w:fill="FFFFFF" w:themeFill="background1"/>
              <w:rPr>
                <w:rFonts w:asciiTheme="minorHAnsi" w:hAnsiTheme="minorHAnsi" w:cstheme="minorHAnsi"/>
                <w:bCs/>
                <w:color w:val="000000"/>
                <w:spacing w:val="-4"/>
                <w:sz w:val="24"/>
                <w:szCs w:val="24"/>
              </w:rPr>
            </w:pPr>
            <w:r w:rsidRPr="009A399E">
              <w:rPr>
                <w:rFonts w:asciiTheme="minorHAnsi" w:hAnsiTheme="minorHAnsi" w:cstheme="minorHAnsi"/>
                <w:bCs/>
                <w:color w:val="000000"/>
                <w:spacing w:val="-4"/>
                <w:sz w:val="24"/>
                <w:szCs w:val="24"/>
              </w:rPr>
              <w:t>Parking/Backing</w:t>
            </w:r>
          </w:p>
        </w:tc>
      </w:tr>
      <w:tr w:rsidR="00D5067B" w:rsidRPr="0005546D" w14:paraId="334849AB" w14:textId="77777777" w:rsidTr="00223DE3">
        <w:tc>
          <w:tcPr>
            <w:tcW w:w="9743" w:type="dxa"/>
            <w:shd w:val="clear" w:color="auto" w:fill="auto"/>
          </w:tcPr>
          <w:p w14:paraId="334849AA" w14:textId="08FC93E1" w:rsidR="00D5067B" w:rsidRPr="009A399E" w:rsidRDefault="00D5067B" w:rsidP="00D5067B">
            <w:pPr>
              <w:pStyle w:val="ListParagraph"/>
              <w:shd w:val="clear" w:color="auto" w:fill="FFFFFF" w:themeFill="background1"/>
              <w:spacing w:before="180"/>
              <w:ind w:left="0" w:firstLine="0"/>
              <w:rPr>
                <w:rFonts w:asciiTheme="minorHAnsi" w:hAnsiTheme="minorHAnsi" w:cstheme="minorHAnsi"/>
                <w:bCs/>
                <w:color w:val="000000"/>
                <w:spacing w:val="-4"/>
                <w:sz w:val="24"/>
                <w:szCs w:val="24"/>
              </w:rPr>
            </w:pPr>
            <w:r w:rsidRPr="009A399E">
              <w:rPr>
                <w:rFonts w:asciiTheme="minorHAnsi" w:hAnsiTheme="minorHAnsi" w:cstheme="minorHAnsi"/>
                <w:b/>
                <w:bCs/>
                <w:color w:val="000000"/>
                <w:spacing w:val="-4"/>
                <w:sz w:val="24"/>
                <w:szCs w:val="24"/>
              </w:rPr>
              <w:t>BEHIND THE WHEEL - PUBLIC ROAD</w:t>
            </w:r>
          </w:p>
        </w:tc>
      </w:tr>
      <w:tr w:rsidR="00D5067B" w:rsidRPr="0005546D" w14:paraId="334849B4" w14:textId="77777777" w:rsidTr="00223DE3">
        <w:tc>
          <w:tcPr>
            <w:tcW w:w="9743" w:type="dxa"/>
            <w:shd w:val="clear" w:color="auto" w:fill="auto"/>
          </w:tcPr>
          <w:p w14:paraId="334849AC"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spacing w:val="-4"/>
                <w:sz w:val="24"/>
                <w:szCs w:val="24"/>
              </w:rPr>
            </w:pPr>
            <w:r w:rsidRPr="009A399E">
              <w:rPr>
                <w:rFonts w:asciiTheme="minorHAnsi" w:hAnsiTheme="minorHAnsi" w:cstheme="minorHAnsi"/>
                <w:bCs/>
                <w:color w:val="000000"/>
                <w:spacing w:val="-4"/>
                <w:sz w:val="24"/>
                <w:szCs w:val="24"/>
              </w:rPr>
              <w:t>Driving Controls</w:t>
            </w:r>
          </w:p>
          <w:p w14:paraId="334849AD"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Shifting</w:t>
            </w:r>
            <w:r w:rsidRPr="009A399E">
              <w:rPr>
                <w:rFonts w:asciiTheme="minorHAnsi" w:hAnsiTheme="minorHAnsi" w:cstheme="minorHAnsi"/>
                <w:spacing w:val="-4"/>
                <w:sz w:val="24"/>
                <w:szCs w:val="24"/>
              </w:rPr>
              <w:t> </w:t>
            </w:r>
          </w:p>
          <w:p w14:paraId="334849AE"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Communications/Signaling</w:t>
            </w:r>
            <w:r w:rsidRPr="009A399E">
              <w:rPr>
                <w:rFonts w:asciiTheme="minorHAnsi" w:hAnsiTheme="minorHAnsi" w:cstheme="minorHAnsi"/>
                <w:spacing w:val="-4"/>
                <w:sz w:val="24"/>
                <w:szCs w:val="24"/>
              </w:rPr>
              <w:t> </w:t>
            </w:r>
          </w:p>
          <w:p w14:paraId="334849AF"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bCs/>
                <w:color w:val="000000"/>
                <w:spacing w:val="-4"/>
                <w:sz w:val="24"/>
                <w:szCs w:val="24"/>
              </w:rPr>
            </w:pPr>
            <w:r w:rsidRPr="009A399E">
              <w:rPr>
                <w:rFonts w:asciiTheme="minorHAnsi" w:hAnsiTheme="minorHAnsi" w:cstheme="minorHAnsi"/>
                <w:bCs/>
                <w:color w:val="000000"/>
                <w:spacing w:val="-4"/>
                <w:sz w:val="24"/>
                <w:szCs w:val="24"/>
              </w:rPr>
              <w:t>Visual Search</w:t>
            </w:r>
          </w:p>
          <w:p w14:paraId="334849B0"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spacing w:val="-4"/>
                <w:sz w:val="24"/>
                <w:szCs w:val="24"/>
              </w:rPr>
            </w:pPr>
            <w:r w:rsidRPr="009A399E">
              <w:rPr>
                <w:rFonts w:asciiTheme="minorHAnsi" w:hAnsiTheme="minorHAnsi" w:cstheme="minorHAnsi"/>
                <w:bCs/>
                <w:color w:val="000000"/>
                <w:spacing w:val="-4"/>
                <w:sz w:val="24"/>
                <w:szCs w:val="24"/>
              </w:rPr>
              <w:t>Speed and Space Management</w:t>
            </w:r>
            <w:r w:rsidRPr="009A399E">
              <w:rPr>
                <w:rFonts w:asciiTheme="minorHAnsi" w:hAnsiTheme="minorHAnsi" w:cstheme="minorHAnsi"/>
                <w:spacing w:val="-4"/>
                <w:sz w:val="24"/>
                <w:szCs w:val="24"/>
              </w:rPr>
              <w:t> </w:t>
            </w:r>
            <w:r w:rsidRPr="009A399E">
              <w:rPr>
                <w:rFonts w:asciiTheme="minorHAnsi" w:hAnsiTheme="minorHAnsi" w:cstheme="minorHAnsi"/>
                <w:spacing w:val="-4"/>
                <w:sz w:val="24"/>
                <w:szCs w:val="24"/>
              </w:rPr>
              <w:t xml:space="preserve"> </w:t>
            </w:r>
          </w:p>
          <w:p w14:paraId="334849B1"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Safe Driver Behavior</w:t>
            </w:r>
            <w:r w:rsidRPr="009A399E">
              <w:rPr>
                <w:rFonts w:asciiTheme="minorHAnsi" w:hAnsiTheme="minorHAnsi" w:cstheme="minorHAnsi"/>
                <w:spacing w:val="-4"/>
                <w:sz w:val="24"/>
                <w:szCs w:val="24"/>
              </w:rPr>
              <w:t> </w:t>
            </w:r>
          </w:p>
          <w:p w14:paraId="334849B2" w14:textId="77777777" w:rsidR="00354DCE"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Hazard Perception</w:t>
            </w:r>
            <w:r w:rsidRPr="009A399E">
              <w:rPr>
                <w:rFonts w:asciiTheme="minorHAnsi" w:hAnsiTheme="minorHAnsi" w:cstheme="minorHAnsi"/>
                <w:spacing w:val="-4"/>
                <w:sz w:val="24"/>
                <w:szCs w:val="24"/>
              </w:rPr>
              <w:t> </w:t>
            </w:r>
          </w:p>
          <w:p w14:paraId="334849B3" w14:textId="77777777" w:rsidR="00D5067B" w:rsidRPr="009A399E" w:rsidRDefault="00354DCE" w:rsidP="00354DCE">
            <w:pPr>
              <w:pStyle w:val="ListParagraph"/>
              <w:numPr>
                <w:ilvl w:val="0"/>
                <w:numId w:val="12"/>
              </w:numPr>
              <w:shd w:val="clear" w:color="auto" w:fill="FFFFFF" w:themeFill="background1"/>
              <w:ind w:left="702"/>
              <w:jc w:val="both"/>
              <w:rPr>
                <w:rFonts w:asciiTheme="minorHAnsi" w:hAnsiTheme="minorHAnsi" w:cstheme="minorHAnsi"/>
                <w:color w:val="000000"/>
                <w:spacing w:val="-4"/>
                <w:sz w:val="24"/>
                <w:szCs w:val="24"/>
              </w:rPr>
            </w:pPr>
            <w:r w:rsidRPr="009A399E">
              <w:rPr>
                <w:rFonts w:asciiTheme="minorHAnsi" w:hAnsiTheme="minorHAnsi" w:cstheme="minorHAnsi"/>
                <w:bCs/>
                <w:color w:val="000000"/>
                <w:spacing w:val="-4"/>
                <w:sz w:val="24"/>
                <w:szCs w:val="24"/>
              </w:rPr>
              <w:t>Railroad (RR)-Highway Grade Crossing</w:t>
            </w:r>
          </w:p>
        </w:tc>
      </w:tr>
      <w:tr w:rsidR="00354DCE" w:rsidRPr="0005546D" w14:paraId="334849B6" w14:textId="77777777" w:rsidTr="00223DE3">
        <w:tc>
          <w:tcPr>
            <w:tcW w:w="9743" w:type="dxa"/>
            <w:shd w:val="clear" w:color="auto" w:fill="auto"/>
          </w:tcPr>
          <w:p w14:paraId="334849B5" w14:textId="77777777" w:rsidR="00354DCE" w:rsidRPr="009A399E" w:rsidRDefault="00354DCE" w:rsidP="00354DCE">
            <w:pPr>
              <w:shd w:val="clear" w:color="auto" w:fill="FFFFFF" w:themeFill="background1"/>
              <w:spacing w:before="180"/>
              <w:rPr>
                <w:rFonts w:asciiTheme="minorHAnsi" w:hAnsiTheme="minorHAnsi" w:cstheme="minorHAnsi"/>
                <w:spacing w:val="-4"/>
                <w:sz w:val="24"/>
                <w:szCs w:val="24"/>
              </w:rPr>
            </w:pPr>
            <w:r w:rsidRPr="009A399E">
              <w:rPr>
                <w:rFonts w:asciiTheme="minorHAnsi" w:hAnsiTheme="minorHAnsi" w:cstheme="minorHAnsi"/>
                <w:spacing w:val="-4"/>
                <w:sz w:val="24"/>
                <w:szCs w:val="24"/>
              </w:rPr>
              <w:t xml:space="preserve">Training will be provided on an industry standard 10- speed tractor and/or a minimum 28ft. trailer. The class size will not exceed 3 students per vehicle.  Attendance Requirement of 70% (42 clock hours) </w:t>
            </w:r>
            <w:r w:rsidRPr="009A399E">
              <w:rPr>
                <w:rFonts w:asciiTheme="minorHAnsi" w:hAnsiTheme="minorHAnsi" w:cstheme="minorHAnsi"/>
                <w:spacing w:val="-4"/>
                <w:sz w:val="24"/>
                <w:szCs w:val="24"/>
                <w:shd w:val="clear" w:color="auto" w:fill="FFFFFF" w:themeFill="background1"/>
              </w:rPr>
              <w:t>or</w:t>
            </w:r>
            <w:r w:rsidRPr="009A399E">
              <w:rPr>
                <w:rFonts w:asciiTheme="minorHAnsi" w:hAnsiTheme="minorHAnsi" w:cstheme="minorHAnsi"/>
                <w:spacing w:val="-4"/>
                <w:sz w:val="24"/>
                <w:szCs w:val="24"/>
              </w:rPr>
              <w:t xml:space="preserve"> Academic Requirement of 3.0 GPA (80%) for all coursework is required for completion.</w:t>
            </w:r>
          </w:p>
        </w:tc>
      </w:tr>
      <w:tr w:rsidR="00354DCE" w:rsidRPr="0005546D" w14:paraId="334849B8" w14:textId="77777777" w:rsidTr="00223DE3">
        <w:tc>
          <w:tcPr>
            <w:tcW w:w="9743" w:type="dxa"/>
            <w:shd w:val="clear" w:color="auto" w:fill="auto"/>
          </w:tcPr>
          <w:p w14:paraId="334849B7" w14:textId="77777777" w:rsidR="00354DCE" w:rsidRPr="009A399E" w:rsidRDefault="00354DCE" w:rsidP="00354DCE">
            <w:pPr>
              <w:shd w:val="clear" w:color="auto" w:fill="FFFFFF" w:themeFill="background1"/>
              <w:spacing w:before="180"/>
              <w:rPr>
                <w:rFonts w:asciiTheme="minorHAnsi" w:hAnsiTheme="minorHAnsi" w:cstheme="minorHAnsi"/>
                <w:spacing w:val="-4"/>
                <w:sz w:val="24"/>
                <w:szCs w:val="24"/>
              </w:rPr>
            </w:pPr>
            <w:r w:rsidRPr="009A399E">
              <w:rPr>
                <w:rFonts w:asciiTheme="minorHAnsi" w:hAnsiTheme="minorHAnsi" w:cstheme="minorHAnsi"/>
                <w:spacing w:val="-4"/>
                <w:sz w:val="24"/>
                <w:szCs w:val="24"/>
              </w:rPr>
              <w:t>Upon successful completion of the program and passing the Commercial Driver’s License Exam, the graduate will qualify for employment in the following job classifications:</w:t>
            </w:r>
          </w:p>
        </w:tc>
      </w:tr>
      <w:tr w:rsidR="00354DCE" w:rsidRPr="0005546D" w14:paraId="334849BE" w14:textId="77777777" w:rsidTr="00223DE3">
        <w:tc>
          <w:tcPr>
            <w:tcW w:w="9743" w:type="dxa"/>
            <w:shd w:val="clear" w:color="auto" w:fill="auto"/>
          </w:tcPr>
          <w:p w14:paraId="334849B9" w14:textId="77777777" w:rsidR="00354DCE" w:rsidRPr="009A399E" w:rsidRDefault="00354DCE" w:rsidP="00354DCE">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53-3021 Bus Driver Transit and Intercity</w:t>
            </w:r>
          </w:p>
          <w:p w14:paraId="334849BA" w14:textId="77777777" w:rsidR="00354DCE" w:rsidRPr="009A399E" w:rsidRDefault="00354DCE" w:rsidP="00354DCE">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53-3041 Taxi Drivers and Chauffeurs</w:t>
            </w:r>
          </w:p>
          <w:p w14:paraId="334849BB" w14:textId="77777777" w:rsidR="00354DCE" w:rsidRPr="009A399E" w:rsidRDefault="00354DCE" w:rsidP="00354DCE">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53-3033 Driver/Sales Workers and Truck Drivers</w:t>
            </w:r>
          </w:p>
          <w:p w14:paraId="334849BC" w14:textId="77777777" w:rsidR="00354DCE" w:rsidRPr="009A399E" w:rsidRDefault="00354DCE" w:rsidP="00354DCE">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53-3032 Heavy and Tractor Trailer Operators</w:t>
            </w:r>
          </w:p>
          <w:p w14:paraId="334849BD" w14:textId="77777777" w:rsidR="00354DCE" w:rsidRPr="009A399E" w:rsidRDefault="00354DCE" w:rsidP="00354DCE">
            <w:pPr>
              <w:pStyle w:val="ListParagraph"/>
              <w:numPr>
                <w:ilvl w:val="0"/>
                <w:numId w:val="17"/>
              </w:numPr>
              <w:shd w:val="clear" w:color="auto" w:fill="FFFFFF" w:themeFill="background1"/>
              <w:rPr>
                <w:rFonts w:asciiTheme="minorHAnsi" w:hAnsiTheme="minorHAnsi" w:cstheme="minorHAnsi"/>
                <w:spacing w:val="-4"/>
                <w:sz w:val="24"/>
                <w:szCs w:val="24"/>
              </w:rPr>
            </w:pPr>
            <w:r w:rsidRPr="009A399E">
              <w:rPr>
                <w:rFonts w:asciiTheme="minorHAnsi" w:hAnsiTheme="minorHAnsi" w:cstheme="minorHAnsi"/>
                <w:spacing w:val="-4"/>
                <w:sz w:val="24"/>
                <w:szCs w:val="24"/>
              </w:rPr>
              <w:t>53-7051 Industrial Truck And Tractor Operators</w:t>
            </w:r>
          </w:p>
        </w:tc>
      </w:tr>
      <w:tr w:rsidR="00354DCE" w:rsidRPr="0005546D" w14:paraId="334849C0" w14:textId="77777777" w:rsidTr="00223DE3">
        <w:tc>
          <w:tcPr>
            <w:tcW w:w="9743" w:type="dxa"/>
            <w:shd w:val="clear" w:color="auto" w:fill="auto"/>
          </w:tcPr>
          <w:p w14:paraId="334849BF" w14:textId="77777777" w:rsidR="00354DCE" w:rsidRPr="009A399E" w:rsidRDefault="00354DCE" w:rsidP="00354DCE">
            <w:pPr>
              <w:shd w:val="clear" w:color="auto" w:fill="FFFFFF" w:themeFill="background1"/>
              <w:spacing w:before="180"/>
              <w:jc w:val="both"/>
              <w:rPr>
                <w:rFonts w:asciiTheme="minorHAnsi" w:hAnsiTheme="minorHAnsi" w:cstheme="minorHAnsi"/>
                <w:bCs/>
                <w:color w:val="000000"/>
                <w:spacing w:val="-4"/>
                <w:sz w:val="24"/>
                <w:szCs w:val="24"/>
              </w:rPr>
            </w:pPr>
            <w:r w:rsidRPr="009A399E">
              <w:rPr>
                <w:rFonts w:asciiTheme="minorHAnsi" w:hAnsiTheme="minorHAnsi" w:cstheme="minorHAnsi"/>
                <w:spacing w:val="-4"/>
                <w:sz w:val="24"/>
                <w:szCs w:val="24"/>
              </w:rPr>
              <w:t>The program will allow for the use of the vehicle 2 times for DMV behind the wheel exams. The exams must be completed within the first 2 available test dates.  After the 2 initial uses additional fees will be charged and use will be scheduled as available by the school.</w:t>
            </w:r>
          </w:p>
        </w:tc>
      </w:tr>
      <w:tr w:rsidR="00354DCE" w:rsidRPr="0005546D" w14:paraId="334849C2" w14:textId="77777777" w:rsidTr="00223DE3">
        <w:tc>
          <w:tcPr>
            <w:tcW w:w="9743" w:type="dxa"/>
            <w:shd w:val="clear" w:color="auto" w:fill="auto"/>
          </w:tcPr>
          <w:p w14:paraId="334849C1" w14:textId="77777777" w:rsidR="00354DCE" w:rsidRPr="009A399E" w:rsidRDefault="00354DCE" w:rsidP="00354DCE">
            <w:pPr>
              <w:pStyle w:val="BodyText"/>
              <w:spacing w:before="180"/>
              <w:ind w:left="360" w:hanging="360"/>
              <w:rPr>
                <w:rFonts w:asciiTheme="minorHAnsi" w:hAnsiTheme="minorHAnsi" w:cstheme="minorHAnsi"/>
                <w:spacing w:val="-4"/>
              </w:rPr>
            </w:pPr>
            <w:r w:rsidRPr="009A399E">
              <w:rPr>
                <w:rFonts w:asciiTheme="minorHAnsi" w:hAnsiTheme="minorHAnsi" w:cstheme="minorHAnsi"/>
                <w:spacing w:val="-4"/>
              </w:rPr>
              <w:t>ABTDS does not offer any degree programs.</w:t>
            </w:r>
          </w:p>
        </w:tc>
      </w:tr>
      <w:tr w:rsidR="00354DCE" w:rsidRPr="0005546D" w14:paraId="334849C4" w14:textId="77777777" w:rsidTr="00223DE3">
        <w:tc>
          <w:tcPr>
            <w:tcW w:w="9743" w:type="dxa"/>
            <w:shd w:val="clear" w:color="auto" w:fill="auto"/>
          </w:tcPr>
          <w:p w14:paraId="334849C3" w14:textId="77777777" w:rsidR="00354DCE" w:rsidRPr="009A399E" w:rsidRDefault="00354DCE" w:rsidP="00354DCE">
            <w:pPr>
              <w:pStyle w:val="BodyText"/>
              <w:spacing w:before="180"/>
              <w:ind w:left="360" w:hanging="360"/>
              <w:rPr>
                <w:rFonts w:asciiTheme="minorHAnsi" w:hAnsiTheme="minorHAnsi" w:cstheme="minorHAnsi"/>
                <w:spacing w:val="-4"/>
              </w:rPr>
            </w:pPr>
            <w:r w:rsidRPr="009A399E">
              <w:rPr>
                <w:rFonts w:asciiTheme="minorHAnsi" w:hAnsiTheme="minorHAnsi" w:cstheme="minorHAnsi"/>
                <w:spacing w:val="-4"/>
              </w:rPr>
              <w:t>ABTDS does not offer distance educational courses.</w:t>
            </w:r>
          </w:p>
        </w:tc>
      </w:tr>
    </w:tbl>
    <w:p w14:paraId="334849C5" w14:textId="77777777" w:rsidR="00C72AF3" w:rsidRPr="001971D0" w:rsidRDefault="00C72AF3" w:rsidP="00A92C18">
      <w:pPr>
        <w:widowControl/>
        <w:autoSpaceDE/>
        <w:autoSpaceDN/>
        <w:ind w:left="360" w:hanging="360"/>
        <w:rPr>
          <w:rFonts w:asciiTheme="minorHAnsi" w:hAnsiTheme="minorHAnsi" w:cstheme="minorHAnsi"/>
          <w:b/>
          <w:bCs/>
          <w:color w:val="000000"/>
          <w:sz w:val="20"/>
          <w:szCs w:val="20"/>
        </w:rPr>
      </w:pPr>
    </w:p>
    <w:p w14:paraId="334849C6" w14:textId="77777777" w:rsidR="00B138BE" w:rsidRPr="00486B33" w:rsidRDefault="00B138BE" w:rsidP="00A92C18">
      <w:pPr>
        <w:widowControl/>
        <w:autoSpaceDE/>
        <w:autoSpaceDN/>
        <w:ind w:left="360" w:hanging="360"/>
        <w:rPr>
          <w:sz w:val="24"/>
          <w:szCs w:val="24"/>
        </w:rPr>
      </w:pPr>
      <w:r>
        <w:rPr>
          <w:rFonts w:asciiTheme="minorHAnsi" w:hAnsiTheme="minorHAnsi" w:cstheme="minorHAnsi"/>
          <w:b/>
          <w:bCs/>
          <w:color w:val="000000"/>
          <w:sz w:val="24"/>
          <w:szCs w:val="24"/>
        </w:rPr>
        <w:t>STATE OF CALIFORNIA DEPARTMENT OF MOTOR VEHICLES REQUIREMENTS FOR LICENSURE</w:t>
      </w:r>
    </w:p>
    <w:p w14:paraId="334849C7" w14:textId="77777777" w:rsidR="00B138BE" w:rsidRPr="006E52B3" w:rsidRDefault="00B138BE" w:rsidP="00354DCE">
      <w:pPr>
        <w:pStyle w:val="BodyText"/>
        <w:spacing w:before="180"/>
        <w:rPr>
          <w:rFonts w:ascii="Calibri" w:hAnsi="Calibri" w:cstheme="minorHAnsi"/>
        </w:rPr>
      </w:pPr>
      <w:r w:rsidRPr="006E52B3">
        <w:rPr>
          <w:rFonts w:ascii="Calibri" w:hAnsi="Calibri" w:cstheme="minorHAnsi"/>
        </w:rPr>
        <w:t>All</w:t>
      </w:r>
      <w:r>
        <w:rPr>
          <w:rFonts w:ascii="Calibri" w:hAnsi="Calibri" w:cstheme="minorHAnsi"/>
        </w:rPr>
        <w:t xml:space="preserve"> </w:t>
      </w:r>
      <w:r w:rsidRPr="006E52B3">
        <w:rPr>
          <w:rFonts w:ascii="Calibri" w:hAnsi="Calibri" w:cstheme="minorHAnsi"/>
        </w:rPr>
        <w:t>training</w:t>
      </w:r>
      <w:r>
        <w:rPr>
          <w:rFonts w:ascii="Calibri" w:hAnsi="Calibri" w:cstheme="minorHAnsi"/>
        </w:rPr>
        <w:t xml:space="preserve"> </w:t>
      </w:r>
      <w:r w:rsidRPr="006E52B3">
        <w:rPr>
          <w:rFonts w:ascii="Calibri" w:hAnsi="Calibri" w:cstheme="minorHAnsi"/>
        </w:rPr>
        <w:t>programs</w:t>
      </w:r>
      <w:r>
        <w:rPr>
          <w:rFonts w:ascii="Calibri" w:hAnsi="Calibri" w:cstheme="minorHAnsi"/>
        </w:rPr>
        <w:t xml:space="preserve"> </w:t>
      </w:r>
      <w:r w:rsidRPr="006E52B3">
        <w:rPr>
          <w:rFonts w:ascii="Calibri" w:hAnsi="Calibri" w:cstheme="minorHAnsi"/>
        </w:rPr>
        <w:t>are</w:t>
      </w:r>
      <w:r>
        <w:rPr>
          <w:rFonts w:ascii="Calibri" w:hAnsi="Calibri" w:cstheme="minorHAnsi"/>
        </w:rPr>
        <w:t xml:space="preserve"> </w:t>
      </w:r>
      <w:r w:rsidRPr="006E52B3">
        <w:rPr>
          <w:rFonts w:ascii="Calibri" w:hAnsi="Calibri" w:cstheme="minorHAnsi"/>
        </w:rPr>
        <w:t>designed</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lead</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positions</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employment</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commercial</w:t>
      </w:r>
      <w:r>
        <w:rPr>
          <w:rFonts w:ascii="Calibri" w:hAnsi="Calibri" w:cstheme="minorHAnsi"/>
        </w:rPr>
        <w:t xml:space="preserve"> </w:t>
      </w:r>
      <w:r w:rsidRPr="006E52B3">
        <w:rPr>
          <w:rFonts w:ascii="Calibri" w:hAnsi="Calibri" w:cstheme="minorHAnsi"/>
        </w:rPr>
        <w:t>license</w:t>
      </w:r>
      <w:r>
        <w:rPr>
          <w:rFonts w:ascii="Calibri" w:hAnsi="Calibri" w:cstheme="minorHAnsi"/>
        </w:rPr>
        <w:t xml:space="preserve"> </w:t>
      </w:r>
      <w:r w:rsidRPr="006E52B3">
        <w:rPr>
          <w:rFonts w:ascii="Calibri" w:hAnsi="Calibri" w:cstheme="minorHAnsi"/>
        </w:rPr>
        <w:t>driver.</w:t>
      </w:r>
      <w:r>
        <w:rPr>
          <w:rFonts w:ascii="Calibri" w:hAnsi="Calibri" w:cstheme="minorHAnsi"/>
        </w:rPr>
        <w:t xml:space="preserve">  </w:t>
      </w:r>
      <w:r w:rsidRPr="006E52B3">
        <w:rPr>
          <w:rFonts w:ascii="Calibri" w:hAnsi="Calibri" w:cstheme="minorHAnsi"/>
        </w:rPr>
        <w:t>You</w:t>
      </w:r>
      <w:r>
        <w:rPr>
          <w:rFonts w:ascii="Calibri" w:hAnsi="Calibri" w:cstheme="minorHAnsi"/>
        </w:rPr>
        <w:t xml:space="preserve"> </w:t>
      </w:r>
      <w:r w:rsidRPr="006E52B3">
        <w:rPr>
          <w:rFonts w:ascii="Calibri" w:hAnsi="Calibri" w:cstheme="minorHAnsi"/>
        </w:rPr>
        <w:t>must</w:t>
      </w:r>
      <w:r>
        <w:rPr>
          <w:rFonts w:ascii="Calibri" w:hAnsi="Calibri" w:cstheme="minorHAnsi"/>
        </w:rPr>
        <w:t xml:space="preserve"> </w:t>
      </w:r>
      <w:r w:rsidRPr="006E52B3">
        <w:rPr>
          <w:rFonts w:ascii="Calibri" w:hAnsi="Calibri" w:cstheme="minorHAnsi"/>
        </w:rPr>
        <w:t>complete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following</w:t>
      </w:r>
      <w:r>
        <w:rPr>
          <w:rFonts w:ascii="Calibri" w:hAnsi="Calibri" w:cstheme="minorHAnsi"/>
        </w:rPr>
        <w:t xml:space="preserve"> </w:t>
      </w:r>
      <w:r w:rsidRPr="006E52B3">
        <w:rPr>
          <w:rFonts w:ascii="Calibri" w:hAnsi="Calibri" w:cstheme="minorHAnsi"/>
        </w:rPr>
        <w:t>in</w:t>
      </w:r>
      <w:r>
        <w:rPr>
          <w:rFonts w:ascii="Calibri" w:hAnsi="Calibri" w:cstheme="minorHAnsi"/>
        </w:rPr>
        <w:t xml:space="preserve"> </w:t>
      </w:r>
      <w:r w:rsidRPr="006E52B3">
        <w:rPr>
          <w:rFonts w:ascii="Calibri" w:hAnsi="Calibri" w:cstheme="minorHAnsi"/>
        </w:rPr>
        <w:t>order</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obtain</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State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California</w:t>
      </w:r>
      <w:r>
        <w:rPr>
          <w:rFonts w:ascii="Calibri" w:hAnsi="Calibri" w:cstheme="minorHAnsi"/>
        </w:rPr>
        <w:t xml:space="preserve"> </w:t>
      </w:r>
      <w:r w:rsidRPr="006E52B3">
        <w:rPr>
          <w:rFonts w:ascii="Calibri" w:hAnsi="Calibri" w:cstheme="minorHAnsi"/>
        </w:rPr>
        <w:t>issued</w:t>
      </w:r>
      <w:r>
        <w:rPr>
          <w:rFonts w:ascii="Calibri" w:hAnsi="Calibri" w:cstheme="minorHAnsi"/>
        </w:rPr>
        <w:t xml:space="preserve"> </w:t>
      </w:r>
      <w:r w:rsidRPr="006E52B3">
        <w:rPr>
          <w:rFonts w:ascii="Calibri" w:hAnsi="Calibri" w:cstheme="minorHAnsi"/>
        </w:rPr>
        <w:t>commercial</w:t>
      </w:r>
      <w:r>
        <w:rPr>
          <w:rFonts w:ascii="Calibri" w:hAnsi="Calibri" w:cstheme="minorHAnsi"/>
        </w:rPr>
        <w:t xml:space="preserve"> </w:t>
      </w:r>
      <w:r w:rsidRPr="006E52B3">
        <w:rPr>
          <w:rFonts w:ascii="Calibri" w:hAnsi="Calibri" w:cstheme="minorHAnsi"/>
        </w:rPr>
        <w:t>license:</w:t>
      </w:r>
    </w:p>
    <w:p w14:paraId="334849C8" w14:textId="77777777" w:rsidR="00B138BE" w:rsidRPr="006E52B3" w:rsidRDefault="00B138BE" w:rsidP="00354DCE">
      <w:pPr>
        <w:pStyle w:val="BodyText"/>
        <w:numPr>
          <w:ilvl w:val="0"/>
          <w:numId w:val="18"/>
        </w:numPr>
        <w:rPr>
          <w:rFonts w:ascii="Calibri" w:hAnsi="Calibri" w:cstheme="minorHAnsi"/>
        </w:rPr>
      </w:pPr>
      <w:r w:rsidRPr="006E52B3">
        <w:rPr>
          <w:rFonts w:ascii="Calibri" w:hAnsi="Calibri" w:cstheme="minorHAnsi"/>
        </w:rPr>
        <w:t>All applicants for an original DL/ID card must submit proof of legal presence in the US as</w:t>
      </w:r>
      <w:r>
        <w:rPr>
          <w:rFonts w:ascii="Calibri" w:hAnsi="Calibri" w:cstheme="minorHAnsi"/>
        </w:rPr>
        <w:t xml:space="preserve"> </w:t>
      </w:r>
      <w:r w:rsidRPr="006E52B3">
        <w:rPr>
          <w:rFonts w:ascii="Calibri" w:hAnsi="Calibri" w:cstheme="minorHAnsi"/>
        </w:rPr>
        <w:t>authorized under federal law (example – birth certificate or valid passport) and 2 forms of</w:t>
      </w:r>
      <w:r>
        <w:rPr>
          <w:rFonts w:ascii="Calibri" w:hAnsi="Calibri" w:cstheme="minorHAnsi"/>
        </w:rPr>
        <w:t xml:space="preserve"> </w:t>
      </w:r>
      <w:r w:rsidRPr="006E52B3">
        <w:rPr>
          <w:rFonts w:ascii="Calibri" w:hAnsi="Calibri" w:cstheme="minorHAnsi"/>
        </w:rPr>
        <w:t>permanent</w:t>
      </w:r>
      <w:r>
        <w:rPr>
          <w:rFonts w:ascii="Calibri" w:hAnsi="Calibri" w:cstheme="minorHAnsi"/>
        </w:rPr>
        <w:t xml:space="preserve"> </w:t>
      </w:r>
      <w:r w:rsidRPr="006E52B3">
        <w:rPr>
          <w:rFonts w:ascii="Calibri" w:hAnsi="Calibri" w:cstheme="minorHAnsi"/>
        </w:rPr>
        <w:t>California</w:t>
      </w:r>
      <w:r>
        <w:rPr>
          <w:rFonts w:ascii="Calibri" w:hAnsi="Calibri" w:cstheme="minorHAnsi"/>
        </w:rPr>
        <w:t xml:space="preserve"> </w:t>
      </w:r>
      <w:r w:rsidRPr="006E52B3">
        <w:rPr>
          <w:rFonts w:ascii="Calibri" w:hAnsi="Calibri" w:cstheme="minorHAnsi"/>
        </w:rPr>
        <w:t>residency</w:t>
      </w:r>
      <w:r>
        <w:rPr>
          <w:rFonts w:ascii="Calibri" w:hAnsi="Calibri" w:cstheme="minorHAnsi"/>
        </w:rPr>
        <w:t xml:space="preserve"> </w:t>
      </w:r>
      <w:r w:rsidRPr="006E52B3">
        <w:rPr>
          <w:rFonts w:ascii="Calibri" w:hAnsi="Calibri" w:cstheme="minorHAnsi"/>
        </w:rPr>
        <w:t>(Utility</w:t>
      </w:r>
      <w:r>
        <w:rPr>
          <w:rFonts w:ascii="Calibri" w:hAnsi="Calibri" w:cstheme="minorHAnsi"/>
        </w:rPr>
        <w:t xml:space="preserve"> </w:t>
      </w:r>
      <w:r w:rsidRPr="006E52B3">
        <w:rPr>
          <w:rFonts w:ascii="Calibri" w:hAnsi="Calibri" w:cstheme="minorHAnsi"/>
        </w:rPr>
        <w:t>bill,</w:t>
      </w:r>
      <w:r>
        <w:rPr>
          <w:rFonts w:ascii="Calibri" w:hAnsi="Calibri" w:cstheme="minorHAnsi"/>
        </w:rPr>
        <w:t xml:space="preserve"> </w:t>
      </w:r>
      <w:r w:rsidRPr="006E52B3">
        <w:rPr>
          <w:rFonts w:ascii="Calibri" w:hAnsi="Calibri" w:cstheme="minorHAnsi"/>
        </w:rPr>
        <w:t>insurance</w:t>
      </w:r>
      <w:r>
        <w:rPr>
          <w:rFonts w:ascii="Calibri" w:hAnsi="Calibri" w:cstheme="minorHAnsi"/>
        </w:rPr>
        <w:t xml:space="preserve"> </w:t>
      </w:r>
      <w:r w:rsidRPr="006E52B3">
        <w:rPr>
          <w:rFonts w:ascii="Calibri" w:hAnsi="Calibri" w:cstheme="minorHAnsi"/>
        </w:rPr>
        <w:t>card</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cell</w:t>
      </w:r>
      <w:r>
        <w:rPr>
          <w:rFonts w:ascii="Calibri" w:hAnsi="Calibri" w:cstheme="minorHAnsi"/>
        </w:rPr>
        <w:t xml:space="preserve"> </w:t>
      </w:r>
      <w:r w:rsidRPr="006E52B3">
        <w:rPr>
          <w:rFonts w:ascii="Calibri" w:hAnsi="Calibri" w:cstheme="minorHAnsi"/>
        </w:rPr>
        <w:t>phone</w:t>
      </w:r>
      <w:r>
        <w:rPr>
          <w:rFonts w:ascii="Calibri" w:hAnsi="Calibri" w:cstheme="minorHAnsi"/>
        </w:rPr>
        <w:t xml:space="preserve"> </w:t>
      </w:r>
      <w:r w:rsidRPr="006E52B3">
        <w:rPr>
          <w:rFonts w:ascii="Calibri" w:hAnsi="Calibri" w:cstheme="minorHAnsi"/>
        </w:rPr>
        <w:t>bill,</w:t>
      </w:r>
      <w:r>
        <w:rPr>
          <w:rFonts w:ascii="Calibri" w:hAnsi="Calibri" w:cstheme="minorHAnsi"/>
        </w:rPr>
        <w:t xml:space="preserve"> </w:t>
      </w:r>
      <w:r w:rsidRPr="006E52B3">
        <w:rPr>
          <w:rFonts w:ascii="Calibri" w:hAnsi="Calibri" w:cstheme="minorHAnsi"/>
        </w:rPr>
        <w:t>etc</w:t>
      </w:r>
      <w:r>
        <w:rPr>
          <w:rFonts w:ascii="Calibri" w:hAnsi="Calibri" w:cstheme="minorHAnsi"/>
        </w:rPr>
        <w:t>.</w:t>
      </w:r>
      <w:r w:rsidRPr="006E52B3">
        <w:rPr>
          <w:rFonts w:ascii="Calibri" w:hAnsi="Calibri" w:cstheme="minorHAnsi"/>
        </w:rPr>
        <w:t>).</w:t>
      </w:r>
    </w:p>
    <w:p w14:paraId="334849C9" w14:textId="77777777" w:rsidR="00B138BE" w:rsidRPr="006E52B3" w:rsidRDefault="00B138BE" w:rsidP="00354DCE">
      <w:pPr>
        <w:pStyle w:val="BodyText"/>
        <w:numPr>
          <w:ilvl w:val="0"/>
          <w:numId w:val="18"/>
        </w:numPr>
        <w:rPr>
          <w:rFonts w:ascii="Calibri" w:hAnsi="Calibri" w:cstheme="minorHAnsi"/>
        </w:rPr>
      </w:pPr>
      <w:r w:rsidRPr="006E52B3">
        <w:rPr>
          <w:rFonts w:ascii="Calibri" w:hAnsi="Calibri" w:cstheme="minorHAnsi"/>
        </w:rPr>
        <w:t>Possess a</w:t>
      </w:r>
      <w:r>
        <w:rPr>
          <w:rFonts w:ascii="Calibri" w:hAnsi="Calibri" w:cstheme="minorHAnsi"/>
        </w:rPr>
        <w:t xml:space="preserve"> </w:t>
      </w:r>
      <w:r w:rsidRPr="006E52B3">
        <w:rPr>
          <w:rFonts w:ascii="Calibri" w:hAnsi="Calibri" w:cstheme="minorHAnsi"/>
        </w:rPr>
        <w:t>social</w:t>
      </w:r>
      <w:r>
        <w:rPr>
          <w:rFonts w:ascii="Calibri" w:hAnsi="Calibri" w:cstheme="minorHAnsi"/>
        </w:rPr>
        <w:t xml:space="preserve"> </w:t>
      </w:r>
      <w:r w:rsidRPr="006E52B3">
        <w:rPr>
          <w:rFonts w:ascii="Calibri" w:hAnsi="Calibri" w:cstheme="minorHAnsi"/>
        </w:rPr>
        <w:t>security card</w:t>
      </w:r>
    </w:p>
    <w:p w14:paraId="334849CA" w14:textId="77777777" w:rsidR="00B138BE" w:rsidRPr="006E52B3" w:rsidRDefault="00B138BE" w:rsidP="00354DCE">
      <w:pPr>
        <w:pStyle w:val="BodyText"/>
        <w:numPr>
          <w:ilvl w:val="0"/>
          <w:numId w:val="18"/>
        </w:numPr>
        <w:tabs>
          <w:tab w:val="left" w:pos="1147"/>
        </w:tabs>
        <w:rPr>
          <w:rFonts w:ascii="Calibri" w:hAnsi="Calibri" w:cstheme="minorHAnsi"/>
        </w:rPr>
      </w:pPr>
      <w:r w:rsidRPr="006E52B3">
        <w:rPr>
          <w:rFonts w:ascii="Calibri" w:hAnsi="Calibri" w:cstheme="minorHAnsi"/>
        </w:rPr>
        <w:t>Must be 18 years of age. Must be at least 21 years old to drive a commercial vehicle engaged in</w:t>
      </w:r>
      <w:r w:rsidR="001F58AA">
        <w:rPr>
          <w:rFonts w:ascii="Calibri" w:hAnsi="Calibri" w:cstheme="minorHAnsi"/>
        </w:rPr>
        <w:t xml:space="preserve"> </w:t>
      </w:r>
      <w:r w:rsidRPr="006E52B3">
        <w:rPr>
          <w:rFonts w:ascii="Calibri" w:hAnsi="Calibri" w:cstheme="minorHAnsi"/>
        </w:rPr>
        <w:t>interstate commerce or to transport hazardous materials or wastes (intrastate or interstate</w:t>
      </w:r>
      <w:r>
        <w:rPr>
          <w:rFonts w:ascii="Calibri" w:hAnsi="Calibri" w:cstheme="minorHAnsi"/>
        </w:rPr>
        <w:t xml:space="preserve"> </w:t>
      </w:r>
      <w:r w:rsidRPr="006E52B3">
        <w:rPr>
          <w:rFonts w:ascii="Calibri" w:hAnsi="Calibri" w:cstheme="minorHAnsi"/>
        </w:rPr>
        <w:t>commerce) (CVC§12515).</w:t>
      </w:r>
    </w:p>
    <w:p w14:paraId="334849CB" w14:textId="77777777" w:rsidR="00B138BE" w:rsidRDefault="00B138BE" w:rsidP="00354DCE">
      <w:pPr>
        <w:pStyle w:val="BodyText"/>
        <w:numPr>
          <w:ilvl w:val="0"/>
          <w:numId w:val="18"/>
        </w:numPr>
        <w:tabs>
          <w:tab w:val="left" w:pos="1147"/>
        </w:tabs>
        <w:rPr>
          <w:rFonts w:ascii="Calibri" w:hAnsi="Calibri" w:cstheme="minorHAnsi"/>
        </w:rPr>
      </w:pPr>
      <w:r w:rsidRPr="006E52B3">
        <w:rPr>
          <w:rFonts w:ascii="Calibri" w:hAnsi="Calibri" w:cstheme="minorHAnsi"/>
        </w:rPr>
        <w:t>A</w:t>
      </w:r>
      <w:r>
        <w:rPr>
          <w:rFonts w:ascii="Calibri" w:hAnsi="Calibri" w:cstheme="minorHAnsi"/>
        </w:rPr>
        <w:t xml:space="preserve"> </w:t>
      </w:r>
      <w:r w:rsidRPr="006E52B3">
        <w:rPr>
          <w:rFonts w:ascii="Calibri" w:hAnsi="Calibri" w:cstheme="minorHAnsi"/>
        </w:rPr>
        <w:t>completed</w:t>
      </w:r>
      <w:r>
        <w:rPr>
          <w:rFonts w:ascii="Calibri" w:hAnsi="Calibri" w:cstheme="minorHAnsi"/>
        </w:rPr>
        <w:t xml:space="preserve"> </w:t>
      </w:r>
      <w:r w:rsidRPr="006E52B3">
        <w:rPr>
          <w:rFonts w:ascii="Calibri" w:hAnsi="Calibri" w:cstheme="minorHAnsi"/>
        </w:rPr>
        <w:t>Commercial</w:t>
      </w:r>
      <w:r>
        <w:rPr>
          <w:rFonts w:ascii="Calibri" w:hAnsi="Calibri" w:cstheme="minorHAnsi"/>
        </w:rPr>
        <w:t xml:space="preserve"> </w:t>
      </w:r>
      <w:r w:rsidRPr="006E52B3">
        <w:rPr>
          <w:rFonts w:ascii="Calibri" w:hAnsi="Calibri" w:cstheme="minorHAnsi"/>
        </w:rPr>
        <w:t>Driver</w:t>
      </w:r>
      <w:r>
        <w:rPr>
          <w:rFonts w:ascii="Calibri" w:hAnsi="Calibri" w:cstheme="minorHAnsi"/>
        </w:rPr>
        <w:t xml:space="preserve"> </w:t>
      </w:r>
      <w:r w:rsidRPr="006E52B3">
        <w:rPr>
          <w:rFonts w:ascii="Calibri" w:hAnsi="Calibri" w:cstheme="minorHAnsi"/>
        </w:rPr>
        <w:t>License</w:t>
      </w:r>
      <w:r>
        <w:rPr>
          <w:rFonts w:ascii="Calibri" w:hAnsi="Calibri" w:cstheme="minorHAnsi"/>
        </w:rPr>
        <w:t xml:space="preserve"> </w:t>
      </w:r>
      <w:r w:rsidRPr="006E52B3">
        <w:rPr>
          <w:rFonts w:ascii="Calibri" w:hAnsi="Calibri" w:cstheme="minorHAnsi"/>
        </w:rPr>
        <w:t>Application</w:t>
      </w:r>
      <w:r>
        <w:rPr>
          <w:rFonts w:ascii="Calibri" w:hAnsi="Calibri" w:cstheme="minorHAnsi"/>
        </w:rPr>
        <w:t xml:space="preserve"> </w:t>
      </w:r>
      <w:r w:rsidRPr="006E52B3">
        <w:rPr>
          <w:rFonts w:ascii="Calibri" w:hAnsi="Calibri" w:cstheme="minorHAnsi"/>
        </w:rPr>
        <w:t>(DL44C)</w:t>
      </w:r>
      <w:r>
        <w:rPr>
          <w:rFonts w:ascii="Calibri" w:hAnsi="Calibri" w:cstheme="minorHAnsi"/>
        </w:rPr>
        <w:t xml:space="preserve"> </w:t>
      </w:r>
      <w:r w:rsidRPr="006E52B3">
        <w:rPr>
          <w:rFonts w:ascii="Calibri" w:hAnsi="Calibri" w:cstheme="minorHAnsi"/>
        </w:rPr>
        <w:t>form.</w:t>
      </w:r>
      <w:r>
        <w:rPr>
          <w:rFonts w:ascii="Calibri" w:hAnsi="Calibri" w:cstheme="minorHAnsi"/>
        </w:rPr>
        <w:t xml:space="preserve"> </w:t>
      </w:r>
      <w:r w:rsidRPr="006E52B3">
        <w:rPr>
          <w:rFonts w:ascii="Calibri" w:hAnsi="Calibri" w:cstheme="minorHAnsi"/>
        </w:rPr>
        <w:t>Signing</w:t>
      </w:r>
      <w:r>
        <w:rPr>
          <w:rFonts w:ascii="Calibri" w:hAnsi="Calibri" w:cstheme="minorHAnsi"/>
        </w:rPr>
        <w:t xml:space="preserve"> </w:t>
      </w:r>
      <w:r w:rsidRPr="006E52B3">
        <w:rPr>
          <w:rFonts w:ascii="Calibri" w:hAnsi="Calibri" w:cstheme="minorHAnsi"/>
        </w:rPr>
        <w:t>this</w:t>
      </w:r>
      <w:r>
        <w:rPr>
          <w:rFonts w:ascii="Calibri" w:hAnsi="Calibri" w:cstheme="minorHAnsi"/>
        </w:rPr>
        <w:t xml:space="preserve"> </w:t>
      </w:r>
      <w:r w:rsidRPr="006E52B3">
        <w:rPr>
          <w:rFonts w:ascii="Calibri" w:hAnsi="Calibri" w:cstheme="minorHAnsi"/>
        </w:rPr>
        <w:t>form</w:t>
      </w:r>
      <w:r>
        <w:rPr>
          <w:rFonts w:ascii="Calibri" w:hAnsi="Calibri" w:cstheme="minorHAnsi"/>
        </w:rPr>
        <w:t xml:space="preserve"> </w:t>
      </w:r>
      <w:r w:rsidRPr="006E52B3">
        <w:rPr>
          <w:rFonts w:ascii="Calibri" w:hAnsi="Calibri" w:cstheme="minorHAnsi"/>
        </w:rPr>
        <w:t>means</w:t>
      </w:r>
      <w:r>
        <w:rPr>
          <w:rFonts w:ascii="Calibri" w:hAnsi="Calibri" w:cstheme="minorHAnsi"/>
        </w:rPr>
        <w:t xml:space="preserve"> </w:t>
      </w:r>
      <w:r w:rsidRPr="006E52B3">
        <w:rPr>
          <w:rFonts w:ascii="Calibri" w:hAnsi="Calibri" w:cstheme="minorHAnsi"/>
        </w:rPr>
        <w:t>you</w:t>
      </w:r>
      <w:r>
        <w:rPr>
          <w:rFonts w:ascii="Calibri" w:hAnsi="Calibri" w:cstheme="minorHAnsi"/>
        </w:rPr>
        <w:t xml:space="preserve"> </w:t>
      </w:r>
      <w:r w:rsidRPr="006E52B3">
        <w:rPr>
          <w:rFonts w:ascii="Calibri" w:hAnsi="Calibri" w:cstheme="minorHAnsi"/>
        </w:rPr>
        <w:t>agree to submit to a chemical test to determine the alcohol or drug content of your blood. If you</w:t>
      </w:r>
      <w:r>
        <w:rPr>
          <w:rFonts w:ascii="Calibri" w:hAnsi="Calibri" w:cstheme="minorHAnsi"/>
        </w:rPr>
        <w:t xml:space="preserve"> </w:t>
      </w:r>
      <w:r w:rsidRPr="006E52B3">
        <w:rPr>
          <w:rFonts w:ascii="Calibri" w:hAnsi="Calibri" w:cstheme="minorHAnsi"/>
        </w:rPr>
        <w:t>refuse</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sign</w:t>
      </w:r>
      <w:r>
        <w:rPr>
          <w:rFonts w:ascii="Calibri" w:hAnsi="Calibri" w:cstheme="minorHAnsi"/>
        </w:rPr>
        <w:t xml:space="preserve"> </w:t>
      </w:r>
      <w:r w:rsidRPr="006E52B3">
        <w:rPr>
          <w:rFonts w:ascii="Calibri" w:hAnsi="Calibri" w:cstheme="minorHAnsi"/>
        </w:rPr>
        <w:t>this</w:t>
      </w:r>
      <w:r>
        <w:rPr>
          <w:rFonts w:ascii="Calibri" w:hAnsi="Calibri" w:cstheme="minorHAnsi"/>
        </w:rPr>
        <w:t xml:space="preserve"> </w:t>
      </w:r>
      <w:r w:rsidRPr="006E52B3">
        <w:rPr>
          <w:rFonts w:ascii="Calibri" w:hAnsi="Calibri" w:cstheme="minorHAnsi"/>
        </w:rPr>
        <w:t>form,</w:t>
      </w:r>
      <w:r>
        <w:rPr>
          <w:rFonts w:ascii="Calibri" w:hAnsi="Calibri" w:cstheme="minorHAnsi"/>
        </w:rPr>
        <w:t xml:space="preserve"> </w:t>
      </w:r>
      <w:r w:rsidRPr="006E52B3">
        <w:rPr>
          <w:rFonts w:ascii="Calibri" w:hAnsi="Calibri" w:cstheme="minorHAnsi"/>
        </w:rPr>
        <w:t>DMV</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not</w:t>
      </w:r>
      <w:r>
        <w:rPr>
          <w:rFonts w:ascii="Calibri" w:hAnsi="Calibri" w:cstheme="minorHAnsi"/>
        </w:rPr>
        <w:t xml:space="preserve"> </w:t>
      </w:r>
      <w:r w:rsidRPr="006E52B3">
        <w:rPr>
          <w:rFonts w:ascii="Calibri" w:hAnsi="Calibri" w:cstheme="minorHAnsi"/>
        </w:rPr>
        <w:t>issue</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renew</w:t>
      </w:r>
      <w:r>
        <w:rPr>
          <w:rFonts w:ascii="Calibri" w:hAnsi="Calibri" w:cstheme="minorHAnsi"/>
        </w:rPr>
        <w:t xml:space="preserve"> </w:t>
      </w:r>
      <w:r w:rsidRPr="006E52B3">
        <w:rPr>
          <w:rFonts w:ascii="Calibri" w:hAnsi="Calibri" w:cstheme="minorHAnsi"/>
        </w:rPr>
        <w:t>your</w:t>
      </w:r>
      <w:r>
        <w:rPr>
          <w:rFonts w:ascii="Calibri" w:hAnsi="Calibri" w:cstheme="minorHAnsi"/>
        </w:rPr>
        <w:t xml:space="preserve"> </w:t>
      </w:r>
      <w:r w:rsidRPr="006E52B3">
        <w:rPr>
          <w:rFonts w:ascii="Calibri" w:hAnsi="Calibri" w:cstheme="minorHAnsi"/>
        </w:rPr>
        <w:t>driver</w:t>
      </w:r>
      <w:r>
        <w:rPr>
          <w:rFonts w:ascii="Calibri" w:hAnsi="Calibri" w:cstheme="minorHAnsi"/>
        </w:rPr>
        <w:t xml:space="preserve"> </w:t>
      </w:r>
      <w:r w:rsidRPr="006E52B3">
        <w:rPr>
          <w:rFonts w:ascii="Calibri" w:hAnsi="Calibri" w:cstheme="minorHAnsi"/>
        </w:rPr>
        <w:t>license.</w:t>
      </w:r>
    </w:p>
    <w:p w14:paraId="334849CC" w14:textId="77777777" w:rsidR="00B138BE" w:rsidRDefault="00B138BE" w:rsidP="001971D0">
      <w:pPr>
        <w:pStyle w:val="BodyText"/>
        <w:numPr>
          <w:ilvl w:val="0"/>
          <w:numId w:val="18"/>
        </w:numPr>
        <w:tabs>
          <w:tab w:val="left" w:pos="1146"/>
        </w:tabs>
        <w:rPr>
          <w:rFonts w:ascii="Calibri" w:hAnsi="Calibri" w:cstheme="minorHAnsi"/>
        </w:rPr>
      </w:pPr>
      <w:r w:rsidRPr="006E52B3">
        <w:rPr>
          <w:rFonts w:ascii="Calibri" w:hAnsi="Calibri" w:cstheme="minorHAnsi"/>
        </w:rPr>
        <w:t>Provide</w:t>
      </w:r>
      <w:r>
        <w:rPr>
          <w:rFonts w:ascii="Calibri" w:hAnsi="Calibri" w:cstheme="minorHAnsi"/>
        </w:rPr>
        <w:t xml:space="preserve"> </w:t>
      </w:r>
      <w:r w:rsidRPr="006E52B3">
        <w:rPr>
          <w:rFonts w:ascii="Calibri" w:hAnsi="Calibri" w:cstheme="minorHAnsi"/>
        </w:rPr>
        <w:t>your</w:t>
      </w:r>
      <w:r>
        <w:rPr>
          <w:rFonts w:ascii="Calibri" w:hAnsi="Calibri" w:cstheme="minorHAnsi"/>
        </w:rPr>
        <w:t xml:space="preserve"> </w:t>
      </w:r>
      <w:r w:rsidRPr="006E52B3">
        <w:rPr>
          <w:rFonts w:ascii="Calibri" w:hAnsi="Calibri" w:cstheme="minorHAnsi"/>
        </w:rPr>
        <w:t>true</w:t>
      </w:r>
      <w:r>
        <w:rPr>
          <w:rFonts w:ascii="Calibri" w:hAnsi="Calibri" w:cstheme="minorHAnsi"/>
        </w:rPr>
        <w:t xml:space="preserve"> </w:t>
      </w:r>
      <w:r w:rsidRPr="006E52B3">
        <w:rPr>
          <w:rFonts w:ascii="Calibri" w:hAnsi="Calibri" w:cstheme="minorHAnsi"/>
        </w:rPr>
        <w:t>full</w:t>
      </w:r>
      <w:r>
        <w:rPr>
          <w:rFonts w:ascii="Calibri" w:hAnsi="Calibri" w:cstheme="minorHAnsi"/>
        </w:rPr>
        <w:t xml:space="preserve"> </w:t>
      </w:r>
      <w:r w:rsidRPr="006E52B3">
        <w:rPr>
          <w:rFonts w:ascii="Calibri" w:hAnsi="Calibri" w:cstheme="minorHAnsi"/>
        </w:rPr>
        <w:t>name</w:t>
      </w:r>
    </w:p>
    <w:p w14:paraId="334849CD" w14:textId="77777777" w:rsidR="00B138BE" w:rsidRDefault="00B138BE" w:rsidP="001971D0">
      <w:pPr>
        <w:pStyle w:val="BodyText"/>
        <w:numPr>
          <w:ilvl w:val="0"/>
          <w:numId w:val="18"/>
        </w:numPr>
        <w:tabs>
          <w:tab w:val="left" w:pos="1146"/>
        </w:tabs>
        <w:rPr>
          <w:rFonts w:ascii="Calibri" w:hAnsi="Calibri" w:cstheme="minorHAnsi"/>
        </w:rPr>
      </w:pPr>
      <w:r w:rsidRPr="00570AFC">
        <w:rPr>
          <w:rFonts w:ascii="Calibri" w:hAnsi="Calibri" w:cstheme="minorHAnsi"/>
        </w:rPr>
        <w:t>Pass</w:t>
      </w:r>
      <w:r>
        <w:rPr>
          <w:rFonts w:ascii="Calibri" w:hAnsi="Calibri" w:cstheme="minorHAnsi"/>
        </w:rPr>
        <w:t xml:space="preserve"> </w:t>
      </w:r>
      <w:r w:rsidRPr="00570AFC">
        <w:rPr>
          <w:rFonts w:ascii="Calibri" w:hAnsi="Calibri" w:cstheme="minorHAnsi"/>
        </w:rPr>
        <w:t>the</w:t>
      </w:r>
      <w:r>
        <w:rPr>
          <w:rFonts w:ascii="Calibri" w:hAnsi="Calibri" w:cstheme="minorHAnsi"/>
        </w:rPr>
        <w:t xml:space="preserve"> </w:t>
      </w:r>
      <w:r w:rsidRPr="00570AFC">
        <w:rPr>
          <w:rFonts w:ascii="Calibri" w:hAnsi="Calibri" w:cstheme="minorHAnsi"/>
        </w:rPr>
        <w:t>federal</w:t>
      </w:r>
      <w:r>
        <w:rPr>
          <w:rFonts w:ascii="Calibri" w:hAnsi="Calibri" w:cstheme="minorHAnsi"/>
        </w:rPr>
        <w:t xml:space="preserve"> </w:t>
      </w:r>
      <w:r w:rsidRPr="00570AFC">
        <w:rPr>
          <w:rFonts w:ascii="Calibri" w:hAnsi="Calibri" w:cstheme="minorHAnsi"/>
        </w:rPr>
        <w:t>DOT</w:t>
      </w:r>
      <w:r>
        <w:rPr>
          <w:rFonts w:ascii="Calibri" w:hAnsi="Calibri" w:cstheme="minorHAnsi"/>
        </w:rPr>
        <w:t xml:space="preserve"> </w:t>
      </w:r>
      <w:r w:rsidRPr="00570AFC">
        <w:rPr>
          <w:rFonts w:ascii="Calibri" w:hAnsi="Calibri" w:cstheme="minorHAnsi"/>
        </w:rPr>
        <w:t>physical</w:t>
      </w:r>
      <w:r>
        <w:rPr>
          <w:rFonts w:ascii="Calibri" w:hAnsi="Calibri" w:cstheme="minorHAnsi"/>
        </w:rPr>
        <w:t xml:space="preserve"> </w:t>
      </w:r>
      <w:r w:rsidRPr="00570AFC">
        <w:rPr>
          <w:rFonts w:ascii="Calibri" w:hAnsi="Calibri" w:cstheme="minorHAnsi"/>
        </w:rPr>
        <w:t>examination</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NIDA-5</w:t>
      </w:r>
      <w:r>
        <w:rPr>
          <w:rFonts w:ascii="Calibri" w:hAnsi="Calibri" w:cstheme="minorHAnsi"/>
        </w:rPr>
        <w:t xml:space="preserve"> </w:t>
      </w:r>
      <w:r w:rsidRPr="00570AFC">
        <w:rPr>
          <w:rFonts w:ascii="Calibri" w:hAnsi="Calibri" w:cstheme="minorHAnsi"/>
        </w:rPr>
        <w:t>panel</w:t>
      </w:r>
      <w:r>
        <w:rPr>
          <w:rFonts w:ascii="Calibri" w:hAnsi="Calibri" w:cstheme="minorHAnsi"/>
        </w:rPr>
        <w:t xml:space="preserve"> </w:t>
      </w:r>
      <w:r w:rsidRPr="00570AFC">
        <w:rPr>
          <w:rFonts w:ascii="Calibri" w:hAnsi="Calibri" w:cstheme="minorHAnsi"/>
        </w:rPr>
        <w:t>drug</w:t>
      </w:r>
      <w:r>
        <w:rPr>
          <w:rFonts w:ascii="Calibri" w:hAnsi="Calibri" w:cstheme="minorHAnsi"/>
        </w:rPr>
        <w:t xml:space="preserve"> </w:t>
      </w:r>
      <w:r w:rsidRPr="00570AFC">
        <w:rPr>
          <w:rFonts w:ascii="Calibri" w:hAnsi="Calibri" w:cstheme="minorHAnsi"/>
        </w:rPr>
        <w:t>test</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submit</w:t>
      </w:r>
      <w:r>
        <w:rPr>
          <w:rFonts w:ascii="Calibri" w:hAnsi="Calibri" w:cstheme="minorHAnsi"/>
        </w:rPr>
        <w:t xml:space="preserve"> </w:t>
      </w:r>
      <w:r w:rsidRPr="00570AFC">
        <w:rPr>
          <w:rFonts w:ascii="Calibri" w:hAnsi="Calibri" w:cstheme="minorHAnsi"/>
        </w:rPr>
        <w:t>medical</w:t>
      </w:r>
      <w:r>
        <w:rPr>
          <w:rFonts w:ascii="Calibri" w:hAnsi="Calibri" w:cstheme="minorHAnsi"/>
        </w:rPr>
        <w:t xml:space="preserve"> </w:t>
      </w:r>
      <w:r w:rsidRPr="00570AFC">
        <w:rPr>
          <w:rFonts w:ascii="Calibri" w:hAnsi="Calibri" w:cstheme="minorHAnsi"/>
        </w:rPr>
        <w:t>exam</w:t>
      </w:r>
      <w:r>
        <w:rPr>
          <w:rFonts w:ascii="Calibri" w:hAnsi="Calibri" w:cstheme="minorHAnsi"/>
        </w:rPr>
        <w:t xml:space="preserve"> </w:t>
      </w:r>
      <w:r w:rsidRPr="00570AFC">
        <w:rPr>
          <w:rFonts w:ascii="Calibri" w:hAnsi="Calibri" w:cstheme="minorHAnsi"/>
        </w:rPr>
        <w:t>report</w:t>
      </w:r>
      <w:r>
        <w:rPr>
          <w:rFonts w:ascii="Calibri" w:hAnsi="Calibri" w:cstheme="minorHAnsi"/>
        </w:rPr>
        <w:t xml:space="preserve"> </w:t>
      </w:r>
      <w:r w:rsidRPr="00570AFC">
        <w:rPr>
          <w:rFonts w:ascii="Calibri" w:hAnsi="Calibri" w:cstheme="minorHAnsi"/>
        </w:rPr>
        <w:t>(DL51)</w:t>
      </w:r>
      <w:r>
        <w:rPr>
          <w:rFonts w:ascii="Calibri" w:hAnsi="Calibri" w:cstheme="minorHAnsi"/>
        </w:rPr>
        <w:t xml:space="preserve"> </w:t>
      </w:r>
      <w:r w:rsidRPr="00570AFC">
        <w:rPr>
          <w:rFonts w:ascii="Calibri" w:hAnsi="Calibri" w:cstheme="minorHAnsi"/>
        </w:rPr>
        <w:t>to</w:t>
      </w:r>
      <w:r>
        <w:rPr>
          <w:rFonts w:ascii="Calibri" w:hAnsi="Calibri" w:cstheme="minorHAnsi"/>
        </w:rPr>
        <w:t xml:space="preserve"> </w:t>
      </w:r>
      <w:r w:rsidRPr="00570AFC">
        <w:rPr>
          <w:rFonts w:ascii="Calibri" w:hAnsi="Calibri" w:cstheme="minorHAnsi"/>
        </w:rPr>
        <w:t>DMV.</w:t>
      </w:r>
      <w:r>
        <w:rPr>
          <w:rFonts w:ascii="Calibri" w:hAnsi="Calibri" w:cstheme="minorHAnsi"/>
        </w:rPr>
        <w:t xml:space="preserve"> </w:t>
      </w:r>
      <w:r w:rsidRPr="00570AFC">
        <w:rPr>
          <w:rFonts w:ascii="Calibri" w:hAnsi="Calibri" w:cstheme="minorHAnsi"/>
        </w:rPr>
        <w:t>The</w:t>
      </w:r>
      <w:r>
        <w:rPr>
          <w:rFonts w:ascii="Calibri" w:hAnsi="Calibri" w:cstheme="minorHAnsi"/>
        </w:rPr>
        <w:t xml:space="preserve"> </w:t>
      </w:r>
      <w:r w:rsidRPr="00570AFC">
        <w:rPr>
          <w:rFonts w:ascii="Calibri" w:hAnsi="Calibri" w:cstheme="minorHAnsi"/>
        </w:rPr>
        <w:t>DOT</w:t>
      </w:r>
      <w:r>
        <w:rPr>
          <w:rFonts w:ascii="Calibri" w:hAnsi="Calibri" w:cstheme="minorHAnsi"/>
        </w:rPr>
        <w:t xml:space="preserve"> </w:t>
      </w:r>
      <w:r w:rsidRPr="00570AFC">
        <w:rPr>
          <w:rFonts w:ascii="Calibri" w:hAnsi="Calibri" w:cstheme="minorHAnsi"/>
        </w:rPr>
        <w:t>physical</w:t>
      </w:r>
      <w:r>
        <w:rPr>
          <w:rFonts w:ascii="Calibri" w:hAnsi="Calibri" w:cstheme="minorHAnsi"/>
        </w:rPr>
        <w:t xml:space="preserve"> </w:t>
      </w:r>
      <w:r w:rsidRPr="00570AFC">
        <w:rPr>
          <w:rFonts w:ascii="Calibri" w:hAnsi="Calibri" w:cstheme="minorHAnsi"/>
        </w:rPr>
        <w:t>examination</w:t>
      </w:r>
      <w:r>
        <w:rPr>
          <w:rFonts w:ascii="Calibri" w:hAnsi="Calibri" w:cstheme="minorHAnsi"/>
        </w:rPr>
        <w:t xml:space="preserve"> </w:t>
      </w:r>
      <w:r w:rsidRPr="00570AFC">
        <w:rPr>
          <w:rFonts w:ascii="Calibri" w:hAnsi="Calibri" w:cstheme="minorHAnsi"/>
        </w:rPr>
        <w:t>must</w:t>
      </w:r>
      <w:r>
        <w:rPr>
          <w:rFonts w:ascii="Calibri" w:hAnsi="Calibri" w:cstheme="minorHAnsi"/>
        </w:rPr>
        <w:t xml:space="preserve"> </w:t>
      </w:r>
      <w:r w:rsidRPr="00570AFC">
        <w:rPr>
          <w:rFonts w:ascii="Calibri" w:hAnsi="Calibri" w:cstheme="minorHAnsi"/>
        </w:rPr>
        <w:t>be</w:t>
      </w:r>
      <w:r>
        <w:rPr>
          <w:rFonts w:ascii="Calibri" w:hAnsi="Calibri" w:cstheme="minorHAnsi"/>
        </w:rPr>
        <w:t xml:space="preserve"> </w:t>
      </w:r>
      <w:r w:rsidRPr="00570AFC">
        <w:rPr>
          <w:rFonts w:ascii="Calibri" w:hAnsi="Calibri" w:cstheme="minorHAnsi"/>
        </w:rPr>
        <w:t>performed</w:t>
      </w:r>
      <w:r>
        <w:rPr>
          <w:rFonts w:ascii="Calibri" w:hAnsi="Calibri" w:cstheme="minorHAnsi"/>
        </w:rPr>
        <w:t xml:space="preserve"> </w:t>
      </w:r>
      <w:r w:rsidRPr="00570AFC">
        <w:rPr>
          <w:rFonts w:ascii="Calibri" w:hAnsi="Calibri" w:cstheme="minorHAnsi"/>
        </w:rPr>
        <w:t>by</w:t>
      </w:r>
      <w:r>
        <w:rPr>
          <w:rFonts w:ascii="Calibri" w:hAnsi="Calibri" w:cstheme="minorHAnsi"/>
        </w:rPr>
        <w:t xml:space="preserve"> </w:t>
      </w:r>
      <w:r w:rsidRPr="00570AFC">
        <w:rPr>
          <w:rFonts w:ascii="Calibri" w:hAnsi="Calibri" w:cstheme="minorHAnsi"/>
        </w:rPr>
        <w:t>an</w:t>
      </w:r>
      <w:r>
        <w:rPr>
          <w:rFonts w:ascii="Calibri" w:hAnsi="Calibri" w:cstheme="minorHAnsi"/>
        </w:rPr>
        <w:t xml:space="preserve"> </w:t>
      </w:r>
      <w:r w:rsidRPr="00570AFC">
        <w:rPr>
          <w:rFonts w:ascii="Calibri" w:hAnsi="Calibri" w:cstheme="minorHAnsi"/>
        </w:rPr>
        <w:t>approved</w:t>
      </w:r>
      <w:r>
        <w:rPr>
          <w:rFonts w:ascii="Calibri" w:hAnsi="Calibri" w:cstheme="minorHAnsi"/>
        </w:rPr>
        <w:t xml:space="preserve"> </w:t>
      </w:r>
      <w:r w:rsidRPr="00570AFC">
        <w:rPr>
          <w:rFonts w:ascii="Calibri" w:hAnsi="Calibri" w:cstheme="minorHAnsi"/>
        </w:rPr>
        <w:t>M.D,</w:t>
      </w:r>
      <w:r>
        <w:rPr>
          <w:rFonts w:ascii="Calibri" w:hAnsi="Calibri" w:cstheme="minorHAnsi"/>
        </w:rPr>
        <w:t xml:space="preserve"> </w:t>
      </w:r>
      <w:r w:rsidRPr="00570AFC">
        <w:rPr>
          <w:rFonts w:ascii="Calibri" w:hAnsi="Calibri" w:cstheme="minorHAnsi"/>
        </w:rPr>
        <w:t>D.O.,</w:t>
      </w:r>
      <w:r>
        <w:rPr>
          <w:rFonts w:ascii="Calibri" w:hAnsi="Calibri" w:cstheme="minorHAnsi"/>
        </w:rPr>
        <w:t xml:space="preserve"> </w:t>
      </w:r>
      <w:r w:rsidRPr="00570AFC">
        <w:rPr>
          <w:rFonts w:ascii="Calibri" w:hAnsi="Calibri" w:cstheme="minorHAnsi"/>
        </w:rPr>
        <w:t>P.A, or</w:t>
      </w:r>
      <w:r>
        <w:rPr>
          <w:rFonts w:ascii="Calibri" w:hAnsi="Calibri" w:cstheme="minorHAnsi"/>
        </w:rPr>
        <w:t xml:space="preserve"> </w:t>
      </w:r>
      <w:r w:rsidRPr="00570AFC">
        <w:rPr>
          <w:rFonts w:ascii="Calibri" w:hAnsi="Calibri" w:cstheme="minorHAnsi"/>
        </w:rPr>
        <w:t>N.P.</w:t>
      </w:r>
    </w:p>
    <w:p w14:paraId="334849CE" w14:textId="77777777" w:rsidR="00B138BE" w:rsidRDefault="00B138BE" w:rsidP="001971D0">
      <w:pPr>
        <w:pStyle w:val="BodyText"/>
        <w:numPr>
          <w:ilvl w:val="0"/>
          <w:numId w:val="18"/>
        </w:numPr>
        <w:tabs>
          <w:tab w:val="left" w:pos="1147"/>
        </w:tabs>
        <w:rPr>
          <w:rFonts w:ascii="Calibri" w:hAnsi="Calibri" w:cstheme="minorHAnsi"/>
        </w:rPr>
      </w:pPr>
      <w:r w:rsidRPr="00570AFC">
        <w:rPr>
          <w:rFonts w:ascii="Calibri" w:hAnsi="Calibri" w:cstheme="minorHAnsi"/>
        </w:rPr>
        <w:t>You</w:t>
      </w:r>
      <w:r>
        <w:rPr>
          <w:rFonts w:ascii="Calibri" w:hAnsi="Calibri" w:cstheme="minorHAnsi"/>
        </w:rPr>
        <w:t xml:space="preserve"> </w:t>
      </w:r>
      <w:r w:rsidRPr="00570AFC">
        <w:rPr>
          <w:rFonts w:ascii="Calibri" w:hAnsi="Calibri" w:cstheme="minorHAnsi"/>
        </w:rPr>
        <w:t>must</w:t>
      </w:r>
      <w:r>
        <w:rPr>
          <w:rFonts w:ascii="Calibri" w:hAnsi="Calibri" w:cstheme="minorHAnsi"/>
        </w:rPr>
        <w:t xml:space="preserve"> </w:t>
      </w:r>
      <w:r w:rsidRPr="00570AFC">
        <w:rPr>
          <w:rFonts w:ascii="Calibri" w:hAnsi="Calibri" w:cstheme="minorHAnsi"/>
        </w:rPr>
        <w:t>take</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pass</w:t>
      </w:r>
      <w:r>
        <w:rPr>
          <w:rFonts w:ascii="Calibri" w:hAnsi="Calibri" w:cstheme="minorHAnsi"/>
        </w:rPr>
        <w:t xml:space="preserve"> </w:t>
      </w:r>
      <w:r w:rsidRPr="00570AFC">
        <w:rPr>
          <w:rFonts w:ascii="Calibri" w:hAnsi="Calibri" w:cstheme="minorHAnsi"/>
        </w:rPr>
        <w:t>vision,</w:t>
      </w:r>
      <w:r>
        <w:rPr>
          <w:rFonts w:ascii="Calibri" w:hAnsi="Calibri" w:cstheme="minorHAnsi"/>
        </w:rPr>
        <w:t xml:space="preserve"> </w:t>
      </w:r>
      <w:r w:rsidRPr="00570AFC">
        <w:rPr>
          <w:rFonts w:ascii="Calibri" w:hAnsi="Calibri" w:cstheme="minorHAnsi"/>
        </w:rPr>
        <w:t>knowledge</w:t>
      </w:r>
      <w:r>
        <w:rPr>
          <w:rFonts w:ascii="Calibri" w:hAnsi="Calibri" w:cstheme="minorHAnsi"/>
        </w:rPr>
        <w:t xml:space="preserve"> </w:t>
      </w:r>
      <w:r w:rsidRPr="00570AFC">
        <w:rPr>
          <w:rFonts w:ascii="Calibri" w:hAnsi="Calibri" w:cstheme="minorHAnsi"/>
        </w:rPr>
        <w:t>(law),</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performance</w:t>
      </w:r>
      <w:r>
        <w:rPr>
          <w:rFonts w:ascii="Calibri" w:hAnsi="Calibri" w:cstheme="minorHAnsi"/>
        </w:rPr>
        <w:t xml:space="preserve"> </w:t>
      </w:r>
      <w:r w:rsidRPr="00570AFC">
        <w:rPr>
          <w:rFonts w:ascii="Calibri" w:hAnsi="Calibri" w:cstheme="minorHAnsi"/>
        </w:rPr>
        <w:t>(pre-trip,</w:t>
      </w:r>
      <w:r>
        <w:rPr>
          <w:rFonts w:ascii="Calibri" w:hAnsi="Calibri" w:cstheme="minorHAnsi"/>
        </w:rPr>
        <w:t xml:space="preserve"> </w:t>
      </w:r>
      <w:r w:rsidRPr="00570AFC">
        <w:rPr>
          <w:rFonts w:ascii="Calibri" w:hAnsi="Calibri" w:cstheme="minorHAnsi"/>
        </w:rPr>
        <w:t>skills,</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driving,</w:t>
      </w:r>
      <w:r>
        <w:rPr>
          <w:rFonts w:ascii="Calibri" w:hAnsi="Calibri" w:cstheme="minorHAnsi"/>
        </w:rPr>
        <w:t xml:space="preserve"> </w:t>
      </w:r>
      <w:r w:rsidRPr="00570AFC">
        <w:rPr>
          <w:rFonts w:ascii="Calibri" w:hAnsi="Calibri" w:cstheme="minorHAnsi"/>
        </w:rPr>
        <w:t>if</w:t>
      </w:r>
      <w:r>
        <w:rPr>
          <w:rFonts w:ascii="Calibri" w:hAnsi="Calibri" w:cstheme="minorHAnsi"/>
        </w:rPr>
        <w:t xml:space="preserve"> </w:t>
      </w:r>
      <w:r w:rsidRPr="00570AFC">
        <w:rPr>
          <w:rFonts w:ascii="Calibri" w:hAnsi="Calibri" w:cstheme="minorHAnsi"/>
        </w:rPr>
        <w:t>required)</w:t>
      </w:r>
      <w:r>
        <w:rPr>
          <w:rFonts w:ascii="Calibri" w:hAnsi="Calibri" w:cstheme="minorHAnsi"/>
        </w:rPr>
        <w:t xml:space="preserve"> </w:t>
      </w:r>
      <w:r w:rsidRPr="00570AFC">
        <w:rPr>
          <w:rFonts w:ascii="Calibri" w:hAnsi="Calibri" w:cstheme="minorHAnsi"/>
        </w:rPr>
        <w:t>tests</w:t>
      </w:r>
      <w:r>
        <w:rPr>
          <w:rFonts w:ascii="Calibri" w:hAnsi="Calibri" w:cstheme="minorHAnsi"/>
        </w:rPr>
        <w:t xml:space="preserve"> </w:t>
      </w:r>
      <w:r w:rsidRPr="00570AFC">
        <w:rPr>
          <w:rFonts w:ascii="Calibri" w:hAnsi="Calibri" w:cstheme="minorHAnsi"/>
        </w:rPr>
        <w:t>to</w:t>
      </w:r>
      <w:r>
        <w:rPr>
          <w:rFonts w:ascii="Calibri" w:hAnsi="Calibri" w:cstheme="minorHAnsi"/>
        </w:rPr>
        <w:t xml:space="preserve"> </w:t>
      </w:r>
      <w:r w:rsidRPr="00570AFC">
        <w:rPr>
          <w:rFonts w:ascii="Calibri" w:hAnsi="Calibri" w:cstheme="minorHAnsi"/>
        </w:rPr>
        <w:t>get</w:t>
      </w:r>
      <w:r>
        <w:rPr>
          <w:rFonts w:ascii="Calibri" w:hAnsi="Calibri" w:cstheme="minorHAnsi"/>
        </w:rPr>
        <w:t xml:space="preserve"> </w:t>
      </w:r>
      <w:r w:rsidRPr="00570AFC">
        <w:rPr>
          <w:rFonts w:ascii="Calibri" w:hAnsi="Calibri" w:cstheme="minorHAnsi"/>
        </w:rPr>
        <w:t>you</w:t>
      </w:r>
      <w:r>
        <w:rPr>
          <w:rFonts w:ascii="Calibri" w:hAnsi="Calibri" w:cstheme="minorHAnsi"/>
        </w:rPr>
        <w:t xml:space="preserve">r </w:t>
      </w:r>
      <w:r w:rsidRPr="00570AFC">
        <w:rPr>
          <w:rFonts w:ascii="Calibri" w:hAnsi="Calibri" w:cstheme="minorHAnsi"/>
        </w:rPr>
        <w:t>original</w:t>
      </w:r>
      <w:r>
        <w:rPr>
          <w:rFonts w:ascii="Calibri" w:hAnsi="Calibri" w:cstheme="minorHAnsi"/>
        </w:rPr>
        <w:t xml:space="preserve"> </w:t>
      </w:r>
      <w:r w:rsidRPr="00570AFC">
        <w:rPr>
          <w:rFonts w:ascii="Calibri" w:hAnsi="Calibri" w:cstheme="minorHAnsi"/>
        </w:rPr>
        <w:t>CDL</w:t>
      </w:r>
      <w:r>
        <w:rPr>
          <w:rFonts w:ascii="Calibri" w:hAnsi="Calibri" w:cstheme="minorHAnsi"/>
        </w:rPr>
        <w:t xml:space="preserve"> </w:t>
      </w:r>
      <w:r w:rsidRPr="00570AFC">
        <w:rPr>
          <w:rFonts w:ascii="Calibri" w:hAnsi="Calibri" w:cstheme="minorHAnsi"/>
        </w:rPr>
        <w:t>and/or</w:t>
      </w:r>
      <w:r>
        <w:rPr>
          <w:rFonts w:ascii="Calibri" w:hAnsi="Calibri" w:cstheme="minorHAnsi"/>
        </w:rPr>
        <w:t xml:space="preserve"> </w:t>
      </w:r>
      <w:r w:rsidRPr="00570AFC">
        <w:rPr>
          <w:rFonts w:ascii="Calibri" w:hAnsi="Calibri" w:cstheme="minorHAnsi"/>
        </w:rPr>
        <w:t>endorsements</w:t>
      </w:r>
      <w:r>
        <w:rPr>
          <w:rFonts w:ascii="Calibri" w:hAnsi="Calibri" w:cstheme="minorHAnsi"/>
        </w:rPr>
        <w:t xml:space="preserve"> </w:t>
      </w:r>
      <w:r w:rsidRPr="00570AFC">
        <w:rPr>
          <w:rFonts w:ascii="Calibri" w:hAnsi="Calibri" w:cstheme="minorHAnsi"/>
        </w:rPr>
        <w:t>or</w:t>
      </w:r>
      <w:r>
        <w:rPr>
          <w:rFonts w:ascii="Calibri" w:hAnsi="Calibri" w:cstheme="minorHAnsi"/>
        </w:rPr>
        <w:t xml:space="preserve"> </w:t>
      </w:r>
      <w:r w:rsidRPr="00570AFC">
        <w:rPr>
          <w:rFonts w:ascii="Calibri" w:hAnsi="Calibri" w:cstheme="minorHAnsi"/>
        </w:rPr>
        <w:t>to</w:t>
      </w:r>
      <w:r>
        <w:rPr>
          <w:rFonts w:ascii="Calibri" w:hAnsi="Calibri" w:cstheme="minorHAnsi"/>
        </w:rPr>
        <w:t xml:space="preserve"> </w:t>
      </w:r>
      <w:r w:rsidRPr="00570AFC">
        <w:rPr>
          <w:rFonts w:ascii="Calibri" w:hAnsi="Calibri" w:cstheme="minorHAnsi"/>
        </w:rPr>
        <w:t>upgrade</w:t>
      </w:r>
      <w:r>
        <w:rPr>
          <w:rFonts w:ascii="Calibri" w:hAnsi="Calibri" w:cstheme="minorHAnsi"/>
        </w:rPr>
        <w:t xml:space="preserve"> </w:t>
      </w:r>
      <w:r w:rsidRPr="00570AFC">
        <w:rPr>
          <w:rFonts w:ascii="Calibri" w:hAnsi="Calibri" w:cstheme="minorHAnsi"/>
        </w:rPr>
        <w:t>to</w:t>
      </w:r>
      <w:r>
        <w:rPr>
          <w:rFonts w:ascii="Calibri" w:hAnsi="Calibri" w:cstheme="minorHAnsi"/>
        </w:rPr>
        <w:t xml:space="preserve"> </w:t>
      </w:r>
      <w:r w:rsidRPr="00570AFC">
        <w:rPr>
          <w:rFonts w:ascii="Calibri" w:hAnsi="Calibri" w:cstheme="minorHAnsi"/>
        </w:rPr>
        <w:t>a</w:t>
      </w:r>
      <w:r>
        <w:rPr>
          <w:rFonts w:ascii="Calibri" w:hAnsi="Calibri" w:cstheme="minorHAnsi"/>
        </w:rPr>
        <w:t xml:space="preserve"> </w:t>
      </w:r>
      <w:r w:rsidRPr="00570AFC">
        <w:rPr>
          <w:rFonts w:ascii="Calibri" w:hAnsi="Calibri" w:cstheme="minorHAnsi"/>
        </w:rPr>
        <w:t>different</w:t>
      </w:r>
      <w:r>
        <w:rPr>
          <w:rFonts w:ascii="Calibri" w:hAnsi="Calibri" w:cstheme="minorHAnsi"/>
        </w:rPr>
        <w:t xml:space="preserve"> </w:t>
      </w:r>
      <w:r w:rsidRPr="00570AFC">
        <w:rPr>
          <w:rFonts w:ascii="Calibri" w:hAnsi="Calibri" w:cstheme="minorHAnsi"/>
        </w:rPr>
        <w:t>class</w:t>
      </w:r>
      <w:r>
        <w:rPr>
          <w:rFonts w:ascii="Calibri" w:hAnsi="Calibri" w:cstheme="minorHAnsi"/>
        </w:rPr>
        <w:t xml:space="preserve"> </w:t>
      </w:r>
      <w:r w:rsidRPr="00570AFC">
        <w:rPr>
          <w:rFonts w:ascii="Calibri" w:hAnsi="Calibri" w:cstheme="minorHAnsi"/>
        </w:rPr>
        <w:t>of</w:t>
      </w:r>
      <w:r>
        <w:rPr>
          <w:rFonts w:ascii="Calibri" w:hAnsi="Calibri" w:cstheme="minorHAnsi"/>
        </w:rPr>
        <w:t xml:space="preserve"> </w:t>
      </w:r>
      <w:r w:rsidRPr="00570AFC">
        <w:rPr>
          <w:rFonts w:ascii="Calibri" w:hAnsi="Calibri" w:cstheme="minorHAnsi"/>
        </w:rPr>
        <w:t>license.</w:t>
      </w:r>
      <w:r>
        <w:rPr>
          <w:rFonts w:ascii="Calibri" w:hAnsi="Calibri" w:cstheme="minorHAnsi"/>
        </w:rPr>
        <w:t xml:space="preserve"> </w:t>
      </w:r>
      <w:r w:rsidRPr="00570AFC">
        <w:rPr>
          <w:rFonts w:ascii="Calibri" w:hAnsi="Calibri" w:cstheme="minorHAnsi"/>
        </w:rPr>
        <w:t>Law</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vision</w:t>
      </w:r>
      <w:r>
        <w:rPr>
          <w:rFonts w:ascii="Calibri" w:hAnsi="Calibri" w:cstheme="minorHAnsi"/>
        </w:rPr>
        <w:t xml:space="preserve"> </w:t>
      </w:r>
      <w:r w:rsidRPr="00570AFC">
        <w:rPr>
          <w:rFonts w:ascii="Calibri" w:hAnsi="Calibri" w:cstheme="minorHAnsi"/>
        </w:rPr>
        <w:t>tests</w:t>
      </w:r>
      <w:r>
        <w:rPr>
          <w:rFonts w:ascii="Calibri" w:hAnsi="Calibri" w:cstheme="minorHAnsi"/>
        </w:rPr>
        <w:t xml:space="preserve"> </w:t>
      </w:r>
      <w:r w:rsidRPr="00570AFC">
        <w:rPr>
          <w:rFonts w:ascii="Calibri" w:hAnsi="Calibri" w:cstheme="minorHAnsi"/>
        </w:rPr>
        <w:t>may</w:t>
      </w:r>
      <w:r>
        <w:rPr>
          <w:rFonts w:ascii="Calibri" w:hAnsi="Calibri" w:cstheme="minorHAnsi"/>
        </w:rPr>
        <w:t xml:space="preserve"> </w:t>
      </w:r>
      <w:r w:rsidRPr="00570AFC">
        <w:rPr>
          <w:rFonts w:ascii="Calibri" w:hAnsi="Calibri" w:cstheme="minorHAnsi"/>
        </w:rPr>
        <w:t>be</w:t>
      </w:r>
      <w:r>
        <w:rPr>
          <w:rFonts w:ascii="Calibri" w:hAnsi="Calibri" w:cstheme="minorHAnsi"/>
        </w:rPr>
        <w:t xml:space="preserve"> </w:t>
      </w:r>
      <w:r w:rsidRPr="00570AFC">
        <w:rPr>
          <w:rFonts w:ascii="Calibri" w:hAnsi="Calibri" w:cstheme="minorHAnsi"/>
        </w:rPr>
        <w:t>required</w:t>
      </w:r>
      <w:r>
        <w:rPr>
          <w:rFonts w:ascii="Calibri" w:hAnsi="Calibri" w:cstheme="minorHAnsi"/>
        </w:rPr>
        <w:t xml:space="preserve"> </w:t>
      </w:r>
      <w:r w:rsidRPr="00570AFC">
        <w:rPr>
          <w:rFonts w:ascii="Calibri" w:hAnsi="Calibri" w:cstheme="minorHAnsi"/>
        </w:rPr>
        <w:t>for</w:t>
      </w:r>
      <w:r>
        <w:rPr>
          <w:rFonts w:ascii="Calibri" w:hAnsi="Calibri" w:cstheme="minorHAnsi"/>
        </w:rPr>
        <w:t xml:space="preserve"> </w:t>
      </w:r>
      <w:r w:rsidRPr="00570AFC">
        <w:rPr>
          <w:rFonts w:ascii="Calibri" w:hAnsi="Calibri" w:cstheme="minorHAnsi"/>
        </w:rPr>
        <w:t>renewals</w:t>
      </w:r>
    </w:p>
    <w:p w14:paraId="46F0782D" w14:textId="77777777" w:rsidR="00DE2535" w:rsidRDefault="00B138BE" w:rsidP="00A3338B">
      <w:pPr>
        <w:pStyle w:val="BodyText"/>
        <w:numPr>
          <w:ilvl w:val="0"/>
          <w:numId w:val="18"/>
        </w:numPr>
        <w:tabs>
          <w:tab w:val="left" w:pos="1147"/>
        </w:tabs>
        <w:rPr>
          <w:rFonts w:ascii="Calibri" w:hAnsi="Calibri" w:cstheme="minorHAnsi"/>
        </w:rPr>
      </w:pPr>
      <w:r w:rsidRPr="00196B30">
        <w:rPr>
          <w:rFonts w:ascii="Calibri" w:hAnsi="Calibri" w:cstheme="minorHAnsi"/>
        </w:rPr>
        <w:t>Pay applicable State of California application fee</w:t>
      </w:r>
    </w:p>
    <w:p w14:paraId="334849D0" w14:textId="2839A80B" w:rsidR="00B138BE" w:rsidRPr="00196B30" w:rsidRDefault="00B138BE" w:rsidP="00A3338B">
      <w:pPr>
        <w:pStyle w:val="BodyText"/>
        <w:numPr>
          <w:ilvl w:val="0"/>
          <w:numId w:val="18"/>
        </w:numPr>
        <w:tabs>
          <w:tab w:val="left" w:pos="1147"/>
        </w:tabs>
        <w:rPr>
          <w:rFonts w:ascii="Calibri" w:hAnsi="Calibri" w:cstheme="minorHAnsi"/>
        </w:rPr>
      </w:pPr>
      <w:r w:rsidRPr="00196B30">
        <w:rPr>
          <w:rFonts w:ascii="Calibri" w:hAnsi="Calibri" w:cstheme="minorHAnsi"/>
        </w:rPr>
        <w:t>Be a California resident before applying for California CDL</w:t>
      </w:r>
    </w:p>
    <w:p w14:paraId="334849D1" w14:textId="77777777" w:rsidR="00B138BE" w:rsidRDefault="00B138BE" w:rsidP="001971D0">
      <w:pPr>
        <w:pStyle w:val="BodyText"/>
        <w:numPr>
          <w:ilvl w:val="0"/>
          <w:numId w:val="18"/>
        </w:numPr>
        <w:tabs>
          <w:tab w:val="left" w:pos="1147"/>
        </w:tabs>
        <w:rPr>
          <w:rFonts w:ascii="Calibri" w:hAnsi="Calibri" w:cstheme="minorHAnsi"/>
        </w:rPr>
      </w:pPr>
      <w:r w:rsidRPr="00570AFC">
        <w:rPr>
          <w:rFonts w:ascii="Calibri" w:hAnsi="Calibri" w:cstheme="minorHAnsi"/>
        </w:rPr>
        <w:t>Surrender</w:t>
      </w:r>
      <w:r>
        <w:rPr>
          <w:rFonts w:ascii="Calibri" w:hAnsi="Calibri" w:cstheme="minorHAnsi"/>
        </w:rPr>
        <w:t xml:space="preserve"> </w:t>
      </w:r>
      <w:r w:rsidRPr="00570AFC">
        <w:rPr>
          <w:rFonts w:ascii="Calibri" w:hAnsi="Calibri" w:cstheme="minorHAnsi"/>
        </w:rPr>
        <w:t>current</w:t>
      </w:r>
      <w:r>
        <w:rPr>
          <w:rFonts w:ascii="Calibri" w:hAnsi="Calibri" w:cstheme="minorHAnsi"/>
        </w:rPr>
        <w:t xml:space="preserve"> </w:t>
      </w:r>
      <w:r w:rsidRPr="00570AFC">
        <w:rPr>
          <w:rFonts w:ascii="Calibri" w:hAnsi="Calibri" w:cstheme="minorHAnsi"/>
        </w:rPr>
        <w:t>license</w:t>
      </w:r>
      <w:r>
        <w:rPr>
          <w:rFonts w:ascii="Calibri" w:hAnsi="Calibri" w:cstheme="minorHAnsi"/>
        </w:rPr>
        <w:t xml:space="preserve"> </w:t>
      </w:r>
      <w:r w:rsidRPr="00570AFC">
        <w:rPr>
          <w:rFonts w:ascii="Calibri" w:hAnsi="Calibri" w:cstheme="minorHAnsi"/>
        </w:rPr>
        <w:t>if</w:t>
      </w:r>
      <w:r>
        <w:rPr>
          <w:rFonts w:ascii="Calibri" w:hAnsi="Calibri" w:cstheme="minorHAnsi"/>
        </w:rPr>
        <w:t xml:space="preserve"> </w:t>
      </w:r>
      <w:r w:rsidRPr="00570AFC">
        <w:rPr>
          <w:rFonts w:ascii="Calibri" w:hAnsi="Calibri" w:cstheme="minorHAnsi"/>
        </w:rPr>
        <w:t>issued</w:t>
      </w:r>
      <w:r>
        <w:rPr>
          <w:rFonts w:ascii="Calibri" w:hAnsi="Calibri" w:cstheme="minorHAnsi"/>
        </w:rPr>
        <w:t xml:space="preserve"> </w:t>
      </w:r>
      <w:r w:rsidRPr="00570AFC">
        <w:rPr>
          <w:rFonts w:ascii="Calibri" w:hAnsi="Calibri" w:cstheme="minorHAnsi"/>
        </w:rPr>
        <w:t>by</w:t>
      </w:r>
      <w:r>
        <w:rPr>
          <w:rFonts w:ascii="Calibri" w:hAnsi="Calibri" w:cstheme="minorHAnsi"/>
        </w:rPr>
        <w:t xml:space="preserve"> </w:t>
      </w:r>
      <w:r w:rsidRPr="00570AFC">
        <w:rPr>
          <w:rFonts w:ascii="Calibri" w:hAnsi="Calibri" w:cstheme="minorHAnsi"/>
        </w:rPr>
        <w:t>another</w:t>
      </w:r>
      <w:r>
        <w:rPr>
          <w:rFonts w:ascii="Calibri" w:hAnsi="Calibri" w:cstheme="minorHAnsi"/>
        </w:rPr>
        <w:t xml:space="preserve"> </w:t>
      </w:r>
      <w:r w:rsidRPr="00570AFC">
        <w:rPr>
          <w:rFonts w:ascii="Calibri" w:hAnsi="Calibri" w:cstheme="minorHAnsi"/>
        </w:rPr>
        <w:t>state</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apply</w:t>
      </w:r>
      <w:r>
        <w:rPr>
          <w:rFonts w:ascii="Calibri" w:hAnsi="Calibri" w:cstheme="minorHAnsi"/>
        </w:rPr>
        <w:t xml:space="preserve"> </w:t>
      </w:r>
      <w:r w:rsidRPr="00570AFC">
        <w:rPr>
          <w:rFonts w:ascii="Calibri" w:hAnsi="Calibri" w:cstheme="minorHAnsi"/>
        </w:rPr>
        <w:t>for</w:t>
      </w:r>
      <w:r>
        <w:rPr>
          <w:rFonts w:ascii="Calibri" w:hAnsi="Calibri" w:cstheme="minorHAnsi"/>
        </w:rPr>
        <w:t xml:space="preserve"> </w:t>
      </w:r>
      <w:r w:rsidRPr="00570AFC">
        <w:rPr>
          <w:rFonts w:ascii="Calibri" w:hAnsi="Calibri" w:cstheme="minorHAnsi"/>
        </w:rPr>
        <w:t>California</w:t>
      </w:r>
      <w:r>
        <w:rPr>
          <w:rFonts w:ascii="Calibri" w:hAnsi="Calibri" w:cstheme="minorHAnsi"/>
        </w:rPr>
        <w:t xml:space="preserve"> </w:t>
      </w:r>
      <w:r w:rsidRPr="00570AFC">
        <w:rPr>
          <w:rFonts w:ascii="Calibri" w:hAnsi="Calibri" w:cstheme="minorHAnsi"/>
        </w:rPr>
        <w:t>license.</w:t>
      </w:r>
    </w:p>
    <w:p w14:paraId="334849D2" w14:textId="77777777" w:rsidR="00B138BE" w:rsidRDefault="00B138BE" w:rsidP="001971D0">
      <w:pPr>
        <w:pStyle w:val="BodyText"/>
        <w:numPr>
          <w:ilvl w:val="0"/>
          <w:numId w:val="18"/>
        </w:numPr>
        <w:tabs>
          <w:tab w:val="left" w:pos="1147"/>
        </w:tabs>
        <w:rPr>
          <w:rFonts w:ascii="Calibri" w:hAnsi="Calibri" w:cstheme="minorHAnsi"/>
        </w:rPr>
      </w:pPr>
      <w:r w:rsidRPr="00570AFC">
        <w:rPr>
          <w:rFonts w:ascii="Calibri" w:hAnsi="Calibri" w:cstheme="minorHAnsi"/>
        </w:rPr>
        <w:t>Speak</w:t>
      </w:r>
      <w:r>
        <w:rPr>
          <w:rFonts w:ascii="Calibri" w:hAnsi="Calibri" w:cstheme="minorHAnsi"/>
        </w:rPr>
        <w:t xml:space="preserve"> </w:t>
      </w:r>
      <w:r w:rsidRPr="00570AFC">
        <w:rPr>
          <w:rFonts w:ascii="Calibri" w:hAnsi="Calibri" w:cstheme="minorHAnsi"/>
        </w:rPr>
        <w:t>and</w:t>
      </w:r>
      <w:r>
        <w:rPr>
          <w:rFonts w:ascii="Calibri" w:hAnsi="Calibri" w:cstheme="minorHAnsi"/>
        </w:rPr>
        <w:t xml:space="preserve"> </w:t>
      </w:r>
      <w:r w:rsidRPr="00570AFC">
        <w:rPr>
          <w:rFonts w:ascii="Calibri" w:hAnsi="Calibri" w:cstheme="minorHAnsi"/>
        </w:rPr>
        <w:t>understand</w:t>
      </w:r>
      <w:r>
        <w:rPr>
          <w:rFonts w:ascii="Calibri" w:hAnsi="Calibri" w:cstheme="minorHAnsi"/>
        </w:rPr>
        <w:t xml:space="preserve"> </w:t>
      </w:r>
      <w:r w:rsidRPr="00570AFC">
        <w:rPr>
          <w:rFonts w:ascii="Calibri" w:hAnsi="Calibri" w:cstheme="minorHAnsi"/>
        </w:rPr>
        <w:t>the</w:t>
      </w:r>
      <w:r>
        <w:rPr>
          <w:rFonts w:ascii="Calibri" w:hAnsi="Calibri" w:cstheme="minorHAnsi"/>
        </w:rPr>
        <w:t xml:space="preserve"> </w:t>
      </w:r>
      <w:r w:rsidRPr="00570AFC">
        <w:rPr>
          <w:rFonts w:ascii="Calibri" w:hAnsi="Calibri" w:cstheme="minorHAnsi"/>
        </w:rPr>
        <w:t>English</w:t>
      </w:r>
      <w:r>
        <w:rPr>
          <w:rFonts w:ascii="Calibri" w:hAnsi="Calibri" w:cstheme="minorHAnsi"/>
        </w:rPr>
        <w:t xml:space="preserve"> </w:t>
      </w:r>
      <w:r w:rsidRPr="00570AFC">
        <w:rPr>
          <w:rFonts w:ascii="Calibri" w:hAnsi="Calibri" w:cstheme="minorHAnsi"/>
        </w:rPr>
        <w:t>language.</w:t>
      </w:r>
    </w:p>
    <w:p w14:paraId="334849D3" w14:textId="77777777" w:rsidR="00223DE3" w:rsidRDefault="00B138BE" w:rsidP="001971D0">
      <w:pPr>
        <w:pStyle w:val="BodyText"/>
        <w:numPr>
          <w:ilvl w:val="0"/>
          <w:numId w:val="18"/>
        </w:numPr>
        <w:tabs>
          <w:tab w:val="left" w:pos="1147"/>
          <w:tab w:val="left" w:pos="1559"/>
          <w:tab w:val="left" w:pos="1560"/>
        </w:tabs>
        <w:rPr>
          <w:rFonts w:asciiTheme="minorHAnsi" w:hAnsiTheme="minorHAnsi" w:cstheme="minorHAnsi"/>
        </w:rPr>
      </w:pPr>
      <w:r w:rsidRPr="00223DE3">
        <w:rPr>
          <w:rFonts w:ascii="Calibri" w:hAnsi="Calibri" w:cstheme="minorHAnsi"/>
        </w:rPr>
        <w:t xml:space="preserve">Obtain a commercial driver permit by passing the following DMV written exams with scores of 80% or greater (or as modified by the DMV). Practice information for the exams can be found in the California commercial handbook. You are allowed three attempts to pass each exam.  A new permit application is required if any one exam is </w:t>
      </w:r>
      <w:r w:rsidRPr="00223DE3">
        <w:rPr>
          <w:rFonts w:asciiTheme="minorHAnsi" w:hAnsiTheme="minorHAnsi" w:cstheme="minorHAnsi"/>
        </w:rPr>
        <w:t>failed three times.  Additional application fee must be paid to the DMV.</w:t>
      </w:r>
    </w:p>
    <w:p w14:paraId="334849D4" w14:textId="77777777" w:rsidR="00B138BE" w:rsidRPr="00223DE3" w:rsidRDefault="00B138BE" w:rsidP="001971D0">
      <w:pPr>
        <w:pStyle w:val="BodyText"/>
        <w:numPr>
          <w:ilvl w:val="1"/>
          <w:numId w:val="42"/>
        </w:numPr>
        <w:tabs>
          <w:tab w:val="left" w:pos="1147"/>
          <w:tab w:val="left" w:pos="1559"/>
          <w:tab w:val="left" w:pos="1560"/>
        </w:tabs>
        <w:ind w:left="1080"/>
        <w:rPr>
          <w:rFonts w:asciiTheme="minorHAnsi" w:hAnsiTheme="minorHAnsi" w:cstheme="minorHAnsi"/>
        </w:rPr>
      </w:pPr>
      <w:r w:rsidRPr="00223DE3">
        <w:rPr>
          <w:rFonts w:asciiTheme="minorHAnsi" w:hAnsiTheme="minorHAnsi" w:cstheme="minorHAnsi"/>
        </w:rPr>
        <w:t>General Knowledge (sect.1-3),</w:t>
      </w:r>
    </w:p>
    <w:p w14:paraId="334849D5" w14:textId="77777777" w:rsidR="00B138BE" w:rsidRPr="00223DE3" w:rsidRDefault="00B138BE" w:rsidP="001971D0">
      <w:pPr>
        <w:pStyle w:val="ListParagraph"/>
        <w:numPr>
          <w:ilvl w:val="1"/>
          <w:numId w:val="42"/>
        </w:numPr>
        <w:tabs>
          <w:tab w:val="left" w:pos="1559"/>
          <w:tab w:val="left" w:pos="1560"/>
        </w:tabs>
        <w:ind w:left="1080"/>
        <w:rPr>
          <w:rFonts w:asciiTheme="minorHAnsi" w:hAnsiTheme="minorHAnsi" w:cstheme="minorHAnsi"/>
          <w:sz w:val="24"/>
          <w:szCs w:val="24"/>
        </w:rPr>
      </w:pPr>
      <w:r w:rsidRPr="00223DE3">
        <w:rPr>
          <w:rFonts w:asciiTheme="minorHAnsi" w:hAnsiTheme="minorHAnsi" w:cstheme="minorHAnsi"/>
          <w:sz w:val="24"/>
          <w:szCs w:val="24"/>
        </w:rPr>
        <w:t>Air Brakes (sect.5), and</w:t>
      </w:r>
    </w:p>
    <w:p w14:paraId="334849D6" w14:textId="77777777" w:rsidR="00B138BE" w:rsidRPr="00223DE3" w:rsidRDefault="00B138BE" w:rsidP="001971D0">
      <w:pPr>
        <w:pStyle w:val="ListParagraph"/>
        <w:numPr>
          <w:ilvl w:val="1"/>
          <w:numId w:val="42"/>
        </w:numPr>
        <w:tabs>
          <w:tab w:val="left" w:pos="1559"/>
          <w:tab w:val="left" w:pos="1560"/>
        </w:tabs>
        <w:ind w:left="1080"/>
        <w:rPr>
          <w:rFonts w:asciiTheme="minorHAnsi" w:hAnsiTheme="minorHAnsi" w:cstheme="minorHAnsi"/>
          <w:sz w:val="24"/>
          <w:szCs w:val="24"/>
        </w:rPr>
      </w:pPr>
      <w:r w:rsidRPr="00223DE3">
        <w:rPr>
          <w:rFonts w:asciiTheme="minorHAnsi" w:hAnsiTheme="minorHAnsi" w:cstheme="minorHAnsi"/>
          <w:sz w:val="24"/>
          <w:szCs w:val="24"/>
        </w:rPr>
        <w:t>Combination Vehicles (sect.6).</w:t>
      </w:r>
    </w:p>
    <w:p w14:paraId="334849D7" w14:textId="77777777" w:rsidR="00B138BE" w:rsidRPr="00223DE3" w:rsidRDefault="00B138BE" w:rsidP="001971D0">
      <w:pPr>
        <w:pStyle w:val="ListParagraph"/>
        <w:numPr>
          <w:ilvl w:val="1"/>
          <w:numId w:val="42"/>
        </w:numPr>
        <w:tabs>
          <w:tab w:val="left" w:pos="1559"/>
          <w:tab w:val="left" w:pos="1560"/>
        </w:tabs>
        <w:ind w:left="1080"/>
        <w:rPr>
          <w:rFonts w:asciiTheme="minorHAnsi" w:hAnsiTheme="minorHAnsi" w:cstheme="minorHAnsi"/>
          <w:sz w:val="24"/>
          <w:szCs w:val="24"/>
        </w:rPr>
      </w:pPr>
      <w:r w:rsidRPr="00223DE3">
        <w:rPr>
          <w:rFonts w:asciiTheme="minorHAnsi" w:hAnsiTheme="minorHAnsi" w:cstheme="minorHAnsi"/>
          <w:sz w:val="24"/>
          <w:szCs w:val="24"/>
        </w:rPr>
        <w:t>Class C (if you have not renewed your license within the past 12 months)</w:t>
      </w:r>
    </w:p>
    <w:p w14:paraId="334849D8" w14:textId="77777777" w:rsidR="001971D0" w:rsidRDefault="00B138BE" w:rsidP="001971D0">
      <w:pPr>
        <w:pStyle w:val="BodyText"/>
        <w:numPr>
          <w:ilvl w:val="0"/>
          <w:numId w:val="22"/>
        </w:numPr>
        <w:tabs>
          <w:tab w:val="left" w:pos="810"/>
          <w:tab w:val="left" w:pos="1507"/>
          <w:tab w:val="left" w:pos="1508"/>
        </w:tabs>
        <w:ind w:left="720"/>
        <w:rPr>
          <w:rFonts w:asciiTheme="minorHAnsi" w:hAnsiTheme="minorHAnsi" w:cstheme="minorHAnsi"/>
        </w:rPr>
      </w:pPr>
      <w:r w:rsidRPr="001971D0">
        <w:rPr>
          <w:rFonts w:asciiTheme="minorHAnsi" w:hAnsiTheme="minorHAnsi" w:cstheme="minorHAnsi"/>
        </w:rPr>
        <w:t>Pass the following DMV hands on exams with the following scores.</w:t>
      </w:r>
    </w:p>
    <w:p w14:paraId="334849D9" w14:textId="77777777" w:rsidR="001971D0" w:rsidRDefault="00B138BE" w:rsidP="001971D0">
      <w:pPr>
        <w:pStyle w:val="BodyText"/>
        <w:numPr>
          <w:ilvl w:val="0"/>
          <w:numId w:val="43"/>
        </w:numPr>
        <w:tabs>
          <w:tab w:val="left" w:pos="810"/>
          <w:tab w:val="left" w:pos="1080"/>
        </w:tabs>
        <w:ind w:left="1080"/>
        <w:rPr>
          <w:rFonts w:asciiTheme="minorHAnsi" w:hAnsiTheme="minorHAnsi" w:cstheme="minorHAnsi"/>
        </w:rPr>
      </w:pPr>
      <w:r w:rsidRPr="001971D0">
        <w:rPr>
          <w:rFonts w:asciiTheme="minorHAnsi" w:hAnsiTheme="minorHAnsi" w:cstheme="minorHAnsi"/>
        </w:rPr>
        <w:t>Pre-trip inspection -80% or greater</w:t>
      </w:r>
    </w:p>
    <w:p w14:paraId="334849DA" w14:textId="77777777" w:rsidR="001971D0" w:rsidRDefault="00B138BE" w:rsidP="001971D0">
      <w:pPr>
        <w:pStyle w:val="BodyText"/>
        <w:numPr>
          <w:ilvl w:val="0"/>
          <w:numId w:val="43"/>
        </w:numPr>
        <w:tabs>
          <w:tab w:val="left" w:pos="810"/>
          <w:tab w:val="left" w:pos="1080"/>
        </w:tabs>
        <w:ind w:left="1080"/>
        <w:rPr>
          <w:rFonts w:asciiTheme="minorHAnsi" w:hAnsiTheme="minorHAnsi" w:cstheme="minorHAnsi"/>
        </w:rPr>
      </w:pPr>
      <w:r w:rsidRPr="001971D0">
        <w:rPr>
          <w:rFonts w:asciiTheme="minorHAnsi" w:hAnsiTheme="minorHAnsi" w:cstheme="minorHAnsi"/>
        </w:rPr>
        <w:t>Driving – less than 30 points deducted</w:t>
      </w:r>
    </w:p>
    <w:p w14:paraId="334849DB" w14:textId="77777777" w:rsidR="00B138BE" w:rsidRPr="001971D0" w:rsidRDefault="00B138BE" w:rsidP="001971D0">
      <w:pPr>
        <w:pStyle w:val="BodyText"/>
        <w:numPr>
          <w:ilvl w:val="0"/>
          <w:numId w:val="43"/>
        </w:numPr>
        <w:tabs>
          <w:tab w:val="left" w:pos="810"/>
          <w:tab w:val="left" w:pos="1080"/>
        </w:tabs>
        <w:ind w:left="1080"/>
        <w:rPr>
          <w:rFonts w:asciiTheme="minorHAnsi" w:hAnsiTheme="minorHAnsi" w:cstheme="minorHAnsi"/>
        </w:rPr>
      </w:pPr>
      <w:r w:rsidRPr="001971D0">
        <w:rPr>
          <w:rFonts w:asciiTheme="minorHAnsi" w:hAnsiTheme="minorHAnsi" w:cstheme="minorHAnsi"/>
        </w:rPr>
        <w:t>Backing skills – less than 13 points deducted.</w:t>
      </w:r>
    </w:p>
    <w:p w14:paraId="334849DC" w14:textId="77777777" w:rsidR="00B138BE" w:rsidRPr="00900E41" w:rsidRDefault="00B138BE" w:rsidP="001971D0">
      <w:pPr>
        <w:pStyle w:val="ListParagraph"/>
        <w:numPr>
          <w:ilvl w:val="0"/>
          <w:numId w:val="20"/>
        </w:numPr>
        <w:tabs>
          <w:tab w:val="left" w:pos="1507"/>
          <w:tab w:val="left" w:pos="1508"/>
        </w:tabs>
        <w:rPr>
          <w:rFonts w:asciiTheme="minorHAnsi" w:hAnsiTheme="minorHAnsi" w:cstheme="minorHAnsi"/>
          <w:sz w:val="24"/>
          <w:szCs w:val="24"/>
        </w:rPr>
      </w:pPr>
      <w:r w:rsidRPr="00900E41">
        <w:rPr>
          <w:rFonts w:asciiTheme="minorHAnsi" w:hAnsiTheme="minorHAnsi" w:cstheme="minorHAnsi"/>
          <w:sz w:val="24"/>
          <w:szCs w:val="24"/>
        </w:rPr>
        <w:t xml:space="preserve">Beginning February 7, 2022, students that obtain a Commercial Learners Permit on or after February 7, 2022 must complete Entry-Level Driver Training (ELDT) </w:t>
      </w:r>
      <w:r>
        <w:rPr>
          <w:rFonts w:asciiTheme="minorHAnsi" w:hAnsiTheme="minorHAnsi" w:cstheme="minorHAnsi"/>
          <w:sz w:val="24"/>
          <w:szCs w:val="24"/>
        </w:rPr>
        <w:t xml:space="preserve">requirements </w:t>
      </w:r>
      <w:r w:rsidRPr="00900E41">
        <w:rPr>
          <w:rFonts w:asciiTheme="minorHAnsi" w:hAnsiTheme="minorHAnsi" w:cstheme="minorHAnsi"/>
          <w:sz w:val="24"/>
          <w:szCs w:val="24"/>
        </w:rPr>
        <w:t>to be eligible to take the required skills or knowledge tests at DMV.</w:t>
      </w:r>
    </w:p>
    <w:p w14:paraId="334849DD" w14:textId="77777777" w:rsidR="00B138BE" w:rsidRPr="001971D0" w:rsidRDefault="00B138BE" w:rsidP="001971D0">
      <w:pPr>
        <w:pStyle w:val="BodyText"/>
        <w:ind w:left="360" w:hanging="360"/>
        <w:rPr>
          <w:rFonts w:ascii="Calibri" w:hAnsi="Calibri" w:cstheme="minorHAnsi"/>
          <w:sz w:val="22"/>
          <w:szCs w:val="22"/>
        </w:rPr>
      </w:pPr>
    </w:p>
    <w:p w14:paraId="334849DE" w14:textId="41486AB7" w:rsidR="00B138BE" w:rsidRDefault="00B138BE" w:rsidP="00C72AF3">
      <w:pPr>
        <w:pStyle w:val="BodyText"/>
        <w:rPr>
          <w:rFonts w:ascii="Calibri" w:hAnsi="Calibri" w:cstheme="minorHAnsi"/>
        </w:rPr>
      </w:pPr>
      <w:r w:rsidRPr="006E52B3">
        <w:rPr>
          <w:rFonts w:ascii="Calibri" w:hAnsi="Calibri" w:cstheme="minorHAnsi"/>
        </w:rPr>
        <w:t>You</w:t>
      </w:r>
      <w:r>
        <w:rPr>
          <w:rFonts w:ascii="Calibri" w:hAnsi="Calibri" w:cstheme="minorHAnsi"/>
        </w:rPr>
        <w:t xml:space="preserve"> </w:t>
      </w:r>
      <w:r w:rsidRPr="006E52B3">
        <w:rPr>
          <w:rFonts w:ascii="Calibri" w:hAnsi="Calibri" w:cstheme="minorHAnsi"/>
        </w:rPr>
        <w:t>are</w:t>
      </w:r>
      <w:r>
        <w:rPr>
          <w:rFonts w:ascii="Calibri" w:hAnsi="Calibri" w:cstheme="minorHAnsi"/>
        </w:rPr>
        <w:t xml:space="preserve"> </w:t>
      </w:r>
      <w:r w:rsidRPr="006E52B3">
        <w:rPr>
          <w:rFonts w:ascii="Calibri" w:hAnsi="Calibri" w:cstheme="minorHAnsi"/>
        </w:rPr>
        <w:t>allowed</w:t>
      </w:r>
      <w:r>
        <w:rPr>
          <w:rFonts w:ascii="Calibri" w:hAnsi="Calibri" w:cstheme="minorHAnsi"/>
        </w:rPr>
        <w:t xml:space="preserve"> </w:t>
      </w:r>
      <w:r w:rsidRPr="006E52B3">
        <w:rPr>
          <w:rFonts w:ascii="Calibri" w:hAnsi="Calibri" w:cstheme="minorHAnsi"/>
        </w:rPr>
        <w:t>three</w:t>
      </w:r>
      <w:r>
        <w:rPr>
          <w:rFonts w:ascii="Calibri" w:hAnsi="Calibri" w:cstheme="minorHAnsi"/>
        </w:rPr>
        <w:t xml:space="preserve"> </w:t>
      </w:r>
      <w:r w:rsidRPr="006E52B3">
        <w:rPr>
          <w:rFonts w:ascii="Calibri" w:hAnsi="Calibri" w:cstheme="minorHAnsi"/>
        </w:rPr>
        <w:t>attempts</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complete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hands-on</w:t>
      </w:r>
      <w:r>
        <w:rPr>
          <w:rFonts w:ascii="Calibri" w:hAnsi="Calibri" w:cstheme="minorHAnsi"/>
        </w:rPr>
        <w:t xml:space="preserve"> </w:t>
      </w:r>
      <w:r w:rsidRPr="006E52B3">
        <w:rPr>
          <w:rFonts w:ascii="Calibri" w:hAnsi="Calibri" w:cstheme="minorHAnsi"/>
        </w:rPr>
        <w:t>exam.</w:t>
      </w:r>
      <w:r>
        <w:rPr>
          <w:rFonts w:ascii="Calibri" w:hAnsi="Calibri" w:cstheme="minorHAnsi"/>
        </w:rPr>
        <w:t xml:space="preserve">  </w:t>
      </w:r>
      <w:r w:rsidRPr="006E52B3">
        <w:rPr>
          <w:rFonts w:ascii="Calibri" w:hAnsi="Calibri" w:cstheme="minorHAnsi"/>
        </w:rPr>
        <w:t>If</w:t>
      </w:r>
      <w:r>
        <w:rPr>
          <w:rFonts w:ascii="Calibri" w:hAnsi="Calibri" w:cstheme="minorHAnsi"/>
        </w:rPr>
        <w:t xml:space="preserve"> </w:t>
      </w:r>
      <w:r w:rsidRPr="006E52B3">
        <w:rPr>
          <w:rFonts w:ascii="Calibri" w:hAnsi="Calibri" w:cstheme="minorHAnsi"/>
        </w:rPr>
        <w:t>you</w:t>
      </w:r>
      <w:r>
        <w:rPr>
          <w:rFonts w:ascii="Calibri" w:hAnsi="Calibri" w:cstheme="minorHAnsi"/>
        </w:rPr>
        <w:t xml:space="preserve"> </w:t>
      </w:r>
      <w:r w:rsidRPr="006E52B3">
        <w:rPr>
          <w:rFonts w:ascii="Calibri" w:hAnsi="Calibri" w:cstheme="minorHAnsi"/>
        </w:rPr>
        <w:t>fail</w:t>
      </w:r>
      <w:r>
        <w:rPr>
          <w:rFonts w:ascii="Calibri" w:hAnsi="Calibri" w:cstheme="minorHAnsi"/>
        </w:rPr>
        <w:t xml:space="preserve"> </w:t>
      </w:r>
      <w:r w:rsidRPr="006E52B3">
        <w:rPr>
          <w:rFonts w:ascii="Calibri" w:hAnsi="Calibri" w:cstheme="minorHAnsi"/>
        </w:rPr>
        <w:t>any</w:t>
      </w:r>
      <w:r>
        <w:rPr>
          <w:rFonts w:ascii="Calibri" w:hAnsi="Calibri" w:cstheme="minorHAnsi"/>
        </w:rPr>
        <w:t xml:space="preserve"> </w:t>
      </w:r>
      <w:r w:rsidRPr="006E52B3">
        <w:rPr>
          <w:rFonts w:ascii="Calibri" w:hAnsi="Calibri" w:cstheme="minorHAnsi"/>
        </w:rPr>
        <w:t>portion</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exam</w:t>
      </w:r>
      <w:r>
        <w:rPr>
          <w:rFonts w:ascii="Calibri" w:hAnsi="Calibri" w:cstheme="minorHAnsi"/>
        </w:rPr>
        <w:t xml:space="preserve"> </w:t>
      </w:r>
      <w:r w:rsidRPr="006E52B3">
        <w:rPr>
          <w:rFonts w:ascii="Calibri" w:hAnsi="Calibri" w:cstheme="minorHAnsi"/>
        </w:rPr>
        <w:t>it</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count against the three attempts.</w:t>
      </w:r>
      <w:r>
        <w:rPr>
          <w:rFonts w:ascii="Calibri" w:hAnsi="Calibri" w:cstheme="minorHAnsi"/>
        </w:rPr>
        <w:t xml:space="preserve"> </w:t>
      </w:r>
      <w:r w:rsidRPr="006E52B3">
        <w:rPr>
          <w:rFonts w:ascii="Calibri" w:hAnsi="Calibri" w:cstheme="minorHAnsi"/>
        </w:rPr>
        <w:t xml:space="preserve"> If the failure occurs on either the driving or backing part of the exam</w:t>
      </w:r>
      <w:r>
        <w:rPr>
          <w:rFonts w:ascii="Calibri" w:hAnsi="Calibri" w:cstheme="minorHAnsi"/>
        </w:rPr>
        <w:t xml:space="preserve"> </w:t>
      </w:r>
      <w:r w:rsidRPr="006E52B3">
        <w:rPr>
          <w:rFonts w:ascii="Calibri" w:hAnsi="Calibri" w:cstheme="minorHAnsi"/>
        </w:rPr>
        <w:t>there will be a minimum retest fee of $4</w:t>
      </w:r>
      <w:r w:rsidR="004D5A02">
        <w:rPr>
          <w:rFonts w:ascii="Calibri" w:hAnsi="Calibri" w:cstheme="minorHAnsi"/>
        </w:rPr>
        <w:t>5</w:t>
      </w:r>
      <w:r w:rsidRPr="006E52B3">
        <w:rPr>
          <w:rFonts w:ascii="Calibri" w:hAnsi="Calibri" w:cstheme="minorHAnsi"/>
        </w:rPr>
        <w:t xml:space="preserve">.00 assessed before your next attempt. </w:t>
      </w:r>
      <w:r>
        <w:rPr>
          <w:rFonts w:ascii="Calibri" w:hAnsi="Calibri" w:cstheme="minorHAnsi"/>
        </w:rPr>
        <w:t xml:space="preserve"> </w:t>
      </w:r>
      <w:r w:rsidRPr="006E52B3">
        <w:rPr>
          <w:rFonts w:ascii="Calibri" w:hAnsi="Calibri" w:cstheme="minorHAnsi"/>
        </w:rPr>
        <w:t>If you fail on all three</w:t>
      </w:r>
      <w:r>
        <w:rPr>
          <w:rFonts w:ascii="Calibri" w:hAnsi="Calibri" w:cstheme="minorHAnsi"/>
        </w:rPr>
        <w:t xml:space="preserve"> </w:t>
      </w:r>
      <w:r w:rsidRPr="006E52B3">
        <w:rPr>
          <w:rFonts w:ascii="Calibri" w:hAnsi="Calibri" w:cstheme="minorHAnsi"/>
        </w:rPr>
        <w:t>attempts</w:t>
      </w:r>
      <w:r w:rsidR="00680169">
        <w:rPr>
          <w:rFonts w:ascii="Calibri" w:hAnsi="Calibri" w:cstheme="minorHAnsi"/>
        </w:rPr>
        <w:t>,</w:t>
      </w:r>
      <w:r w:rsidRPr="006E52B3">
        <w:rPr>
          <w:rFonts w:ascii="Calibri" w:hAnsi="Calibri" w:cstheme="minorHAnsi"/>
        </w:rPr>
        <w:t xml:space="preserve"> then a new application is required and the applicant must acquire a new CDL permit and pay all</w:t>
      </w:r>
      <w:r>
        <w:rPr>
          <w:rFonts w:ascii="Calibri" w:hAnsi="Calibri" w:cstheme="minorHAnsi"/>
        </w:rPr>
        <w:t xml:space="preserve"> </w:t>
      </w:r>
      <w:r w:rsidRPr="006E52B3">
        <w:rPr>
          <w:rFonts w:ascii="Calibri" w:hAnsi="Calibri" w:cstheme="minorHAnsi"/>
        </w:rPr>
        <w:t>applicable</w:t>
      </w:r>
      <w:r>
        <w:rPr>
          <w:rFonts w:ascii="Calibri" w:hAnsi="Calibri" w:cstheme="minorHAnsi"/>
        </w:rPr>
        <w:t xml:space="preserve"> </w:t>
      </w:r>
      <w:r w:rsidRPr="006E52B3">
        <w:rPr>
          <w:rFonts w:ascii="Calibri" w:hAnsi="Calibri" w:cstheme="minorHAnsi"/>
        </w:rPr>
        <w:t>fees to the</w:t>
      </w:r>
      <w:r>
        <w:rPr>
          <w:rFonts w:ascii="Calibri" w:hAnsi="Calibri" w:cstheme="minorHAnsi"/>
        </w:rPr>
        <w:t xml:space="preserve"> </w:t>
      </w:r>
      <w:r w:rsidRPr="006E52B3">
        <w:rPr>
          <w:rFonts w:ascii="Calibri" w:hAnsi="Calibri" w:cstheme="minorHAnsi"/>
        </w:rPr>
        <w:t>DMV.</w:t>
      </w:r>
    </w:p>
    <w:p w14:paraId="334849DF" w14:textId="77777777" w:rsidR="00B138BE" w:rsidRPr="001971D0" w:rsidRDefault="00B138BE" w:rsidP="00A92C18">
      <w:pPr>
        <w:pStyle w:val="BodyText"/>
        <w:ind w:left="360" w:hanging="360"/>
        <w:rPr>
          <w:rFonts w:ascii="Calibri" w:hAnsi="Calibri" w:cstheme="minorHAnsi"/>
        </w:rPr>
      </w:pPr>
    </w:p>
    <w:p w14:paraId="334849E0" w14:textId="77777777" w:rsidR="00B138BE" w:rsidRPr="006E52B3" w:rsidRDefault="00B138BE" w:rsidP="00C72AF3">
      <w:pPr>
        <w:pStyle w:val="BodyText"/>
        <w:rPr>
          <w:rFonts w:ascii="Calibri" w:hAnsi="Calibri" w:cstheme="minorHAnsi"/>
        </w:rPr>
      </w:pPr>
      <w:r w:rsidRPr="006E52B3">
        <w:rPr>
          <w:rFonts w:ascii="Calibri" w:hAnsi="Calibri" w:cstheme="minorHAnsi"/>
        </w:rPr>
        <w:t>Upon</w:t>
      </w:r>
      <w:r>
        <w:rPr>
          <w:rFonts w:ascii="Calibri" w:hAnsi="Calibri" w:cstheme="minorHAnsi"/>
        </w:rPr>
        <w:t xml:space="preserve"> </w:t>
      </w:r>
      <w:r w:rsidRPr="006E52B3">
        <w:rPr>
          <w:rFonts w:ascii="Calibri" w:hAnsi="Calibri" w:cstheme="minorHAnsi"/>
        </w:rPr>
        <w:t>completing</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passing</w:t>
      </w:r>
      <w:r>
        <w:rPr>
          <w:rFonts w:ascii="Calibri" w:hAnsi="Calibri" w:cstheme="minorHAnsi"/>
        </w:rPr>
        <w:t xml:space="preserve"> </w:t>
      </w:r>
      <w:r w:rsidRPr="006E52B3">
        <w:rPr>
          <w:rFonts w:ascii="Calibri" w:hAnsi="Calibri" w:cstheme="minorHAnsi"/>
        </w:rPr>
        <w:t>DMV</w:t>
      </w:r>
      <w:r>
        <w:rPr>
          <w:rFonts w:ascii="Calibri" w:hAnsi="Calibri" w:cstheme="minorHAnsi"/>
        </w:rPr>
        <w:t xml:space="preserve"> </w:t>
      </w:r>
      <w:r w:rsidRPr="006E52B3">
        <w:rPr>
          <w:rFonts w:ascii="Calibri" w:hAnsi="Calibri" w:cstheme="minorHAnsi"/>
        </w:rPr>
        <w:t>CDL</w:t>
      </w:r>
      <w:r>
        <w:rPr>
          <w:rFonts w:ascii="Calibri" w:hAnsi="Calibri" w:cstheme="minorHAnsi"/>
        </w:rPr>
        <w:t xml:space="preserve"> </w:t>
      </w:r>
      <w:r w:rsidRPr="006E52B3">
        <w:rPr>
          <w:rFonts w:ascii="Calibri" w:hAnsi="Calibri" w:cstheme="minorHAnsi"/>
        </w:rPr>
        <w:t>exams</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requirements,</w:t>
      </w:r>
      <w:r>
        <w:rPr>
          <w:rFonts w:ascii="Calibri" w:hAnsi="Calibri" w:cstheme="minorHAnsi"/>
        </w:rPr>
        <w:t xml:space="preserv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receive</w:t>
      </w:r>
      <w:r>
        <w:rPr>
          <w:rFonts w:ascii="Calibri" w:hAnsi="Calibri" w:cstheme="minorHAnsi"/>
        </w:rPr>
        <w:t xml:space="preserve"> </w:t>
      </w:r>
      <w:r w:rsidRPr="006E52B3">
        <w:rPr>
          <w:rFonts w:ascii="Calibri" w:hAnsi="Calibri" w:cstheme="minorHAnsi"/>
        </w:rPr>
        <w:t>an</w:t>
      </w:r>
      <w:r>
        <w:rPr>
          <w:rFonts w:ascii="Calibri" w:hAnsi="Calibri" w:cstheme="minorHAnsi"/>
        </w:rPr>
        <w:t xml:space="preserve"> </w:t>
      </w:r>
      <w:r w:rsidRPr="006E52B3">
        <w:rPr>
          <w:rFonts w:ascii="Calibri" w:hAnsi="Calibri" w:cstheme="minorHAnsi"/>
        </w:rPr>
        <w:t>interim</w:t>
      </w:r>
      <w:r>
        <w:rPr>
          <w:rFonts w:ascii="Calibri" w:hAnsi="Calibri" w:cstheme="minorHAnsi"/>
        </w:rPr>
        <w:t xml:space="preserve"> </w:t>
      </w:r>
      <w:r w:rsidRPr="006E52B3">
        <w:rPr>
          <w:rFonts w:ascii="Calibri" w:hAnsi="Calibri" w:cstheme="minorHAnsi"/>
        </w:rPr>
        <w:t>Commercial</w:t>
      </w:r>
      <w:r>
        <w:rPr>
          <w:rFonts w:ascii="Calibri" w:hAnsi="Calibri" w:cstheme="minorHAnsi"/>
        </w:rPr>
        <w:t xml:space="preserve"> </w:t>
      </w:r>
      <w:r w:rsidRPr="006E52B3">
        <w:rPr>
          <w:rFonts w:ascii="Calibri" w:hAnsi="Calibri" w:cstheme="minorHAnsi"/>
        </w:rPr>
        <w:t>Driver</w:t>
      </w:r>
      <w:r>
        <w:rPr>
          <w:rFonts w:ascii="Calibri" w:hAnsi="Calibri" w:cstheme="minorHAnsi"/>
        </w:rPr>
        <w:t xml:space="preserve"> </w:t>
      </w:r>
      <w:r w:rsidRPr="006E52B3">
        <w:rPr>
          <w:rFonts w:ascii="Calibri" w:hAnsi="Calibri" w:cstheme="minorHAnsi"/>
        </w:rPr>
        <w:t>License</w:t>
      </w:r>
      <w:r>
        <w:rPr>
          <w:rFonts w:ascii="Calibri" w:hAnsi="Calibri" w:cstheme="minorHAnsi"/>
        </w:rPr>
        <w:t xml:space="preserve"> </w:t>
      </w:r>
      <w:r w:rsidRPr="006E52B3">
        <w:rPr>
          <w:rFonts w:ascii="Calibri" w:hAnsi="Calibri" w:cstheme="minorHAnsi"/>
        </w:rPr>
        <w:t>issued</w:t>
      </w:r>
      <w:r>
        <w:rPr>
          <w:rFonts w:ascii="Calibri" w:hAnsi="Calibri" w:cstheme="minorHAnsi"/>
        </w:rPr>
        <w:t xml:space="preserve"> </w:t>
      </w:r>
      <w:r w:rsidRPr="006E52B3">
        <w:rPr>
          <w:rFonts w:ascii="Calibri" w:hAnsi="Calibri" w:cstheme="minorHAnsi"/>
        </w:rPr>
        <w:t>by</w:t>
      </w:r>
      <w:r>
        <w:rPr>
          <w:rFonts w:ascii="Calibri" w:hAnsi="Calibri" w:cstheme="minorHAnsi"/>
        </w:rPr>
        <w:t xml:space="preserve"> </w:t>
      </w:r>
      <w:r w:rsidRPr="006E52B3">
        <w:rPr>
          <w:rFonts w:ascii="Calibri" w:hAnsi="Calibri" w:cstheme="minorHAnsi"/>
        </w:rPr>
        <w:t>DMV.</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permanent C</w:t>
      </w:r>
      <w:r w:rsidRPr="006E52B3">
        <w:rPr>
          <w:rFonts w:ascii="Calibri" w:hAnsi="Calibri" w:cstheme="minorHAnsi"/>
        </w:rPr>
        <w:t>DL</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mailed</w:t>
      </w:r>
      <w:r>
        <w:rPr>
          <w:rFonts w:ascii="Calibri" w:hAnsi="Calibri" w:cstheme="minorHAnsi"/>
        </w:rPr>
        <w:t xml:space="preserve"> </w:t>
      </w:r>
      <w:r w:rsidRPr="006E52B3">
        <w:rPr>
          <w:rFonts w:ascii="Calibri" w:hAnsi="Calibri" w:cstheme="minorHAnsi"/>
        </w:rPr>
        <w:t>within</w:t>
      </w:r>
      <w:r>
        <w:rPr>
          <w:rFonts w:ascii="Calibri" w:hAnsi="Calibri" w:cstheme="minorHAnsi"/>
        </w:rPr>
        <w:t xml:space="preserve"> </w:t>
      </w:r>
      <w:r w:rsidRPr="006E52B3">
        <w:rPr>
          <w:rFonts w:ascii="Calibri" w:hAnsi="Calibri" w:cstheme="minorHAnsi"/>
        </w:rPr>
        <w:t>60</w:t>
      </w:r>
      <w:r>
        <w:rPr>
          <w:rFonts w:ascii="Calibri" w:hAnsi="Calibri" w:cstheme="minorHAnsi"/>
        </w:rPr>
        <w:t xml:space="preserve"> </w:t>
      </w:r>
      <w:r w:rsidRPr="006E52B3">
        <w:rPr>
          <w:rFonts w:ascii="Calibri" w:hAnsi="Calibri" w:cstheme="minorHAnsi"/>
        </w:rPr>
        <w:t>days.</w:t>
      </w:r>
    </w:p>
    <w:p w14:paraId="334849E1" w14:textId="77777777" w:rsidR="00591D9A" w:rsidRPr="001971D0" w:rsidRDefault="00591D9A" w:rsidP="00A92C18">
      <w:pPr>
        <w:pStyle w:val="Heading2"/>
        <w:ind w:left="360" w:hanging="360"/>
        <w:rPr>
          <w:rFonts w:ascii="Calibri" w:hAnsi="Calibri" w:cstheme="minorHAnsi"/>
          <w:b w:val="0"/>
        </w:rPr>
      </w:pPr>
    </w:p>
    <w:p w14:paraId="334849E2" w14:textId="77777777" w:rsidR="001F1681" w:rsidRPr="006E52B3" w:rsidRDefault="001F1681" w:rsidP="00A92C18">
      <w:pPr>
        <w:pStyle w:val="Heading2"/>
        <w:ind w:left="360" w:hanging="360"/>
        <w:rPr>
          <w:rFonts w:ascii="Calibri" w:hAnsi="Calibri" w:cstheme="minorHAnsi"/>
        </w:rPr>
      </w:pPr>
      <w:r w:rsidRPr="006E52B3">
        <w:rPr>
          <w:rFonts w:ascii="Calibri" w:hAnsi="Calibri" w:cstheme="minorHAnsi"/>
        </w:rPr>
        <w:t>STUDENT SERVICES</w:t>
      </w:r>
    </w:p>
    <w:p w14:paraId="334849E3" w14:textId="77777777" w:rsidR="001F1681" w:rsidRPr="006E52B3" w:rsidRDefault="001F1681" w:rsidP="00C72AF3">
      <w:pPr>
        <w:pStyle w:val="BodyText"/>
        <w:rPr>
          <w:rFonts w:ascii="Calibri" w:hAnsi="Calibri" w:cstheme="minorHAnsi"/>
        </w:rPr>
      </w:pPr>
      <w:r w:rsidRPr="006E52B3">
        <w:rPr>
          <w:rFonts w:ascii="Calibri" w:hAnsi="Calibri" w:cstheme="minorHAnsi"/>
        </w:rPr>
        <w:t>Any</w:t>
      </w:r>
      <w:r>
        <w:rPr>
          <w:rFonts w:ascii="Calibri" w:hAnsi="Calibri" w:cstheme="minorHAnsi"/>
        </w:rPr>
        <w:t xml:space="preserve"> </w:t>
      </w:r>
      <w:r w:rsidRPr="006E52B3">
        <w:rPr>
          <w:rFonts w:ascii="Calibri" w:hAnsi="Calibri" w:cstheme="minorHAnsi"/>
        </w:rPr>
        <w:t>services</w:t>
      </w:r>
      <w:r>
        <w:rPr>
          <w:rFonts w:ascii="Calibri" w:hAnsi="Calibri" w:cstheme="minorHAnsi"/>
        </w:rPr>
        <w:t xml:space="preserve"> </w:t>
      </w:r>
      <w:r w:rsidRPr="006E52B3">
        <w:rPr>
          <w:rFonts w:ascii="Calibri" w:hAnsi="Calibri" w:cstheme="minorHAnsi"/>
        </w:rPr>
        <w:t>provided</w:t>
      </w:r>
      <w:r>
        <w:rPr>
          <w:rFonts w:ascii="Calibri" w:hAnsi="Calibri" w:cstheme="minorHAnsi"/>
        </w:rPr>
        <w:t xml:space="preserve"> </w:t>
      </w:r>
      <w:r w:rsidRPr="006E52B3">
        <w:rPr>
          <w:rFonts w:ascii="Calibri" w:hAnsi="Calibri" w:cstheme="minorHAnsi"/>
        </w:rPr>
        <w:t>by</w:t>
      </w:r>
      <w:r>
        <w:rPr>
          <w:rFonts w:ascii="Calibri" w:hAnsi="Calibri" w:cstheme="minorHAnsi"/>
        </w:rPr>
        <w:t xml:space="preserve"> </w:t>
      </w:r>
      <w:r w:rsidRPr="006E52B3">
        <w:rPr>
          <w:rFonts w:ascii="Calibri" w:hAnsi="Calibri" w:cstheme="minorHAnsi"/>
        </w:rPr>
        <w:t>ABTDS</w:t>
      </w:r>
      <w:r>
        <w:rPr>
          <w:rFonts w:ascii="Calibri" w:hAnsi="Calibri" w:cstheme="minorHAnsi"/>
        </w:rPr>
        <w:t xml:space="preserve"> </w:t>
      </w:r>
      <w:r w:rsidRPr="006E52B3">
        <w:rPr>
          <w:rFonts w:ascii="Calibri" w:hAnsi="Calibri" w:cstheme="minorHAnsi"/>
        </w:rPr>
        <w:t>are</w:t>
      </w:r>
      <w:r>
        <w:rPr>
          <w:rFonts w:ascii="Calibri" w:hAnsi="Calibri" w:cstheme="minorHAnsi"/>
        </w:rPr>
        <w:t xml:space="preserve"> </w:t>
      </w:r>
      <w:r w:rsidRPr="006E52B3">
        <w:rPr>
          <w:rFonts w:ascii="Calibri" w:hAnsi="Calibri" w:cstheme="minorHAnsi"/>
        </w:rPr>
        <w:t>limited</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job</w:t>
      </w:r>
      <w:r>
        <w:rPr>
          <w:rFonts w:ascii="Calibri" w:hAnsi="Calibri" w:cstheme="minorHAnsi"/>
        </w:rPr>
        <w:t xml:space="preserve"> </w:t>
      </w:r>
      <w:r w:rsidRPr="006E52B3">
        <w:rPr>
          <w:rFonts w:ascii="Calibri" w:hAnsi="Calibri" w:cstheme="minorHAnsi"/>
        </w:rPr>
        <w:t>placement</w:t>
      </w:r>
      <w:r>
        <w:rPr>
          <w:rFonts w:ascii="Calibri" w:hAnsi="Calibri" w:cstheme="minorHAnsi"/>
        </w:rPr>
        <w:t xml:space="preserve"> </w:t>
      </w:r>
      <w:r w:rsidRPr="006E52B3">
        <w:rPr>
          <w:rFonts w:ascii="Calibri" w:hAnsi="Calibri" w:cstheme="minorHAnsi"/>
        </w:rPr>
        <w:t>assistance</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listed</w:t>
      </w:r>
      <w:r>
        <w:rPr>
          <w:rFonts w:ascii="Calibri" w:hAnsi="Calibri" w:cstheme="minorHAnsi"/>
        </w:rPr>
        <w:t xml:space="preserve"> </w:t>
      </w:r>
      <w:r w:rsidRPr="006E52B3">
        <w:rPr>
          <w:rFonts w:ascii="Calibri" w:hAnsi="Calibri" w:cstheme="minorHAnsi"/>
        </w:rPr>
        <w:t>below.</w:t>
      </w:r>
      <w:r>
        <w:rPr>
          <w:rFonts w:ascii="Calibri" w:hAnsi="Calibri" w:cstheme="minorHAnsi"/>
        </w:rPr>
        <w:t xml:space="preserve"> </w:t>
      </w:r>
      <w:r w:rsidRPr="006E52B3">
        <w:rPr>
          <w:rFonts w:ascii="Calibri" w:hAnsi="Calibri" w:cstheme="minorHAnsi"/>
        </w:rPr>
        <w:t>Advance</w:t>
      </w:r>
      <w:r>
        <w:rPr>
          <w:rFonts w:ascii="Calibri" w:hAnsi="Calibri" w:cstheme="minorHAnsi"/>
        </w:rPr>
        <w:t xml:space="preserve"> </w:t>
      </w:r>
      <w:r w:rsidRPr="006E52B3">
        <w:rPr>
          <w:rFonts w:ascii="Calibri" w:hAnsi="Calibri" w:cstheme="minorHAnsi"/>
        </w:rPr>
        <w:t>Bus and Truck Driving School makes a sincere effort to help graduates obtain employment. Students</w:t>
      </w:r>
      <w:r>
        <w:rPr>
          <w:rFonts w:ascii="Calibri" w:hAnsi="Calibri" w:cstheme="minorHAnsi"/>
        </w:rPr>
        <w:t xml:space="preserve"> </w:t>
      </w:r>
      <w:r w:rsidRPr="006E52B3">
        <w:rPr>
          <w:rFonts w:ascii="Calibri" w:hAnsi="Calibri" w:cstheme="minorHAnsi"/>
        </w:rPr>
        <w:t>shall</w:t>
      </w:r>
      <w:r>
        <w:rPr>
          <w:rFonts w:ascii="Calibri" w:hAnsi="Calibri" w:cstheme="minorHAnsi"/>
        </w:rPr>
        <w:t xml:space="preserve"> </w:t>
      </w:r>
      <w:r w:rsidRPr="006E52B3">
        <w:rPr>
          <w:rFonts w:ascii="Calibri" w:hAnsi="Calibri" w:cstheme="minorHAnsi"/>
        </w:rPr>
        <w:t>have</w:t>
      </w:r>
      <w:r>
        <w:rPr>
          <w:rFonts w:ascii="Calibri" w:hAnsi="Calibri" w:cstheme="minorHAnsi"/>
        </w:rPr>
        <w:t xml:space="preserve"> </w:t>
      </w:r>
      <w:r w:rsidRPr="006E52B3">
        <w:rPr>
          <w:rFonts w:ascii="Calibri" w:hAnsi="Calibri" w:cstheme="minorHAnsi"/>
        </w:rPr>
        <w:t>access</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employment</w:t>
      </w:r>
      <w:r>
        <w:rPr>
          <w:rFonts w:ascii="Calibri" w:hAnsi="Calibri" w:cstheme="minorHAnsi"/>
        </w:rPr>
        <w:t xml:space="preserve"> </w:t>
      </w:r>
      <w:r w:rsidRPr="006E52B3">
        <w:rPr>
          <w:rFonts w:ascii="Calibri" w:hAnsi="Calibri" w:cstheme="minorHAnsi"/>
        </w:rPr>
        <w:t>board</w:t>
      </w:r>
      <w:r>
        <w:rPr>
          <w:rFonts w:ascii="Calibri" w:hAnsi="Calibri" w:cstheme="minorHAnsi"/>
        </w:rPr>
        <w:t xml:space="preserve"> </w:t>
      </w:r>
      <w:r w:rsidRPr="006E52B3">
        <w:rPr>
          <w:rFonts w:ascii="Calibri" w:hAnsi="Calibri" w:cstheme="minorHAnsi"/>
        </w:rPr>
        <w:t>available</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them</w:t>
      </w:r>
      <w:r>
        <w:rPr>
          <w:rFonts w:ascii="Calibri" w:hAnsi="Calibri" w:cstheme="minorHAnsi"/>
        </w:rPr>
        <w:t xml:space="preserve"> </w:t>
      </w:r>
      <w:r w:rsidRPr="006E52B3">
        <w:rPr>
          <w:rFonts w:ascii="Calibri" w:hAnsi="Calibri" w:cstheme="minorHAnsi"/>
        </w:rPr>
        <w:t>which</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provide</w:t>
      </w:r>
      <w:r>
        <w:rPr>
          <w:rFonts w:ascii="Calibri" w:hAnsi="Calibri" w:cstheme="minorHAnsi"/>
        </w:rPr>
        <w:t xml:space="preserve"> </w:t>
      </w:r>
      <w:r w:rsidRPr="006E52B3">
        <w:rPr>
          <w:rFonts w:ascii="Calibri" w:hAnsi="Calibri" w:cstheme="minorHAnsi"/>
        </w:rPr>
        <w:t>them:</w:t>
      </w:r>
    </w:p>
    <w:p w14:paraId="334849E4" w14:textId="77777777" w:rsidR="001F1681" w:rsidRPr="006E52B3" w:rsidRDefault="001F1681" w:rsidP="001971D0">
      <w:pPr>
        <w:pStyle w:val="BodyText"/>
        <w:numPr>
          <w:ilvl w:val="0"/>
          <w:numId w:val="26"/>
        </w:numPr>
        <w:tabs>
          <w:tab w:val="left" w:pos="1147"/>
        </w:tabs>
        <w:rPr>
          <w:rFonts w:ascii="Calibri" w:hAnsi="Calibri" w:cstheme="minorHAnsi"/>
        </w:rPr>
      </w:pPr>
      <w:r w:rsidRPr="006E52B3">
        <w:rPr>
          <w:rFonts w:ascii="Calibri" w:hAnsi="Calibri" w:cstheme="minorHAnsi"/>
        </w:rPr>
        <w:t>Name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C</w:t>
      </w:r>
      <w:r w:rsidRPr="006E52B3">
        <w:rPr>
          <w:rFonts w:ascii="Calibri" w:hAnsi="Calibri" w:cstheme="minorHAnsi"/>
        </w:rPr>
        <w:t>ompany</w:t>
      </w:r>
    </w:p>
    <w:p w14:paraId="334849E5" w14:textId="77777777" w:rsidR="001F1681" w:rsidRPr="006E52B3" w:rsidRDefault="001F1681" w:rsidP="001971D0">
      <w:pPr>
        <w:pStyle w:val="BodyText"/>
        <w:numPr>
          <w:ilvl w:val="0"/>
          <w:numId w:val="26"/>
        </w:numPr>
        <w:tabs>
          <w:tab w:val="left" w:pos="1147"/>
        </w:tabs>
        <w:rPr>
          <w:rFonts w:ascii="Calibri" w:hAnsi="Calibri" w:cstheme="minorHAnsi"/>
        </w:rPr>
      </w:pPr>
      <w:r w:rsidRPr="006E52B3">
        <w:rPr>
          <w:rFonts w:ascii="Calibri" w:hAnsi="Calibri" w:cstheme="minorHAnsi"/>
        </w:rPr>
        <w:t>Locations</w:t>
      </w:r>
    </w:p>
    <w:p w14:paraId="334849E6" w14:textId="77777777" w:rsidR="001F1681" w:rsidRPr="006E52B3" w:rsidRDefault="001F1681" w:rsidP="001971D0">
      <w:pPr>
        <w:pStyle w:val="BodyText"/>
        <w:numPr>
          <w:ilvl w:val="0"/>
          <w:numId w:val="26"/>
        </w:numPr>
        <w:tabs>
          <w:tab w:val="left" w:pos="1147"/>
        </w:tabs>
        <w:rPr>
          <w:rFonts w:ascii="Calibri" w:hAnsi="Calibri" w:cstheme="minorHAnsi"/>
        </w:rPr>
      </w:pPr>
      <w:r w:rsidRPr="006E52B3">
        <w:rPr>
          <w:rFonts w:ascii="Calibri" w:hAnsi="Calibri" w:cstheme="minorHAnsi"/>
        </w:rPr>
        <w:t>Qualifications</w:t>
      </w:r>
    </w:p>
    <w:p w14:paraId="334849E7" w14:textId="77777777" w:rsidR="001F1681" w:rsidRPr="006E52B3" w:rsidRDefault="001F1681" w:rsidP="001971D0">
      <w:pPr>
        <w:pStyle w:val="BodyText"/>
        <w:numPr>
          <w:ilvl w:val="0"/>
          <w:numId w:val="26"/>
        </w:numPr>
        <w:tabs>
          <w:tab w:val="left" w:pos="1147"/>
        </w:tabs>
        <w:rPr>
          <w:rFonts w:ascii="Calibri" w:hAnsi="Calibri" w:cstheme="minorHAnsi"/>
        </w:rPr>
      </w:pPr>
      <w:r w:rsidRPr="006E52B3">
        <w:rPr>
          <w:rFonts w:ascii="Calibri" w:hAnsi="Calibri" w:cstheme="minorHAnsi"/>
        </w:rPr>
        <w:t>Salary</w:t>
      </w:r>
      <w:r>
        <w:rPr>
          <w:rFonts w:ascii="Calibri" w:hAnsi="Calibri" w:cstheme="minorHAnsi"/>
        </w:rPr>
        <w:t xml:space="preserve"> </w:t>
      </w:r>
      <w:r w:rsidRPr="006E52B3">
        <w:rPr>
          <w:rFonts w:ascii="Calibri" w:hAnsi="Calibri" w:cstheme="minorHAnsi"/>
        </w:rPr>
        <w:t>(if</w:t>
      </w:r>
      <w:r>
        <w:rPr>
          <w:rFonts w:ascii="Calibri" w:hAnsi="Calibri" w:cstheme="minorHAnsi"/>
        </w:rPr>
        <w:t xml:space="preserve"> </w:t>
      </w:r>
      <w:r w:rsidRPr="006E52B3">
        <w:rPr>
          <w:rFonts w:ascii="Calibri" w:hAnsi="Calibri" w:cstheme="minorHAnsi"/>
        </w:rPr>
        <w:t>included)</w:t>
      </w:r>
    </w:p>
    <w:p w14:paraId="334849E8" w14:textId="77777777" w:rsidR="001971D0" w:rsidRDefault="001971D0" w:rsidP="00A92C18">
      <w:pPr>
        <w:pStyle w:val="Heading2"/>
        <w:ind w:left="360" w:hanging="360"/>
        <w:rPr>
          <w:rFonts w:ascii="Calibri" w:hAnsi="Calibri" w:cstheme="minorHAnsi"/>
        </w:rPr>
      </w:pPr>
    </w:p>
    <w:p w14:paraId="334849E9" w14:textId="77777777" w:rsidR="001F1681" w:rsidRPr="006E52B3" w:rsidRDefault="001F1681" w:rsidP="00A92C18">
      <w:pPr>
        <w:pStyle w:val="Heading2"/>
        <w:ind w:left="360" w:hanging="360"/>
        <w:rPr>
          <w:rFonts w:ascii="Calibri" w:hAnsi="Calibri" w:cstheme="minorHAnsi"/>
        </w:rPr>
      </w:pPr>
      <w:r w:rsidRPr="006E52B3">
        <w:rPr>
          <w:rFonts w:ascii="Calibri" w:hAnsi="Calibri" w:cstheme="minorHAnsi"/>
        </w:rPr>
        <w:t>JOB</w:t>
      </w:r>
      <w:r>
        <w:rPr>
          <w:rFonts w:ascii="Calibri" w:hAnsi="Calibri" w:cstheme="minorHAnsi"/>
        </w:rPr>
        <w:t xml:space="preserve"> </w:t>
      </w:r>
      <w:r w:rsidRPr="006E52B3">
        <w:rPr>
          <w:rFonts w:ascii="Calibri" w:hAnsi="Calibri" w:cstheme="minorHAnsi"/>
        </w:rPr>
        <w:t>PLACEMENT</w:t>
      </w:r>
      <w:r>
        <w:rPr>
          <w:rFonts w:ascii="Calibri" w:hAnsi="Calibri" w:cstheme="minorHAnsi"/>
        </w:rPr>
        <w:t xml:space="preserve"> </w:t>
      </w:r>
    </w:p>
    <w:p w14:paraId="334849EA" w14:textId="77777777" w:rsidR="001F1681" w:rsidRPr="006E52B3" w:rsidRDefault="001F1681" w:rsidP="00C72AF3">
      <w:pPr>
        <w:pStyle w:val="BodyText"/>
        <w:rPr>
          <w:rFonts w:ascii="Calibri" w:hAnsi="Calibri" w:cstheme="minorHAnsi"/>
        </w:rPr>
      </w:pPr>
      <w:r w:rsidRPr="006E52B3">
        <w:rPr>
          <w:rFonts w:ascii="Calibri" w:hAnsi="Calibri" w:cstheme="minorHAnsi"/>
        </w:rPr>
        <w:t>ABTDS has made arrangements with many of the trucking companies nationally and locally to offer</w:t>
      </w:r>
      <w:r>
        <w:rPr>
          <w:rFonts w:ascii="Calibri" w:hAnsi="Calibri" w:cstheme="minorHAnsi"/>
        </w:rPr>
        <w:t xml:space="preserve"> </w:t>
      </w:r>
      <w:r w:rsidRPr="006E52B3">
        <w:rPr>
          <w:rFonts w:ascii="Calibri" w:hAnsi="Calibri" w:cstheme="minorHAnsi"/>
        </w:rPr>
        <w:t>conditional</w:t>
      </w:r>
      <w:r>
        <w:rPr>
          <w:rFonts w:ascii="Calibri" w:hAnsi="Calibri" w:cstheme="minorHAnsi"/>
        </w:rPr>
        <w:t xml:space="preserve"> </w:t>
      </w:r>
      <w:r w:rsidRPr="006E52B3">
        <w:rPr>
          <w:rFonts w:ascii="Calibri" w:hAnsi="Calibri" w:cstheme="minorHAnsi"/>
        </w:rPr>
        <w:t>pre-hire</w:t>
      </w:r>
      <w:r>
        <w:rPr>
          <w:rFonts w:ascii="Calibri" w:hAnsi="Calibri" w:cstheme="minorHAnsi"/>
        </w:rPr>
        <w:t xml:space="preserve"> </w:t>
      </w:r>
      <w:r w:rsidRPr="006E52B3">
        <w:rPr>
          <w:rFonts w:ascii="Calibri" w:hAnsi="Calibri" w:cstheme="minorHAnsi"/>
        </w:rPr>
        <w:t>letters</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our</w:t>
      </w:r>
      <w:r>
        <w:rPr>
          <w:rFonts w:ascii="Calibri" w:hAnsi="Calibri" w:cstheme="minorHAnsi"/>
        </w:rPr>
        <w:t xml:space="preserv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prior</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graduation.</w:t>
      </w:r>
      <w:r>
        <w:rPr>
          <w:rFonts w:ascii="Calibri" w:hAnsi="Calibri" w:cstheme="minorHAnsi"/>
        </w:rPr>
        <w:t xml:space="preserve"> </w:t>
      </w:r>
      <w:r w:rsidRPr="006E52B3">
        <w:rPr>
          <w:rFonts w:ascii="Calibri" w:hAnsi="Calibri" w:cstheme="minorHAnsi"/>
        </w:rPr>
        <w:t>It</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responsibility</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student</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meet</w:t>
      </w:r>
      <w:r>
        <w:rPr>
          <w:rFonts w:ascii="Calibri" w:hAnsi="Calibri" w:cstheme="minorHAnsi"/>
        </w:rPr>
        <w:t xml:space="preserve"> </w:t>
      </w:r>
      <w:r w:rsidRPr="006E52B3">
        <w:rPr>
          <w:rFonts w:ascii="Calibri" w:hAnsi="Calibri" w:cstheme="minorHAnsi"/>
        </w:rPr>
        <w:t>all</w:t>
      </w:r>
      <w:r>
        <w:rPr>
          <w:rFonts w:ascii="Calibri" w:hAnsi="Calibri" w:cstheme="minorHAnsi"/>
        </w:rPr>
        <w:t xml:space="preserve"> </w:t>
      </w:r>
      <w:r w:rsidRPr="006E52B3">
        <w:rPr>
          <w:rFonts w:ascii="Calibri" w:hAnsi="Calibri" w:cstheme="minorHAnsi"/>
        </w:rPr>
        <w:t>employer</w:t>
      </w:r>
      <w:r>
        <w:rPr>
          <w:rFonts w:ascii="Calibri" w:hAnsi="Calibri" w:cstheme="minorHAnsi"/>
        </w:rPr>
        <w:t xml:space="preserve"> </w:t>
      </w:r>
      <w:r w:rsidRPr="006E52B3">
        <w:rPr>
          <w:rFonts w:ascii="Calibri" w:hAnsi="Calibri" w:cstheme="minorHAnsi"/>
        </w:rPr>
        <w:t>requirements</w:t>
      </w:r>
      <w:r>
        <w:rPr>
          <w:rFonts w:ascii="Calibri" w:hAnsi="Calibri" w:cstheme="minorHAnsi"/>
        </w:rPr>
        <w:t xml:space="preserve"> </w:t>
      </w:r>
      <w:r w:rsidRPr="006E52B3">
        <w:rPr>
          <w:rFonts w:ascii="Calibri" w:hAnsi="Calibri" w:cstheme="minorHAnsi"/>
        </w:rPr>
        <w:t>in</w:t>
      </w:r>
      <w:r>
        <w:rPr>
          <w:rFonts w:ascii="Calibri" w:hAnsi="Calibri" w:cstheme="minorHAnsi"/>
        </w:rPr>
        <w:t xml:space="preserve"> </w:t>
      </w:r>
      <w:r w:rsidRPr="006E52B3">
        <w:rPr>
          <w:rFonts w:ascii="Calibri" w:hAnsi="Calibri" w:cstheme="minorHAnsi"/>
        </w:rPr>
        <w:t>order</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retain</w:t>
      </w:r>
      <w:r>
        <w:rPr>
          <w:rFonts w:ascii="Calibri" w:hAnsi="Calibri" w:cstheme="minorHAnsi"/>
        </w:rPr>
        <w:t xml:space="preserve"> </w:t>
      </w:r>
      <w:r w:rsidRPr="006E52B3">
        <w:rPr>
          <w:rFonts w:ascii="Calibri" w:hAnsi="Calibri" w:cstheme="minorHAnsi"/>
        </w:rPr>
        <w:t>employment.</w:t>
      </w:r>
      <w:r>
        <w:rPr>
          <w:rFonts w:ascii="Calibri" w:hAnsi="Calibri" w:cstheme="minorHAnsi"/>
        </w:rPr>
        <w:t xml:space="preserve"> </w:t>
      </w:r>
      <w:r w:rsidRPr="006E52B3">
        <w:rPr>
          <w:rFonts w:ascii="Calibri" w:hAnsi="Calibri" w:cstheme="minorHAnsi"/>
        </w:rPr>
        <w:t>ABTDS</w:t>
      </w:r>
      <w:r>
        <w:rPr>
          <w:rFonts w:ascii="Calibri" w:hAnsi="Calibri" w:cstheme="minorHAnsi"/>
        </w:rPr>
        <w:t xml:space="preserve"> can </w:t>
      </w:r>
      <w:r w:rsidRPr="006E52B3">
        <w:rPr>
          <w:rFonts w:ascii="Calibri" w:hAnsi="Calibri" w:cstheme="minorHAnsi"/>
        </w:rPr>
        <w:t>provide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necessary</w:t>
      </w:r>
      <w:r>
        <w:rPr>
          <w:rFonts w:ascii="Calibri" w:hAnsi="Calibri" w:cstheme="minorHAnsi"/>
        </w:rPr>
        <w:t xml:space="preserve"> </w:t>
      </w:r>
      <w:r w:rsidRPr="006E52B3">
        <w:rPr>
          <w:rFonts w:ascii="Calibri" w:hAnsi="Calibri" w:cstheme="minorHAnsi"/>
        </w:rPr>
        <w:t>training</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Certificate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Completion</w:t>
      </w:r>
      <w:r>
        <w:rPr>
          <w:rFonts w:ascii="Calibri" w:hAnsi="Calibri" w:cstheme="minorHAnsi"/>
        </w:rPr>
        <w:t xml:space="preserve"> </w:t>
      </w:r>
      <w:r w:rsidRPr="006E52B3">
        <w:rPr>
          <w:rFonts w:ascii="Calibri" w:hAnsi="Calibri" w:cstheme="minorHAnsi"/>
        </w:rPr>
        <w:t>that</w:t>
      </w:r>
      <w:r>
        <w:rPr>
          <w:rFonts w:ascii="Calibri" w:hAnsi="Calibri" w:cstheme="minorHAnsi"/>
        </w:rPr>
        <w:t xml:space="preserve"> </w:t>
      </w:r>
      <w:r w:rsidRPr="006E52B3">
        <w:rPr>
          <w:rFonts w:ascii="Calibri" w:hAnsi="Calibri" w:cstheme="minorHAnsi"/>
        </w:rPr>
        <w:t>so</w:t>
      </w:r>
      <w:r>
        <w:rPr>
          <w:rFonts w:ascii="Calibri" w:hAnsi="Calibri" w:cstheme="minorHAnsi"/>
        </w:rPr>
        <w:t xml:space="preserve"> </w:t>
      </w:r>
      <w:r w:rsidRPr="006E52B3">
        <w:rPr>
          <w:rFonts w:ascii="Calibri" w:hAnsi="Calibri" w:cstheme="minorHAnsi"/>
        </w:rPr>
        <w:t>many</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transportation</w:t>
      </w:r>
      <w:r>
        <w:rPr>
          <w:rFonts w:ascii="Calibri" w:hAnsi="Calibri" w:cstheme="minorHAnsi"/>
        </w:rPr>
        <w:t xml:space="preserve"> </w:t>
      </w:r>
      <w:r w:rsidRPr="006E52B3">
        <w:rPr>
          <w:rFonts w:ascii="Calibri" w:hAnsi="Calibri" w:cstheme="minorHAnsi"/>
        </w:rPr>
        <w:t>companies</w:t>
      </w:r>
      <w:r>
        <w:rPr>
          <w:rFonts w:ascii="Calibri" w:hAnsi="Calibri" w:cstheme="minorHAnsi"/>
        </w:rPr>
        <w:t xml:space="preserve"> </w:t>
      </w:r>
      <w:r w:rsidRPr="006E52B3">
        <w:rPr>
          <w:rFonts w:ascii="Calibri" w:hAnsi="Calibri" w:cstheme="minorHAnsi"/>
        </w:rPr>
        <w:t>require</w:t>
      </w:r>
      <w:r>
        <w:rPr>
          <w:rFonts w:ascii="Calibri" w:hAnsi="Calibri" w:cstheme="minorHAnsi"/>
        </w:rPr>
        <w:t xml:space="preserve"> </w:t>
      </w:r>
      <w:r w:rsidRPr="006E52B3">
        <w:rPr>
          <w:rFonts w:ascii="Calibri" w:hAnsi="Calibri" w:cstheme="minorHAnsi"/>
        </w:rPr>
        <w:t>in</w:t>
      </w:r>
      <w:r>
        <w:rPr>
          <w:rFonts w:ascii="Calibri" w:hAnsi="Calibri" w:cstheme="minorHAnsi"/>
        </w:rPr>
        <w:t xml:space="preserve"> </w:t>
      </w:r>
      <w:r w:rsidRPr="006E52B3">
        <w:rPr>
          <w:rFonts w:ascii="Calibri" w:hAnsi="Calibri" w:cstheme="minorHAnsi"/>
        </w:rPr>
        <w:t>order</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fulfill</w:t>
      </w:r>
      <w:r>
        <w:rPr>
          <w:rFonts w:ascii="Calibri" w:hAnsi="Calibri" w:cstheme="minorHAnsi"/>
        </w:rPr>
        <w:t xml:space="preserve"> </w:t>
      </w:r>
      <w:r w:rsidRPr="006E52B3">
        <w:rPr>
          <w:rFonts w:ascii="Calibri" w:hAnsi="Calibri" w:cstheme="minorHAnsi"/>
        </w:rPr>
        <w:t>the</w:t>
      </w:r>
      <w:r>
        <w:rPr>
          <w:rFonts w:ascii="Calibri" w:hAnsi="Calibri" w:cstheme="minorHAnsi"/>
        </w:rPr>
        <w:t>ir</w:t>
      </w:r>
      <w:r w:rsidRPr="006E52B3">
        <w:rPr>
          <w:rFonts w:ascii="Calibri" w:hAnsi="Calibri" w:cstheme="minorHAnsi"/>
        </w:rPr>
        <w:t xml:space="preserve"> employment</w:t>
      </w:r>
      <w:r>
        <w:rPr>
          <w:rFonts w:ascii="Calibri" w:hAnsi="Calibri" w:cstheme="minorHAnsi"/>
        </w:rPr>
        <w:t xml:space="preserve"> </w:t>
      </w:r>
      <w:r w:rsidRPr="006E52B3">
        <w:rPr>
          <w:rFonts w:ascii="Calibri" w:hAnsi="Calibri" w:cstheme="minorHAnsi"/>
        </w:rPr>
        <w:t>requirements.</w:t>
      </w:r>
    </w:p>
    <w:p w14:paraId="334849EB" w14:textId="77777777" w:rsidR="001F1681" w:rsidRDefault="001F1681" w:rsidP="00C72AF3">
      <w:pPr>
        <w:pStyle w:val="BodyText"/>
        <w:rPr>
          <w:rFonts w:ascii="Calibri" w:hAnsi="Calibri" w:cstheme="minorHAnsi"/>
        </w:rPr>
      </w:pPr>
    </w:p>
    <w:p w14:paraId="334849EC" w14:textId="77777777" w:rsidR="001F1681" w:rsidRPr="006E52B3" w:rsidRDefault="001F1681" w:rsidP="00A92C18">
      <w:pPr>
        <w:pStyle w:val="BodyText"/>
        <w:ind w:left="360" w:hanging="360"/>
        <w:rPr>
          <w:rFonts w:ascii="Calibri" w:hAnsi="Calibri" w:cstheme="minorHAnsi"/>
        </w:rPr>
      </w:pPr>
      <w:r>
        <w:rPr>
          <w:rFonts w:ascii="Calibri" w:hAnsi="Calibri" w:cstheme="minorHAnsi"/>
        </w:rPr>
        <w:t>W</w:t>
      </w:r>
      <w:r w:rsidRPr="006E52B3">
        <w:rPr>
          <w:rFonts w:ascii="Calibri" w:hAnsi="Calibri" w:cstheme="minorHAnsi"/>
        </w:rPr>
        <w:t>e</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provide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following</w:t>
      </w:r>
      <w:r>
        <w:rPr>
          <w:rFonts w:ascii="Calibri" w:hAnsi="Calibri" w:cstheme="minorHAnsi"/>
        </w:rPr>
        <w:t xml:space="preserve"> </w:t>
      </w:r>
      <w:r w:rsidRPr="006E52B3">
        <w:rPr>
          <w:rFonts w:ascii="Calibri" w:hAnsi="Calibri" w:cstheme="minorHAnsi"/>
        </w:rPr>
        <w:t>services</w:t>
      </w:r>
      <w:r>
        <w:rPr>
          <w:rFonts w:ascii="Calibri" w:hAnsi="Calibri" w:cstheme="minorHAnsi"/>
        </w:rPr>
        <w:t xml:space="preserve"> i</w:t>
      </w:r>
      <w:r w:rsidRPr="006E52B3">
        <w:rPr>
          <w:rFonts w:ascii="Calibri" w:hAnsi="Calibri" w:cstheme="minorHAnsi"/>
        </w:rPr>
        <w:t>n</w:t>
      </w:r>
      <w:r>
        <w:rPr>
          <w:rFonts w:ascii="Calibri" w:hAnsi="Calibri" w:cstheme="minorHAnsi"/>
        </w:rPr>
        <w:t xml:space="preserve"> </w:t>
      </w:r>
      <w:r w:rsidRPr="006E52B3">
        <w:rPr>
          <w:rFonts w:ascii="Calibri" w:hAnsi="Calibri" w:cstheme="minorHAnsi"/>
        </w:rPr>
        <w:t>order</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best</w:t>
      </w:r>
      <w:r>
        <w:rPr>
          <w:rFonts w:ascii="Calibri" w:hAnsi="Calibri" w:cstheme="minorHAnsi"/>
        </w:rPr>
        <w:t xml:space="preserve"> </w:t>
      </w:r>
      <w:r w:rsidRPr="006E52B3">
        <w:rPr>
          <w:rFonts w:ascii="Calibri" w:hAnsi="Calibri" w:cstheme="minorHAnsi"/>
        </w:rPr>
        <w:t>prepare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student</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job</w:t>
      </w:r>
      <w:r>
        <w:rPr>
          <w:rFonts w:ascii="Calibri" w:hAnsi="Calibri" w:cstheme="minorHAnsi"/>
        </w:rPr>
        <w:t xml:space="preserve"> </w:t>
      </w:r>
      <w:r w:rsidRPr="006E52B3">
        <w:rPr>
          <w:rFonts w:ascii="Calibri" w:hAnsi="Calibri" w:cstheme="minorHAnsi"/>
        </w:rPr>
        <w:t>placement:</w:t>
      </w:r>
    </w:p>
    <w:p w14:paraId="334849ED" w14:textId="77777777" w:rsidR="001F1681" w:rsidRDefault="001F1681" w:rsidP="00223DE3">
      <w:pPr>
        <w:pStyle w:val="BodyText"/>
        <w:numPr>
          <w:ilvl w:val="0"/>
          <w:numId w:val="27"/>
        </w:numPr>
        <w:tabs>
          <w:tab w:val="left" w:pos="1146"/>
        </w:tabs>
        <w:rPr>
          <w:rFonts w:ascii="Calibri" w:hAnsi="Calibri" w:cstheme="minorHAnsi"/>
        </w:rPr>
      </w:pPr>
      <w:r w:rsidRPr="006E52B3">
        <w:rPr>
          <w:rFonts w:ascii="Calibri" w:hAnsi="Calibri" w:cstheme="minorHAnsi"/>
        </w:rPr>
        <w:t>Resume</w:t>
      </w:r>
      <w:r>
        <w:rPr>
          <w:rFonts w:ascii="Calibri" w:hAnsi="Calibri" w:cstheme="minorHAnsi"/>
        </w:rPr>
        <w:t xml:space="preserve"> </w:t>
      </w:r>
      <w:r w:rsidRPr="006E52B3">
        <w:rPr>
          <w:rFonts w:ascii="Calibri" w:hAnsi="Calibri" w:cstheme="minorHAnsi"/>
        </w:rPr>
        <w:t>review</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assistance with </w:t>
      </w:r>
      <w:r w:rsidRPr="006E52B3">
        <w:rPr>
          <w:rFonts w:ascii="Calibri" w:hAnsi="Calibri" w:cstheme="minorHAnsi"/>
        </w:rPr>
        <w:t>modification</w:t>
      </w:r>
      <w:r>
        <w:rPr>
          <w:rFonts w:ascii="Calibri" w:hAnsi="Calibri" w:cstheme="minorHAnsi"/>
        </w:rPr>
        <w:t xml:space="preserve">. This </w:t>
      </w:r>
      <w:r w:rsidRPr="006E52B3">
        <w:rPr>
          <w:rFonts w:ascii="Calibri" w:hAnsi="Calibri" w:cstheme="minorHAnsi"/>
        </w:rPr>
        <w:t>shall</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performed</w:t>
      </w:r>
      <w:r>
        <w:rPr>
          <w:rFonts w:ascii="Calibri" w:hAnsi="Calibri" w:cstheme="minorHAnsi"/>
        </w:rPr>
        <w:t xml:space="preserve"> </w:t>
      </w:r>
      <w:r w:rsidRPr="006E52B3">
        <w:rPr>
          <w:rFonts w:ascii="Calibri" w:hAnsi="Calibri" w:cstheme="minorHAnsi"/>
        </w:rPr>
        <w:t>by</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Office</w:t>
      </w:r>
      <w:r>
        <w:rPr>
          <w:rFonts w:ascii="Calibri" w:hAnsi="Calibri" w:cstheme="minorHAnsi"/>
        </w:rPr>
        <w:t xml:space="preserve"> </w:t>
      </w:r>
      <w:r w:rsidRPr="006E52B3">
        <w:rPr>
          <w:rFonts w:ascii="Calibri" w:hAnsi="Calibri" w:cstheme="minorHAnsi"/>
        </w:rPr>
        <w:t>Manager.</w:t>
      </w:r>
      <w:r>
        <w:rPr>
          <w:rFonts w:ascii="Calibri" w:hAnsi="Calibri" w:cstheme="minorHAnsi"/>
        </w:rPr>
        <w:t xml:space="preserve">  </w:t>
      </w:r>
      <w:r w:rsidRPr="006E52B3">
        <w:rPr>
          <w:rFonts w:ascii="Calibri" w:hAnsi="Calibri" w:cstheme="minorHAnsi"/>
        </w:rPr>
        <w:t>We</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make</w:t>
      </w:r>
      <w:r>
        <w:rPr>
          <w:rFonts w:ascii="Calibri" w:hAnsi="Calibri" w:cstheme="minorHAnsi"/>
        </w:rPr>
        <w:t xml:space="preserve"> </w:t>
      </w:r>
      <w:r w:rsidRPr="006E52B3">
        <w:rPr>
          <w:rFonts w:ascii="Calibri" w:hAnsi="Calibri" w:cstheme="minorHAnsi"/>
        </w:rPr>
        <w:t>sure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resume</w:t>
      </w:r>
      <w:r>
        <w:rPr>
          <w:rFonts w:ascii="Calibri" w:hAnsi="Calibri" w:cstheme="minorHAnsi"/>
        </w:rPr>
        <w:t xml:space="preserve"> </w:t>
      </w:r>
      <w:r w:rsidRPr="006E52B3">
        <w:rPr>
          <w:rFonts w:ascii="Calibri" w:hAnsi="Calibri" w:cstheme="minorHAnsi"/>
        </w:rPr>
        <w:t>accurately</w:t>
      </w:r>
      <w:r>
        <w:rPr>
          <w:rFonts w:ascii="Calibri" w:hAnsi="Calibri" w:cstheme="minorHAnsi"/>
        </w:rPr>
        <w:t xml:space="preserve"> </w:t>
      </w:r>
      <w:r w:rsidRPr="006E52B3">
        <w:rPr>
          <w:rFonts w:ascii="Calibri" w:hAnsi="Calibri" w:cstheme="minorHAnsi"/>
        </w:rPr>
        <w:t>reflects</w:t>
      </w:r>
      <w:r>
        <w:rPr>
          <w:rFonts w:ascii="Calibri" w:hAnsi="Calibri" w:cstheme="minorHAnsi"/>
        </w:rPr>
        <w:t xml:space="preserve"> the </w:t>
      </w:r>
      <w:r w:rsidRPr="006E52B3">
        <w:rPr>
          <w:rFonts w:ascii="Calibri" w:hAnsi="Calibri" w:cstheme="minorHAnsi"/>
        </w:rPr>
        <w:t>training</w:t>
      </w:r>
      <w:r>
        <w:rPr>
          <w:rFonts w:ascii="Calibri" w:hAnsi="Calibri" w:cstheme="minorHAnsi"/>
        </w:rPr>
        <w:t xml:space="preserve"> </w:t>
      </w:r>
      <w:r w:rsidRPr="006E52B3">
        <w:rPr>
          <w:rFonts w:ascii="Calibri" w:hAnsi="Calibri" w:cstheme="minorHAnsi"/>
        </w:rPr>
        <w:t>received.</w:t>
      </w:r>
    </w:p>
    <w:p w14:paraId="334849EE" w14:textId="77777777" w:rsidR="001F1681" w:rsidRPr="005B3712" w:rsidRDefault="001F1681" w:rsidP="00223DE3">
      <w:pPr>
        <w:pStyle w:val="BodyText"/>
        <w:numPr>
          <w:ilvl w:val="0"/>
          <w:numId w:val="27"/>
        </w:numPr>
        <w:tabs>
          <w:tab w:val="left" w:pos="1146"/>
        </w:tabs>
        <w:rPr>
          <w:rFonts w:ascii="Calibri" w:hAnsi="Calibri" w:cstheme="minorHAnsi"/>
        </w:rPr>
      </w:pPr>
      <w:r w:rsidRPr="005B3712">
        <w:rPr>
          <w:rFonts w:ascii="Calibri" w:hAnsi="Calibri" w:cstheme="minorHAnsi"/>
        </w:rPr>
        <w:t>Practice</w:t>
      </w:r>
      <w:r>
        <w:rPr>
          <w:rFonts w:ascii="Calibri" w:hAnsi="Calibri" w:cstheme="minorHAnsi"/>
        </w:rPr>
        <w:t xml:space="preserve"> </w:t>
      </w:r>
      <w:r w:rsidRPr="005B3712">
        <w:rPr>
          <w:rFonts w:ascii="Calibri" w:hAnsi="Calibri" w:cstheme="minorHAnsi"/>
        </w:rPr>
        <w:t>Interviewing</w:t>
      </w:r>
      <w:r>
        <w:rPr>
          <w:rFonts w:ascii="Calibri" w:hAnsi="Calibri" w:cstheme="minorHAnsi"/>
        </w:rPr>
        <w:t xml:space="preserve"> </w:t>
      </w:r>
      <w:r w:rsidRPr="005B3712">
        <w:rPr>
          <w:rFonts w:ascii="Calibri" w:hAnsi="Calibri" w:cstheme="minorHAnsi"/>
        </w:rPr>
        <w:t>skills</w:t>
      </w:r>
      <w:r>
        <w:rPr>
          <w:rFonts w:ascii="Calibri" w:hAnsi="Calibri" w:cstheme="minorHAnsi"/>
        </w:rPr>
        <w:t xml:space="preserve"> </w:t>
      </w:r>
      <w:r w:rsidRPr="005B3712">
        <w:rPr>
          <w:rFonts w:ascii="Calibri" w:hAnsi="Calibri" w:cstheme="minorHAnsi"/>
        </w:rPr>
        <w:t>to</w:t>
      </w:r>
      <w:r>
        <w:rPr>
          <w:rFonts w:ascii="Calibri" w:hAnsi="Calibri" w:cstheme="minorHAnsi"/>
        </w:rPr>
        <w:t xml:space="preserve"> </w:t>
      </w:r>
      <w:r w:rsidRPr="005B3712">
        <w:rPr>
          <w:rFonts w:ascii="Calibri" w:hAnsi="Calibri" w:cstheme="minorHAnsi"/>
        </w:rPr>
        <w:t>be</w:t>
      </w:r>
      <w:r>
        <w:rPr>
          <w:rFonts w:ascii="Calibri" w:hAnsi="Calibri" w:cstheme="minorHAnsi"/>
        </w:rPr>
        <w:t xml:space="preserve"> </w:t>
      </w:r>
      <w:r w:rsidRPr="005B3712">
        <w:rPr>
          <w:rFonts w:ascii="Calibri" w:hAnsi="Calibri" w:cstheme="minorHAnsi"/>
        </w:rPr>
        <w:t>performed</w:t>
      </w:r>
      <w:r>
        <w:rPr>
          <w:rFonts w:ascii="Calibri" w:hAnsi="Calibri" w:cstheme="minorHAnsi"/>
        </w:rPr>
        <w:t xml:space="preserve"> </w:t>
      </w:r>
      <w:r w:rsidRPr="005B3712">
        <w:rPr>
          <w:rFonts w:ascii="Calibri" w:hAnsi="Calibri" w:cstheme="minorHAnsi"/>
        </w:rPr>
        <w:t>by</w:t>
      </w:r>
      <w:r>
        <w:rPr>
          <w:rFonts w:ascii="Calibri" w:hAnsi="Calibri" w:cstheme="minorHAnsi"/>
        </w:rPr>
        <w:t xml:space="preserve"> the </w:t>
      </w:r>
      <w:r w:rsidRPr="005B3712">
        <w:rPr>
          <w:rFonts w:ascii="Calibri" w:hAnsi="Calibri" w:cstheme="minorHAnsi"/>
        </w:rPr>
        <w:t>Instructor.</w:t>
      </w:r>
      <w:r>
        <w:rPr>
          <w:rFonts w:ascii="Calibri" w:hAnsi="Calibri" w:cstheme="minorHAnsi"/>
        </w:rPr>
        <w:t xml:space="preserve"> </w:t>
      </w:r>
      <w:r w:rsidRPr="005B3712">
        <w:rPr>
          <w:rFonts w:ascii="Calibri" w:hAnsi="Calibri" w:cstheme="minorHAnsi"/>
        </w:rPr>
        <w:t>We</w:t>
      </w:r>
      <w:r>
        <w:rPr>
          <w:rFonts w:ascii="Calibri" w:hAnsi="Calibri" w:cstheme="minorHAnsi"/>
        </w:rPr>
        <w:t xml:space="preserve"> </w:t>
      </w:r>
      <w:r w:rsidRPr="005B3712">
        <w:rPr>
          <w:rFonts w:ascii="Calibri" w:hAnsi="Calibri" w:cstheme="minorHAnsi"/>
        </w:rPr>
        <w:t>will</w:t>
      </w:r>
      <w:r>
        <w:rPr>
          <w:rFonts w:ascii="Calibri" w:hAnsi="Calibri" w:cstheme="minorHAnsi"/>
        </w:rPr>
        <w:t xml:space="preserve"> </w:t>
      </w:r>
      <w:r w:rsidRPr="005B3712">
        <w:rPr>
          <w:rFonts w:ascii="Calibri" w:hAnsi="Calibri" w:cstheme="minorHAnsi"/>
        </w:rPr>
        <w:t>provide</w:t>
      </w:r>
      <w:r>
        <w:rPr>
          <w:rFonts w:ascii="Calibri" w:hAnsi="Calibri" w:cstheme="minorHAnsi"/>
        </w:rPr>
        <w:t xml:space="preserve"> </w:t>
      </w:r>
      <w:r w:rsidRPr="005B3712">
        <w:rPr>
          <w:rFonts w:ascii="Calibri" w:hAnsi="Calibri" w:cstheme="minorHAnsi"/>
        </w:rPr>
        <w:t>the</w:t>
      </w:r>
      <w:r>
        <w:rPr>
          <w:rFonts w:ascii="Calibri" w:hAnsi="Calibri" w:cstheme="minorHAnsi"/>
        </w:rPr>
        <w:t xml:space="preserve"> </w:t>
      </w:r>
      <w:r w:rsidRPr="005B3712">
        <w:rPr>
          <w:rFonts w:ascii="Calibri" w:hAnsi="Calibri" w:cstheme="minorHAnsi"/>
        </w:rPr>
        <w:t>student</w:t>
      </w:r>
      <w:r>
        <w:rPr>
          <w:rFonts w:ascii="Calibri" w:hAnsi="Calibri" w:cstheme="minorHAnsi"/>
        </w:rPr>
        <w:t xml:space="preserve"> </w:t>
      </w:r>
      <w:r w:rsidRPr="005B3712">
        <w:rPr>
          <w:rFonts w:ascii="Calibri" w:hAnsi="Calibri" w:cstheme="minorHAnsi"/>
        </w:rPr>
        <w:t>the</w:t>
      </w:r>
      <w:r>
        <w:rPr>
          <w:rFonts w:ascii="Calibri" w:hAnsi="Calibri" w:cstheme="minorHAnsi"/>
        </w:rPr>
        <w:t xml:space="preserve"> </w:t>
      </w:r>
      <w:r w:rsidRPr="005B3712">
        <w:rPr>
          <w:rFonts w:ascii="Calibri" w:hAnsi="Calibri" w:cstheme="minorHAnsi"/>
        </w:rPr>
        <w:t>opportunity</w:t>
      </w:r>
      <w:r>
        <w:rPr>
          <w:rFonts w:ascii="Calibri" w:hAnsi="Calibri" w:cstheme="minorHAnsi"/>
        </w:rPr>
        <w:t xml:space="preserve"> </w:t>
      </w:r>
      <w:r w:rsidRPr="005B3712">
        <w:rPr>
          <w:rFonts w:ascii="Calibri" w:hAnsi="Calibri" w:cstheme="minorHAnsi"/>
        </w:rPr>
        <w:t>to</w:t>
      </w:r>
      <w:r>
        <w:rPr>
          <w:rFonts w:ascii="Calibri" w:hAnsi="Calibri" w:cstheme="minorHAnsi"/>
        </w:rPr>
        <w:t xml:space="preserve"> </w:t>
      </w:r>
      <w:r w:rsidRPr="005B3712">
        <w:rPr>
          <w:rFonts w:ascii="Calibri" w:hAnsi="Calibri" w:cstheme="minorHAnsi"/>
        </w:rPr>
        <w:t>practice</w:t>
      </w:r>
      <w:r>
        <w:rPr>
          <w:rFonts w:ascii="Calibri" w:hAnsi="Calibri" w:cstheme="minorHAnsi"/>
        </w:rPr>
        <w:t xml:space="preserve"> </w:t>
      </w:r>
      <w:r w:rsidRPr="005B3712">
        <w:rPr>
          <w:rFonts w:ascii="Calibri" w:hAnsi="Calibri" w:cstheme="minorHAnsi"/>
        </w:rPr>
        <w:t>their</w:t>
      </w:r>
      <w:r>
        <w:rPr>
          <w:rFonts w:ascii="Calibri" w:hAnsi="Calibri" w:cstheme="minorHAnsi"/>
        </w:rPr>
        <w:t xml:space="preserve"> </w:t>
      </w:r>
      <w:r w:rsidRPr="005B3712">
        <w:rPr>
          <w:rFonts w:ascii="Calibri" w:hAnsi="Calibri" w:cstheme="minorHAnsi"/>
        </w:rPr>
        <w:t>interviewing</w:t>
      </w:r>
      <w:r>
        <w:rPr>
          <w:rFonts w:ascii="Calibri" w:hAnsi="Calibri" w:cstheme="minorHAnsi"/>
        </w:rPr>
        <w:t xml:space="preserve"> </w:t>
      </w:r>
      <w:r w:rsidRPr="005B3712">
        <w:rPr>
          <w:rFonts w:ascii="Calibri" w:hAnsi="Calibri" w:cstheme="minorHAnsi"/>
        </w:rPr>
        <w:t>skills</w:t>
      </w:r>
      <w:r>
        <w:rPr>
          <w:rFonts w:ascii="Calibri" w:hAnsi="Calibri" w:cstheme="minorHAnsi"/>
        </w:rPr>
        <w:t xml:space="preserve"> </w:t>
      </w:r>
      <w:r w:rsidRPr="005B3712">
        <w:rPr>
          <w:rFonts w:ascii="Calibri" w:hAnsi="Calibri" w:cstheme="minorHAnsi"/>
        </w:rPr>
        <w:t>and</w:t>
      </w:r>
      <w:r>
        <w:rPr>
          <w:rFonts w:ascii="Calibri" w:hAnsi="Calibri" w:cstheme="minorHAnsi"/>
        </w:rPr>
        <w:t xml:space="preserve"> </w:t>
      </w:r>
      <w:r w:rsidRPr="005B3712">
        <w:rPr>
          <w:rFonts w:ascii="Calibri" w:hAnsi="Calibri" w:cstheme="minorHAnsi"/>
        </w:rPr>
        <w:t>answer</w:t>
      </w:r>
      <w:r>
        <w:rPr>
          <w:rFonts w:ascii="Calibri" w:hAnsi="Calibri" w:cstheme="minorHAnsi"/>
        </w:rPr>
        <w:t xml:space="preserve"> </w:t>
      </w:r>
      <w:r w:rsidRPr="005B3712">
        <w:rPr>
          <w:rFonts w:ascii="Calibri" w:hAnsi="Calibri" w:cstheme="minorHAnsi"/>
        </w:rPr>
        <w:t>actual</w:t>
      </w:r>
      <w:r>
        <w:rPr>
          <w:rFonts w:ascii="Calibri" w:hAnsi="Calibri" w:cstheme="minorHAnsi"/>
        </w:rPr>
        <w:t xml:space="preserve"> </w:t>
      </w:r>
      <w:r w:rsidRPr="005B3712">
        <w:rPr>
          <w:rFonts w:ascii="Calibri" w:hAnsi="Calibri" w:cstheme="minorHAnsi"/>
        </w:rPr>
        <w:t>pre-hire</w:t>
      </w:r>
      <w:r>
        <w:rPr>
          <w:rFonts w:ascii="Calibri" w:hAnsi="Calibri" w:cstheme="minorHAnsi"/>
        </w:rPr>
        <w:t xml:space="preserve"> </w:t>
      </w:r>
      <w:r w:rsidRPr="005B3712">
        <w:rPr>
          <w:rFonts w:ascii="Calibri" w:hAnsi="Calibri" w:cstheme="minorHAnsi"/>
        </w:rPr>
        <w:t>questions.</w:t>
      </w:r>
    </w:p>
    <w:p w14:paraId="334849EF" w14:textId="77777777" w:rsidR="001F1681" w:rsidRDefault="001F1681" w:rsidP="00223DE3">
      <w:pPr>
        <w:pStyle w:val="BodyText"/>
        <w:numPr>
          <w:ilvl w:val="0"/>
          <w:numId w:val="27"/>
        </w:numPr>
        <w:tabs>
          <w:tab w:val="left" w:pos="1147"/>
        </w:tabs>
        <w:rPr>
          <w:rFonts w:ascii="Calibri" w:hAnsi="Calibri" w:cstheme="minorHAnsi"/>
        </w:rPr>
      </w:pPr>
      <w:r w:rsidRPr="005B3712">
        <w:rPr>
          <w:rFonts w:ascii="Calibri" w:hAnsi="Calibri" w:cstheme="minorHAnsi"/>
        </w:rPr>
        <w:t>Hiring</w:t>
      </w:r>
      <w:r>
        <w:rPr>
          <w:rFonts w:ascii="Calibri" w:hAnsi="Calibri" w:cstheme="minorHAnsi"/>
        </w:rPr>
        <w:t xml:space="preserve"> </w:t>
      </w:r>
      <w:r w:rsidRPr="005B3712">
        <w:rPr>
          <w:rFonts w:ascii="Calibri" w:hAnsi="Calibri" w:cstheme="minorHAnsi"/>
        </w:rPr>
        <w:t>company</w:t>
      </w:r>
      <w:r>
        <w:rPr>
          <w:rFonts w:ascii="Calibri" w:hAnsi="Calibri" w:cstheme="minorHAnsi"/>
        </w:rPr>
        <w:t xml:space="preserve"> </w:t>
      </w:r>
      <w:r w:rsidRPr="005B3712">
        <w:rPr>
          <w:rFonts w:ascii="Calibri" w:hAnsi="Calibri" w:cstheme="minorHAnsi"/>
        </w:rPr>
        <w:t>referrals</w:t>
      </w:r>
      <w:r>
        <w:rPr>
          <w:rFonts w:ascii="Calibri" w:hAnsi="Calibri" w:cstheme="minorHAnsi"/>
        </w:rPr>
        <w:t xml:space="preserve"> and Recruiter campus visits.</w:t>
      </w:r>
    </w:p>
    <w:p w14:paraId="334849F0" w14:textId="77777777" w:rsidR="001F1681" w:rsidRDefault="001F1681" w:rsidP="00223DE3">
      <w:pPr>
        <w:pStyle w:val="BodyText"/>
        <w:numPr>
          <w:ilvl w:val="0"/>
          <w:numId w:val="27"/>
        </w:numPr>
        <w:tabs>
          <w:tab w:val="left" w:pos="1147"/>
        </w:tabs>
        <w:rPr>
          <w:rFonts w:ascii="Calibri" w:hAnsi="Calibri" w:cstheme="minorHAnsi"/>
        </w:rPr>
      </w:pPr>
      <w:r w:rsidRPr="005B3712">
        <w:rPr>
          <w:rFonts w:ascii="Calibri" w:hAnsi="Calibri" w:cstheme="minorHAnsi"/>
        </w:rPr>
        <w:t>Internet</w:t>
      </w:r>
      <w:r>
        <w:rPr>
          <w:rFonts w:ascii="Calibri" w:hAnsi="Calibri" w:cstheme="minorHAnsi"/>
        </w:rPr>
        <w:t xml:space="preserve"> </w:t>
      </w:r>
      <w:r w:rsidRPr="005B3712">
        <w:rPr>
          <w:rFonts w:ascii="Calibri" w:hAnsi="Calibri" w:cstheme="minorHAnsi"/>
        </w:rPr>
        <w:t>access</w:t>
      </w:r>
      <w:r>
        <w:rPr>
          <w:rFonts w:ascii="Calibri" w:hAnsi="Calibri" w:cstheme="minorHAnsi"/>
        </w:rPr>
        <w:t xml:space="preserve"> </w:t>
      </w:r>
      <w:r w:rsidRPr="005B3712">
        <w:rPr>
          <w:rFonts w:ascii="Calibri" w:hAnsi="Calibri" w:cstheme="minorHAnsi"/>
        </w:rPr>
        <w:t>for</w:t>
      </w:r>
      <w:r>
        <w:rPr>
          <w:rFonts w:ascii="Calibri" w:hAnsi="Calibri" w:cstheme="minorHAnsi"/>
        </w:rPr>
        <w:t xml:space="preserve"> </w:t>
      </w:r>
      <w:r w:rsidRPr="005B3712">
        <w:rPr>
          <w:rFonts w:ascii="Calibri" w:hAnsi="Calibri" w:cstheme="minorHAnsi"/>
        </w:rPr>
        <w:t>employment</w:t>
      </w:r>
      <w:r>
        <w:rPr>
          <w:rFonts w:ascii="Calibri" w:hAnsi="Calibri" w:cstheme="minorHAnsi"/>
        </w:rPr>
        <w:t xml:space="preserve"> </w:t>
      </w:r>
      <w:r w:rsidRPr="005B3712">
        <w:rPr>
          <w:rFonts w:ascii="Calibri" w:hAnsi="Calibri" w:cstheme="minorHAnsi"/>
        </w:rPr>
        <w:t>search,</w:t>
      </w:r>
      <w:r>
        <w:rPr>
          <w:rFonts w:ascii="Calibri" w:hAnsi="Calibri" w:cstheme="minorHAnsi"/>
        </w:rPr>
        <w:t xml:space="preserve"> </w:t>
      </w:r>
      <w:r w:rsidRPr="005B3712">
        <w:rPr>
          <w:rFonts w:ascii="Calibri" w:hAnsi="Calibri" w:cstheme="minorHAnsi"/>
        </w:rPr>
        <w:t>email</w:t>
      </w:r>
      <w:r>
        <w:rPr>
          <w:rFonts w:ascii="Calibri" w:hAnsi="Calibri" w:cstheme="minorHAnsi"/>
        </w:rPr>
        <w:t xml:space="preserve">, </w:t>
      </w:r>
      <w:r w:rsidRPr="005B3712">
        <w:rPr>
          <w:rFonts w:ascii="Calibri" w:hAnsi="Calibri" w:cstheme="minorHAnsi"/>
        </w:rPr>
        <w:t>and</w:t>
      </w:r>
      <w:r>
        <w:rPr>
          <w:rFonts w:ascii="Calibri" w:hAnsi="Calibri" w:cstheme="minorHAnsi"/>
        </w:rPr>
        <w:t xml:space="preserve"> </w:t>
      </w:r>
      <w:r w:rsidRPr="005B3712">
        <w:rPr>
          <w:rFonts w:ascii="Calibri" w:hAnsi="Calibri" w:cstheme="minorHAnsi"/>
        </w:rPr>
        <w:t>online</w:t>
      </w:r>
      <w:r>
        <w:rPr>
          <w:rFonts w:ascii="Calibri" w:hAnsi="Calibri" w:cstheme="minorHAnsi"/>
        </w:rPr>
        <w:t xml:space="preserve"> </w:t>
      </w:r>
      <w:r w:rsidRPr="005B3712">
        <w:rPr>
          <w:rFonts w:ascii="Calibri" w:hAnsi="Calibri" w:cstheme="minorHAnsi"/>
        </w:rPr>
        <w:t>applications</w:t>
      </w:r>
    </w:p>
    <w:p w14:paraId="334849F1" w14:textId="77777777" w:rsidR="001F1681" w:rsidRPr="005B3712" w:rsidRDefault="001F1681" w:rsidP="00223DE3">
      <w:pPr>
        <w:pStyle w:val="BodyText"/>
        <w:numPr>
          <w:ilvl w:val="0"/>
          <w:numId w:val="27"/>
        </w:numPr>
        <w:tabs>
          <w:tab w:val="left" w:pos="1147"/>
        </w:tabs>
        <w:rPr>
          <w:rFonts w:ascii="Calibri" w:hAnsi="Calibri" w:cstheme="minorHAnsi"/>
        </w:rPr>
      </w:pPr>
      <w:r w:rsidRPr="005B3712">
        <w:rPr>
          <w:rFonts w:ascii="Calibri" w:hAnsi="Calibri" w:cstheme="minorHAnsi"/>
        </w:rPr>
        <w:t>Access</w:t>
      </w:r>
      <w:r>
        <w:rPr>
          <w:rFonts w:ascii="Calibri" w:hAnsi="Calibri" w:cstheme="minorHAnsi"/>
        </w:rPr>
        <w:t xml:space="preserve"> </w:t>
      </w:r>
      <w:r w:rsidRPr="005B3712">
        <w:rPr>
          <w:rFonts w:ascii="Calibri" w:hAnsi="Calibri" w:cstheme="minorHAnsi"/>
        </w:rPr>
        <w:t>to</w:t>
      </w:r>
      <w:r>
        <w:rPr>
          <w:rFonts w:ascii="Calibri" w:hAnsi="Calibri" w:cstheme="minorHAnsi"/>
        </w:rPr>
        <w:t xml:space="preserve"> </w:t>
      </w:r>
      <w:r w:rsidRPr="005B3712">
        <w:rPr>
          <w:rFonts w:ascii="Calibri" w:hAnsi="Calibri" w:cstheme="minorHAnsi"/>
        </w:rPr>
        <w:t>fax</w:t>
      </w:r>
      <w:r>
        <w:rPr>
          <w:rFonts w:ascii="Calibri" w:hAnsi="Calibri" w:cstheme="minorHAnsi"/>
        </w:rPr>
        <w:t xml:space="preserve"> </w:t>
      </w:r>
      <w:r w:rsidRPr="005B3712">
        <w:rPr>
          <w:rFonts w:ascii="Calibri" w:hAnsi="Calibri" w:cstheme="minorHAnsi"/>
        </w:rPr>
        <w:t>machine</w:t>
      </w:r>
      <w:r>
        <w:rPr>
          <w:rFonts w:ascii="Calibri" w:hAnsi="Calibri" w:cstheme="minorHAnsi"/>
        </w:rPr>
        <w:t xml:space="preserve"> </w:t>
      </w:r>
      <w:r w:rsidRPr="005B3712">
        <w:rPr>
          <w:rFonts w:ascii="Calibri" w:hAnsi="Calibri" w:cstheme="minorHAnsi"/>
        </w:rPr>
        <w:t>and</w:t>
      </w:r>
      <w:r>
        <w:rPr>
          <w:rFonts w:ascii="Calibri" w:hAnsi="Calibri" w:cstheme="minorHAnsi"/>
        </w:rPr>
        <w:t xml:space="preserve"> </w:t>
      </w:r>
      <w:r w:rsidRPr="005B3712">
        <w:rPr>
          <w:rFonts w:ascii="Calibri" w:hAnsi="Calibri" w:cstheme="minorHAnsi"/>
        </w:rPr>
        <w:t>copier</w:t>
      </w:r>
      <w:r>
        <w:rPr>
          <w:rFonts w:ascii="Calibri" w:hAnsi="Calibri" w:cstheme="minorHAnsi"/>
        </w:rPr>
        <w:t xml:space="preserve"> </w:t>
      </w:r>
      <w:r w:rsidRPr="005B3712">
        <w:rPr>
          <w:rFonts w:ascii="Calibri" w:hAnsi="Calibri" w:cstheme="minorHAnsi"/>
        </w:rPr>
        <w:t>to</w:t>
      </w:r>
      <w:r>
        <w:rPr>
          <w:rFonts w:ascii="Calibri" w:hAnsi="Calibri" w:cstheme="minorHAnsi"/>
        </w:rPr>
        <w:t xml:space="preserve"> </w:t>
      </w:r>
      <w:r w:rsidRPr="005B3712">
        <w:rPr>
          <w:rFonts w:ascii="Calibri" w:hAnsi="Calibri" w:cstheme="minorHAnsi"/>
        </w:rPr>
        <w:t>apply</w:t>
      </w:r>
      <w:r>
        <w:rPr>
          <w:rFonts w:ascii="Calibri" w:hAnsi="Calibri" w:cstheme="minorHAnsi"/>
        </w:rPr>
        <w:t xml:space="preserve"> </w:t>
      </w:r>
      <w:r w:rsidRPr="005B3712">
        <w:rPr>
          <w:rFonts w:ascii="Calibri" w:hAnsi="Calibri" w:cstheme="minorHAnsi"/>
        </w:rPr>
        <w:t>for</w:t>
      </w:r>
      <w:r>
        <w:rPr>
          <w:rFonts w:ascii="Calibri" w:hAnsi="Calibri" w:cstheme="minorHAnsi"/>
        </w:rPr>
        <w:t xml:space="preserve"> </w:t>
      </w:r>
      <w:r w:rsidRPr="005B3712">
        <w:rPr>
          <w:rFonts w:ascii="Calibri" w:hAnsi="Calibri" w:cstheme="minorHAnsi"/>
        </w:rPr>
        <w:t>jobs</w:t>
      </w:r>
      <w:r>
        <w:rPr>
          <w:rFonts w:ascii="Calibri" w:hAnsi="Calibri" w:cstheme="minorHAnsi"/>
        </w:rPr>
        <w:t xml:space="preserve"> </w:t>
      </w:r>
      <w:r w:rsidRPr="005B3712">
        <w:rPr>
          <w:rFonts w:ascii="Calibri" w:hAnsi="Calibri" w:cstheme="minorHAnsi"/>
        </w:rPr>
        <w:t>or</w:t>
      </w:r>
      <w:r>
        <w:rPr>
          <w:rFonts w:ascii="Calibri" w:hAnsi="Calibri" w:cstheme="minorHAnsi"/>
        </w:rPr>
        <w:t xml:space="preserve"> </w:t>
      </w:r>
      <w:r w:rsidRPr="005B3712">
        <w:rPr>
          <w:rFonts w:ascii="Calibri" w:hAnsi="Calibri" w:cstheme="minorHAnsi"/>
        </w:rPr>
        <w:t>make</w:t>
      </w:r>
      <w:r>
        <w:rPr>
          <w:rFonts w:ascii="Calibri" w:hAnsi="Calibri" w:cstheme="minorHAnsi"/>
        </w:rPr>
        <w:t xml:space="preserve"> </w:t>
      </w:r>
      <w:r w:rsidRPr="005B3712">
        <w:rPr>
          <w:rFonts w:ascii="Calibri" w:hAnsi="Calibri" w:cstheme="minorHAnsi"/>
        </w:rPr>
        <w:t>additional</w:t>
      </w:r>
      <w:r>
        <w:rPr>
          <w:rFonts w:ascii="Calibri" w:hAnsi="Calibri" w:cstheme="minorHAnsi"/>
        </w:rPr>
        <w:t xml:space="preserve"> </w:t>
      </w:r>
      <w:r w:rsidRPr="005B3712">
        <w:rPr>
          <w:rFonts w:ascii="Calibri" w:hAnsi="Calibri" w:cstheme="minorHAnsi"/>
        </w:rPr>
        <w:t>copies</w:t>
      </w:r>
      <w:r>
        <w:rPr>
          <w:rFonts w:ascii="Calibri" w:hAnsi="Calibri" w:cstheme="minorHAnsi"/>
        </w:rPr>
        <w:t xml:space="preserve"> </w:t>
      </w:r>
      <w:r w:rsidRPr="005B3712">
        <w:rPr>
          <w:rFonts w:ascii="Calibri" w:hAnsi="Calibri" w:cstheme="minorHAnsi"/>
        </w:rPr>
        <w:t>of</w:t>
      </w:r>
      <w:r>
        <w:rPr>
          <w:rFonts w:ascii="Calibri" w:hAnsi="Calibri" w:cstheme="minorHAnsi"/>
        </w:rPr>
        <w:t xml:space="preserve"> </w:t>
      </w:r>
      <w:r w:rsidRPr="005B3712">
        <w:rPr>
          <w:rFonts w:ascii="Calibri" w:hAnsi="Calibri" w:cstheme="minorHAnsi"/>
        </w:rPr>
        <w:t>requested</w:t>
      </w:r>
      <w:r>
        <w:rPr>
          <w:rFonts w:ascii="Calibri" w:hAnsi="Calibri" w:cstheme="minorHAnsi"/>
        </w:rPr>
        <w:t xml:space="preserve"> </w:t>
      </w:r>
      <w:r w:rsidRPr="005B3712">
        <w:rPr>
          <w:rFonts w:ascii="Calibri" w:hAnsi="Calibri" w:cstheme="minorHAnsi"/>
        </w:rPr>
        <w:t>employer</w:t>
      </w:r>
      <w:r>
        <w:rPr>
          <w:rFonts w:ascii="Calibri" w:hAnsi="Calibri" w:cstheme="minorHAnsi"/>
        </w:rPr>
        <w:t xml:space="preserve"> </w:t>
      </w:r>
      <w:r w:rsidRPr="005B3712">
        <w:rPr>
          <w:rFonts w:ascii="Calibri" w:hAnsi="Calibri" w:cstheme="minorHAnsi"/>
        </w:rPr>
        <w:t>documents.</w:t>
      </w:r>
    </w:p>
    <w:p w14:paraId="334849F2" w14:textId="77777777" w:rsidR="001F1681" w:rsidRPr="00223DE3" w:rsidRDefault="001F1681" w:rsidP="00A92C18">
      <w:pPr>
        <w:pStyle w:val="BodyText"/>
        <w:ind w:left="360" w:hanging="360"/>
        <w:rPr>
          <w:rFonts w:ascii="Calibri" w:hAnsi="Calibri" w:cstheme="minorHAnsi"/>
          <w:sz w:val="20"/>
          <w:szCs w:val="20"/>
        </w:rPr>
      </w:pPr>
    </w:p>
    <w:p w14:paraId="334849F3" w14:textId="77777777" w:rsidR="001F1681" w:rsidRPr="006E52B3" w:rsidRDefault="001F1681" w:rsidP="00D241E9">
      <w:pPr>
        <w:pStyle w:val="BodyText"/>
        <w:rPr>
          <w:rFonts w:ascii="Calibri" w:hAnsi="Calibri" w:cstheme="minorHAnsi"/>
        </w:rPr>
      </w:pPr>
      <w:r w:rsidRPr="006E52B3">
        <w:rPr>
          <w:rFonts w:ascii="Calibri" w:hAnsi="Calibri" w:cstheme="minorHAnsi"/>
        </w:rPr>
        <w:t>Information or employment leads supplied by ABTDS regarding employers or placement assistance</w:t>
      </w:r>
      <w:r>
        <w:rPr>
          <w:rFonts w:ascii="Calibri" w:hAnsi="Calibri" w:cstheme="minorHAnsi"/>
        </w:rPr>
        <w:t xml:space="preserve"> </w:t>
      </w:r>
      <w:r w:rsidRPr="006E52B3">
        <w:rPr>
          <w:rFonts w:ascii="Calibri" w:hAnsi="Calibri" w:cstheme="minorHAnsi"/>
        </w:rPr>
        <w:t>should not be considered either expressly or implied as a guarantee or promise of employment, an</w:t>
      </w:r>
      <w:r>
        <w:rPr>
          <w:rFonts w:ascii="Calibri" w:hAnsi="Calibri" w:cstheme="minorHAnsi"/>
        </w:rPr>
        <w:t xml:space="preserve"> </w:t>
      </w:r>
      <w:r w:rsidRPr="006E52B3">
        <w:rPr>
          <w:rFonts w:ascii="Calibri" w:hAnsi="Calibri" w:cstheme="minorHAnsi"/>
        </w:rPr>
        <w:t>indication</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level</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employment</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compensation</w:t>
      </w:r>
      <w:r>
        <w:rPr>
          <w:rFonts w:ascii="Calibri" w:hAnsi="Calibri" w:cstheme="minorHAnsi"/>
        </w:rPr>
        <w:t xml:space="preserve"> </w:t>
      </w:r>
      <w:r w:rsidRPr="006E52B3">
        <w:rPr>
          <w:rFonts w:ascii="Calibri" w:hAnsi="Calibri" w:cstheme="minorHAnsi"/>
        </w:rPr>
        <w:t>expected,</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types</w:t>
      </w:r>
      <w:r>
        <w:rPr>
          <w:rFonts w:ascii="Calibri" w:hAnsi="Calibri" w:cstheme="minorHAnsi"/>
        </w:rPr>
        <w:t xml:space="preserve"> of positions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job</w:t>
      </w:r>
      <w:r>
        <w:rPr>
          <w:rFonts w:ascii="Calibri" w:hAnsi="Calibri" w:cstheme="minorHAnsi"/>
        </w:rPr>
        <w:t xml:space="preserve"> </w:t>
      </w:r>
      <w:r w:rsidRPr="006E52B3">
        <w:rPr>
          <w:rFonts w:ascii="Calibri" w:hAnsi="Calibri" w:cstheme="minorHAnsi"/>
        </w:rPr>
        <w:t>titles</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which</w:t>
      </w:r>
      <w:r>
        <w:rPr>
          <w:rFonts w:ascii="Calibri" w:hAnsi="Calibri" w:cstheme="minorHAnsi"/>
        </w:rPr>
        <w:t xml:space="preserv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graduates</w:t>
      </w:r>
      <w:r>
        <w:rPr>
          <w:rFonts w:ascii="Calibri" w:hAnsi="Calibri" w:cstheme="minorHAnsi"/>
        </w:rPr>
        <w:t xml:space="preserve"> </w:t>
      </w:r>
      <w:r w:rsidRPr="006E52B3">
        <w:rPr>
          <w:rFonts w:ascii="Calibri" w:hAnsi="Calibri" w:cstheme="minorHAnsi"/>
        </w:rPr>
        <w:t>may</w:t>
      </w:r>
      <w:r>
        <w:rPr>
          <w:rFonts w:ascii="Calibri" w:hAnsi="Calibri" w:cstheme="minorHAnsi"/>
        </w:rPr>
        <w:t xml:space="preserve"> </w:t>
      </w:r>
      <w:r w:rsidRPr="006E52B3">
        <w:rPr>
          <w:rFonts w:ascii="Calibri" w:hAnsi="Calibri" w:cstheme="minorHAnsi"/>
        </w:rPr>
        <w:t>qualify.</w:t>
      </w:r>
    </w:p>
    <w:p w14:paraId="334849F4" w14:textId="77777777" w:rsidR="001F1681" w:rsidRPr="00223DE3" w:rsidRDefault="001F1681" w:rsidP="00D241E9">
      <w:pPr>
        <w:pStyle w:val="BodyText"/>
        <w:rPr>
          <w:rFonts w:ascii="Calibri" w:hAnsi="Calibri" w:cstheme="minorHAnsi"/>
          <w:sz w:val="20"/>
          <w:szCs w:val="20"/>
        </w:rPr>
      </w:pPr>
    </w:p>
    <w:p w14:paraId="334849F5" w14:textId="77777777" w:rsidR="001F1681" w:rsidRPr="006E52B3" w:rsidRDefault="001F1681" w:rsidP="00D241E9">
      <w:pPr>
        <w:pStyle w:val="Heading2"/>
        <w:ind w:left="0"/>
        <w:rPr>
          <w:rFonts w:ascii="Calibri" w:hAnsi="Calibri" w:cstheme="minorHAnsi"/>
        </w:rPr>
      </w:pPr>
      <w:r w:rsidRPr="006E52B3">
        <w:rPr>
          <w:rFonts w:ascii="Calibri" w:hAnsi="Calibri" w:cstheme="minorHAnsi"/>
        </w:rPr>
        <w:t>HOUSING OPTIONS</w:t>
      </w:r>
    </w:p>
    <w:p w14:paraId="334849F6" w14:textId="77777777" w:rsidR="001F1681" w:rsidRPr="006E52B3" w:rsidRDefault="001F1681" w:rsidP="00D241E9">
      <w:pPr>
        <w:pStyle w:val="BodyText"/>
        <w:rPr>
          <w:rFonts w:ascii="Calibri" w:hAnsi="Calibri" w:cstheme="minorHAnsi"/>
        </w:rPr>
      </w:pPr>
      <w:r w:rsidRPr="006E52B3">
        <w:rPr>
          <w:rFonts w:ascii="Calibri" w:hAnsi="Calibri" w:cstheme="minorHAnsi"/>
        </w:rPr>
        <w:t>ABTDS</w:t>
      </w:r>
      <w:r>
        <w:rPr>
          <w:rFonts w:ascii="Calibri" w:hAnsi="Calibri" w:cstheme="minorHAnsi"/>
        </w:rPr>
        <w:t xml:space="preserve"> </w:t>
      </w:r>
      <w:r w:rsidRPr="006E52B3">
        <w:rPr>
          <w:rFonts w:ascii="Calibri" w:hAnsi="Calibri" w:cstheme="minorHAnsi"/>
        </w:rPr>
        <w:t>does</w:t>
      </w:r>
      <w:r>
        <w:rPr>
          <w:rFonts w:ascii="Calibri" w:hAnsi="Calibri" w:cstheme="minorHAnsi"/>
        </w:rPr>
        <w:t xml:space="preserve"> </w:t>
      </w:r>
      <w:r w:rsidRPr="006E52B3">
        <w:rPr>
          <w:rFonts w:ascii="Calibri" w:hAnsi="Calibri" w:cstheme="minorHAnsi"/>
        </w:rPr>
        <w:t>not</w:t>
      </w:r>
      <w:r>
        <w:rPr>
          <w:rFonts w:ascii="Calibri" w:hAnsi="Calibri" w:cstheme="minorHAnsi"/>
        </w:rPr>
        <w:t xml:space="preserve"> </w:t>
      </w:r>
      <w:r w:rsidRPr="006E52B3">
        <w:rPr>
          <w:rFonts w:ascii="Calibri" w:hAnsi="Calibri" w:cstheme="minorHAnsi"/>
        </w:rPr>
        <w:t>have,</w:t>
      </w:r>
      <w:r>
        <w:rPr>
          <w:rFonts w:ascii="Calibri" w:hAnsi="Calibri" w:cstheme="minorHAnsi"/>
        </w:rPr>
        <w:t xml:space="preserve"> </w:t>
      </w:r>
      <w:r w:rsidRPr="006E52B3">
        <w:rPr>
          <w:rFonts w:ascii="Calibri" w:hAnsi="Calibri" w:cstheme="minorHAnsi"/>
        </w:rPr>
        <w:t>under</w:t>
      </w:r>
      <w:r>
        <w:rPr>
          <w:rFonts w:ascii="Calibri" w:hAnsi="Calibri" w:cstheme="minorHAnsi"/>
        </w:rPr>
        <w:t xml:space="preserve"> </w:t>
      </w:r>
      <w:r w:rsidRPr="006E52B3">
        <w:rPr>
          <w:rFonts w:ascii="Calibri" w:hAnsi="Calibri" w:cstheme="minorHAnsi"/>
        </w:rPr>
        <w:t>its</w:t>
      </w:r>
      <w:r>
        <w:rPr>
          <w:rFonts w:ascii="Calibri" w:hAnsi="Calibri" w:cstheme="minorHAnsi"/>
        </w:rPr>
        <w:t xml:space="preserve">’ </w:t>
      </w:r>
      <w:r w:rsidRPr="006E52B3">
        <w:rPr>
          <w:rFonts w:ascii="Calibri" w:hAnsi="Calibri" w:cstheme="minorHAnsi"/>
        </w:rPr>
        <w:t>control</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ownership,</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not</w:t>
      </w:r>
      <w:r>
        <w:rPr>
          <w:rFonts w:ascii="Calibri" w:hAnsi="Calibri" w:cstheme="minorHAnsi"/>
        </w:rPr>
        <w:t xml:space="preserve"> </w:t>
      </w:r>
      <w:r w:rsidRPr="006E52B3">
        <w:rPr>
          <w:rFonts w:ascii="Calibri" w:hAnsi="Calibri" w:cstheme="minorHAnsi"/>
        </w:rPr>
        <w:t>affiliated</w:t>
      </w:r>
      <w:r>
        <w:rPr>
          <w:rFonts w:ascii="Calibri" w:hAnsi="Calibri" w:cstheme="minorHAnsi"/>
        </w:rPr>
        <w:t xml:space="preserve"> </w:t>
      </w:r>
      <w:r w:rsidRPr="006E52B3">
        <w:rPr>
          <w:rFonts w:ascii="Calibri" w:hAnsi="Calibri" w:cstheme="minorHAnsi"/>
        </w:rPr>
        <w:t>with</w:t>
      </w:r>
      <w:r>
        <w:rPr>
          <w:rFonts w:ascii="Calibri" w:hAnsi="Calibri" w:cstheme="minorHAnsi"/>
        </w:rPr>
        <w:t xml:space="preserve"> </w:t>
      </w:r>
      <w:r w:rsidRPr="006E52B3">
        <w:rPr>
          <w:rFonts w:ascii="Calibri" w:hAnsi="Calibri" w:cstheme="minorHAnsi"/>
        </w:rPr>
        <w:t>any</w:t>
      </w:r>
      <w:r>
        <w:rPr>
          <w:rFonts w:ascii="Calibri" w:hAnsi="Calibri" w:cstheme="minorHAnsi"/>
        </w:rPr>
        <w:t xml:space="preserve"> </w:t>
      </w:r>
      <w:r w:rsidRPr="006E52B3">
        <w:rPr>
          <w:rFonts w:ascii="Calibri" w:hAnsi="Calibri" w:cstheme="minorHAnsi"/>
        </w:rPr>
        <w:t>dormitory</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housing</w:t>
      </w:r>
      <w:r>
        <w:rPr>
          <w:rFonts w:ascii="Calibri" w:hAnsi="Calibri" w:cstheme="minorHAnsi"/>
        </w:rPr>
        <w:t xml:space="preserve"> </w:t>
      </w:r>
      <w:r w:rsidRPr="006E52B3">
        <w:rPr>
          <w:rFonts w:ascii="Calibri" w:hAnsi="Calibri" w:cstheme="minorHAnsi"/>
        </w:rPr>
        <w:t xml:space="preserve">facilities. </w:t>
      </w:r>
      <w:r>
        <w:rPr>
          <w:rFonts w:ascii="Calibri" w:hAnsi="Calibri" w:cstheme="minorHAnsi"/>
        </w:rPr>
        <w:t xml:space="preserve"> </w:t>
      </w:r>
      <w:r w:rsidRPr="006E52B3">
        <w:rPr>
          <w:rFonts w:ascii="Calibri" w:hAnsi="Calibri" w:cstheme="minorHAnsi"/>
        </w:rPr>
        <w:t>ABTDS does not provide ho</w:t>
      </w:r>
      <w:r>
        <w:rPr>
          <w:rFonts w:ascii="Calibri" w:hAnsi="Calibri" w:cstheme="minorHAnsi"/>
        </w:rPr>
        <w:t>using assistance services to</w:t>
      </w:r>
      <w:r w:rsidRPr="006E52B3">
        <w:rPr>
          <w:rFonts w:ascii="Calibri" w:hAnsi="Calibri" w:cstheme="minorHAnsi"/>
        </w:rPr>
        <w:t xml:space="preserve"> students. ABTDS has no</w:t>
      </w:r>
      <w:r>
        <w:rPr>
          <w:rFonts w:ascii="Calibri" w:hAnsi="Calibri" w:cstheme="minorHAnsi"/>
        </w:rPr>
        <w:t xml:space="preserve"> </w:t>
      </w:r>
      <w:r w:rsidRPr="006E52B3">
        <w:rPr>
          <w:rFonts w:ascii="Calibri" w:hAnsi="Calibri" w:cstheme="minorHAnsi"/>
        </w:rPr>
        <w:t>responsibility</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find</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assist</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student</w:t>
      </w:r>
      <w:r>
        <w:rPr>
          <w:rFonts w:ascii="Calibri" w:hAnsi="Calibri" w:cstheme="minorHAnsi"/>
        </w:rPr>
        <w:t xml:space="preserve"> </w:t>
      </w:r>
      <w:r w:rsidRPr="006E52B3">
        <w:rPr>
          <w:rFonts w:ascii="Calibri" w:hAnsi="Calibri" w:cstheme="minorHAnsi"/>
        </w:rPr>
        <w:t>in</w:t>
      </w:r>
      <w:r>
        <w:rPr>
          <w:rFonts w:ascii="Calibri" w:hAnsi="Calibri" w:cstheme="minorHAnsi"/>
        </w:rPr>
        <w:t xml:space="preserve"> </w:t>
      </w:r>
      <w:r w:rsidRPr="006E52B3">
        <w:rPr>
          <w:rFonts w:ascii="Calibri" w:hAnsi="Calibri" w:cstheme="minorHAnsi"/>
        </w:rPr>
        <w:t>finding</w:t>
      </w:r>
      <w:r>
        <w:rPr>
          <w:rFonts w:ascii="Calibri" w:hAnsi="Calibri" w:cstheme="minorHAnsi"/>
        </w:rPr>
        <w:t xml:space="preserve"> </w:t>
      </w:r>
      <w:r w:rsidRPr="006E52B3">
        <w:rPr>
          <w:rFonts w:ascii="Calibri" w:hAnsi="Calibri" w:cstheme="minorHAnsi"/>
        </w:rPr>
        <w:t>housing.</w:t>
      </w:r>
    </w:p>
    <w:p w14:paraId="334849F7" w14:textId="77777777" w:rsidR="001F1681" w:rsidRPr="00740DB2" w:rsidRDefault="001F1681" w:rsidP="00D241E9">
      <w:pPr>
        <w:pStyle w:val="BodyText"/>
        <w:rPr>
          <w:rFonts w:ascii="Calibri" w:hAnsi="Calibri" w:cstheme="minorHAnsi"/>
          <w:sz w:val="20"/>
          <w:szCs w:val="20"/>
        </w:rPr>
      </w:pPr>
    </w:p>
    <w:p w14:paraId="334849F8" w14:textId="77777777" w:rsidR="001F1681" w:rsidRPr="006E52B3" w:rsidRDefault="001F1681" w:rsidP="00D241E9">
      <w:pPr>
        <w:pStyle w:val="BodyText"/>
        <w:rPr>
          <w:rFonts w:ascii="Calibri" w:hAnsi="Calibri" w:cstheme="minorHAnsi"/>
        </w:rPr>
      </w:pPr>
      <w:r w:rsidRPr="006E52B3">
        <w:rPr>
          <w:rFonts w:ascii="Calibri" w:hAnsi="Calibri" w:cstheme="minorHAnsi"/>
        </w:rPr>
        <w:t>There</w:t>
      </w:r>
      <w:r>
        <w:rPr>
          <w:rFonts w:ascii="Calibri" w:hAnsi="Calibri" w:cstheme="minorHAnsi"/>
        </w:rPr>
        <w:t xml:space="preserve"> </w:t>
      </w:r>
      <w:r w:rsidRPr="006E52B3">
        <w:rPr>
          <w:rFonts w:ascii="Calibri" w:hAnsi="Calibri" w:cstheme="minorHAnsi"/>
        </w:rPr>
        <w:t>are</w:t>
      </w:r>
      <w:r>
        <w:rPr>
          <w:rFonts w:ascii="Calibri" w:hAnsi="Calibri" w:cstheme="minorHAnsi"/>
        </w:rPr>
        <w:t xml:space="preserve"> </w:t>
      </w:r>
      <w:r w:rsidRPr="006E52B3">
        <w:rPr>
          <w:rFonts w:ascii="Calibri" w:hAnsi="Calibri" w:cstheme="minorHAnsi"/>
        </w:rPr>
        <w:t>hotels</w:t>
      </w:r>
      <w:r>
        <w:rPr>
          <w:rFonts w:ascii="Calibri" w:hAnsi="Calibri" w:cstheme="minorHAnsi"/>
        </w:rPr>
        <w:t xml:space="preserve"> </w:t>
      </w:r>
      <w:r w:rsidRPr="006E52B3">
        <w:rPr>
          <w:rFonts w:ascii="Calibri" w:hAnsi="Calibri" w:cstheme="minorHAnsi"/>
        </w:rPr>
        <w:t>conveniently</w:t>
      </w:r>
      <w:r>
        <w:rPr>
          <w:rFonts w:ascii="Calibri" w:hAnsi="Calibri" w:cstheme="minorHAnsi"/>
        </w:rPr>
        <w:t xml:space="preserve"> located </w:t>
      </w:r>
      <w:r w:rsidRPr="006E52B3">
        <w:rPr>
          <w:rFonts w:ascii="Calibri" w:hAnsi="Calibri" w:cstheme="minorHAnsi"/>
        </w:rPr>
        <w:t>within</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5</w:t>
      </w:r>
      <w:r>
        <w:rPr>
          <w:rFonts w:ascii="Calibri" w:hAnsi="Calibri" w:cstheme="minorHAnsi"/>
        </w:rPr>
        <w:t xml:space="preserve"> </w:t>
      </w:r>
      <w:r w:rsidRPr="006E52B3">
        <w:rPr>
          <w:rFonts w:ascii="Calibri" w:hAnsi="Calibri" w:cstheme="minorHAnsi"/>
        </w:rPr>
        <w:t>mile</w:t>
      </w:r>
      <w:r>
        <w:rPr>
          <w:rFonts w:ascii="Calibri" w:hAnsi="Calibri" w:cstheme="minorHAnsi"/>
        </w:rPr>
        <w:t xml:space="preserve"> </w:t>
      </w:r>
      <w:r w:rsidRPr="006E52B3">
        <w:rPr>
          <w:rFonts w:ascii="Calibri" w:hAnsi="Calibri" w:cstheme="minorHAnsi"/>
        </w:rPr>
        <w:t>radius</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school.</w:t>
      </w:r>
      <w:r>
        <w:rPr>
          <w:rFonts w:ascii="Calibri" w:hAnsi="Calibri" w:cstheme="minorHAnsi"/>
        </w:rPr>
        <w:t xml:space="preserve"> </w:t>
      </w:r>
      <w:r w:rsidRPr="006E52B3">
        <w:rPr>
          <w:rFonts w:ascii="Calibri" w:hAnsi="Calibri" w:cstheme="minorHAnsi"/>
        </w:rPr>
        <w:t>Below</w:t>
      </w:r>
      <w:r>
        <w:rPr>
          <w:rFonts w:ascii="Calibri" w:hAnsi="Calibri" w:cstheme="minorHAnsi"/>
        </w:rPr>
        <w:t xml:space="preserve"> </w:t>
      </w:r>
      <w:r w:rsidRPr="006E52B3">
        <w:rPr>
          <w:rFonts w:ascii="Calibri" w:hAnsi="Calibri" w:cstheme="minorHAnsi"/>
        </w:rPr>
        <w:t>are</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few</w:t>
      </w:r>
      <w:r>
        <w:rPr>
          <w:rFonts w:ascii="Calibri" w:hAnsi="Calibri" w:cstheme="minorHAnsi"/>
        </w:rPr>
        <w:t xml:space="preserve"> </w:t>
      </w:r>
      <w:r w:rsidRPr="006E52B3">
        <w:rPr>
          <w:rFonts w:ascii="Calibri" w:hAnsi="Calibri" w:cstheme="minorHAnsi"/>
        </w:rPr>
        <w:t>with</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starting</w:t>
      </w:r>
      <w:r>
        <w:rPr>
          <w:rFonts w:ascii="Calibri" w:hAnsi="Calibri" w:cstheme="minorHAnsi"/>
        </w:rPr>
        <w:t xml:space="preserve"> </w:t>
      </w:r>
      <w:r w:rsidRPr="006E52B3">
        <w:rPr>
          <w:rFonts w:ascii="Calibri" w:hAnsi="Calibri" w:cstheme="minorHAnsi"/>
        </w:rPr>
        <w:t>daily</w:t>
      </w:r>
      <w:r>
        <w:rPr>
          <w:rFonts w:ascii="Calibri" w:hAnsi="Calibri" w:cstheme="minorHAnsi"/>
        </w:rPr>
        <w:t xml:space="preserve"> </w:t>
      </w:r>
      <w:r w:rsidRPr="006E52B3">
        <w:rPr>
          <w:rFonts w:ascii="Calibri" w:hAnsi="Calibri" w:cstheme="minorHAnsi"/>
        </w:rPr>
        <w:t>rates per room. The rates may change without notice. It is recommended that you call in advance to</w:t>
      </w:r>
      <w:r>
        <w:rPr>
          <w:rFonts w:ascii="Calibri" w:hAnsi="Calibri" w:cstheme="minorHAnsi"/>
        </w:rPr>
        <w:t xml:space="preserve"> </w:t>
      </w:r>
      <w:r w:rsidRPr="006E52B3">
        <w:rPr>
          <w:rFonts w:ascii="Calibri" w:hAnsi="Calibri" w:cstheme="minorHAnsi"/>
        </w:rPr>
        <w:t>reserve</w:t>
      </w:r>
      <w:r>
        <w:rPr>
          <w:rFonts w:ascii="Calibri" w:hAnsi="Calibri" w:cstheme="minorHAnsi"/>
        </w:rPr>
        <w:t xml:space="preserve"> </w:t>
      </w:r>
      <w:r w:rsidRPr="006E52B3">
        <w:rPr>
          <w:rFonts w:ascii="Calibri" w:hAnsi="Calibri" w:cstheme="minorHAnsi"/>
        </w:rPr>
        <w:t>space</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verify</w:t>
      </w:r>
      <w:r>
        <w:rPr>
          <w:rFonts w:ascii="Calibri" w:hAnsi="Calibri" w:cstheme="minorHAnsi"/>
        </w:rPr>
        <w:t xml:space="preserve"> </w:t>
      </w:r>
      <w:r w:rsidRPr="006E52B3">
        <w:rPr>
          <w:rFonts w:ascii="Calibri" w:hAnsi="Calibri" w:cstheme="minorHAnsi"/>
        </w:rPr>
        <w:t>rates.</w:t>
      </w:r>
    </w:p>
    <w:p w14:paraId="334849F9" w14:textId="77777777" w:rsidR="001F1681" w:rsidRPr="00740DB2" w:rsidRDefault="001F1681" w:rsidP="00D241E9">
      <w:pPr>
        <w:pStyle w:val="BodyText"/>
        <w:rPr>
          <w:rFonts w:ascii="Calibri" w:hAnsi="Calibri" w:cstheme="minorHAnsi"/>
          <w:sz w:val="20"/>
          <w:szCs w:val="20"/>
        </w:rPr>
      </w:pPr>
    </w:p>
    <w:p w14:paraId="334849FA" w14:textId="77777777" w:rsidR="001F1681" w:rsidRPr="006E52B3" w:rsidRDefault="001F1681" w:rsidP="00D241E9">
      <w:pPr>
        <w:pStyle w:val="BodyText"/>
        <w:rPr>
          <w:rFonts w:ascii="Calibri" w:hAnsi="Calibri" w:cstheme="minorHAnsi"/>
        </w:rPr>
      </w:pPr>
      <w:r w:rsidRPr="006E52B3">
        <w:rPr>
          <w:rFonts w:ascii="Calibri" w:hAnsi="Calibri" w:cstheme="minorHAnsi"/>
        </w:rPr>
        <w:t>University</w:t>
      </w:r>
      <w:r w:rsidR="00166892">
        <w:rPr>
          <w:rFonts w:ascii="Calibri" w:hAnsi="Calibri" w:cstheme="minorHAnsi"/>
        </w:rPr>
        <w:t xml:space="preserve"> </w:t>
      </w:r>
      <w:r w:rsidRPr="006E52B3">
        <w:rPr>
          <w:rFonts w:ascii="Calibri" w:hAnsi="Calibri" w:cstheme="minorHAnsi"/>
        </w:rPr>
        <w:t xml:space="preserve">Plaza: </w:t>
      </w:r>
      <w:r>
        <w:rPr>
          <w:rFonts w:ascii="Calibri" w:hAnsi="Calibri" w:cstheme="minorHAnsi"/>
        </w:rPr>
        <w:t xml:space="preserve"> </w:t>
      </w:r>
      <w:r w:rsidR="00166892">
        <w:rPr>
          <w:rFonts w:ascii="Calibri" w:hAnsi="Calibri" w:cstheme="minorHAnsi"/>
        </w:rPr>
        <w:t>$13</w:t>
      </w:r>
      <w:r w:rsidRPr="006E52B3">
        <w:rPr>
          <w:rFonts w:ascii="Calibri" w:hAnsi="Calibri" w:cstheme="minorHAnsi"/>
        </w:rPr>
        <w:t>9.00/day</w:t>
      </w:r>
    </w:p>
    <w:p w14:paraId="334849FB" w14:textId="77777777" w:rsidR="001F1681" w:rsidRDefault="001F1681" w:rsidP="00D241E9">
      <w:pPr>
        <w:pStyle w:val="BodyText"/>
        <w:rPr>
          <w:rFonts w:ascii="Calibri" w:hAnsi="Calibri" w:cstheme="minorHAnsi"/>
        </w:rPr>
      </w:pPr>
      <w:r w:rsidRPr="006E52B3">
        <w:rPr>
          <w:rFonts w:ascii="Calibri" w:hAnsi="Calibri" w:cstheme="minorHAnsi"/>
        </w:rPr>
        <w:t>Extended</w:t>
      </w:r>
      <w:r>
        <w:rPr>
          <w:rFonts w:ascii="Calibri" w:hAnsi="Calibri" w:cstheme="minorHAnsi"/>
        </w:rPr>
        <w:t xml:space="preserve"> </w:t>
      </w:r>
      <w:r w:rsidRPr="006E52B3">
        <w:rPr>
          <w:rFonts w:ascii="Calibri" w:hAnsi="Calibri" w:cstheme="minorHAnsi"/>
        </w:rPr>
        <w:t>Stay</w:t>
      </w:r>
      <w:r>
        <w:rPr>
          <w:rFonts w:ascii="Calibri" w:hAnsi="Calibri" w:cstheme="minorHAnsi"/>
        </w:rPr>
        <w:t xml:space="preserve"> </w:t>
      </w:r>
      <w:r w:rsidRPr="006E52B3">
        <w:rPr>
          <w:rFonts w:ascii="Calibri" w:hAnsi="Calibri" w:cstheme="minorHAnsi"/>
        </w:rPr>
        <w:t>America:</w:t>
      </w:r>
      <w:r>
        <w:rPr>
          <w:rFonts w:ascii="Calibri" w:hAnsi="Calibri" w:cstheme="minorHAnsi"/>
        </w:rPr>
        <w:t xml:space="preserve"> </w:t>
      </w:r>
      <w:r w:rsidR="00166892">
        <w:rPr>
          <w:rFonts w:ascii="Calibri" w:hAnsi="Calibri" w:cstheme="minorHAnsi"/>
        </w:rPr>
        <w:t xml:space="preserve"> $11</w:t>
      </w:r>
      <w:r w:rsidRPr="006E52B3">
        <w:rPr>
          <w:rFonts w:ascii="Calibri" w:hAnsi="Calibri" w:cstheme="minorHAnsi"/>
        </w:rPr>
        <w:t>5.00/day</w:t>
      </w:r>
      <w:r>
        <w:rPr>
          <w:rFonts w:ascii="Calibri" w:hAnsi="Calibri" w:cstheme="minorHAnsi"/>
        </w:rPr>
        <w:t xml:space="preserve"> </w:t>
      </w:r>
      <w:r w:rsidRPr="006E52B3">
        <w:rPr>
          <w:rFonts w:ascii="Calibri" w:hAnsi="Calibri" w:cstheme="minorHAnsi"/>
        </w:rPr>
        <w:t>(recommended-has</w:t>
      </w:r>
      <w:r>
        <w:rPr>
          <w:rFonts w:ascii="Calibri" w:hAnsi="Calibri" w:cstheme="minorHAnsi"/>
        </w:rPr>
        <w:t xml:space="preserve"> </w:t>
      </w:r>
      <w:r w:rsidRPr="006E52B3">
        <w:rPr>
          <w:rFonts w:ascii="Calibri" w:hAnsi="Calibri" w:cstheme="minorHAnsi"/>
        </w:rPr>
        <w:t>full</w:t>
      </w:r>
      <w:r>
        <w:rPr>
          <w:rFonts w:ascii="Calibri" w:hAnsi="Calibri" w:cstheme="minorHAnsi"/>
        </w:rPr>
        <w:t xml:space="preserve"> </w:t>
      </w:r>
      <w:r w:rsidRPr="006E52B3">
        <w:rPr>
          <w:rFonts w:ascii="Calibri" w:hAnsi="Calibri" w:cstheme="minorHAnsi"/>
        </w:rPr>
        <w:t xml:space="preserve">kitchen) </w:t>
      </w:r>
    </w:p>
    <w:p w14:paraId="334849FC" w14:textId="77777777" w:rsidR="001F1681" w:rsidRPr="006E52B3" w:rsidRDefault="001F1681" w:rsidP="00D241E9">
      <w:pPr>
        <w:pStyle w:val="BodyText"/>
        <w:rPr>
          <w:rFonts w:ascii="Calibri" w:hAnsi="Calibri" w:cstheme="minorHAnsi"/>
        </w:rPr>
      </w:pPr>
      <w:r w:rsidRPr="006E52B3">
        <w:rPr>
          <w:rFonts w:ascii="Calibri" w:hAnsi="Calibri" w:cstheme="minorHAnsi"/>
        </w:rPr>
        <w:t>La</w:t>
      </w:r>
      <w:r>
        <w:rPr>
          <w:rFonts w:ascii="Calibri" w:hAnsi="Calibri" w:cstheme="minorHAnsi"/>
        </w:rPr>
        <w:t xml:space="preserve"> </w:t>
      </w:r>
      <w:r w:rsidRPr="006E52B3">
        <w:rPr>
          <w:rFonts w:ascii="Calibri" w:hAnsi="Calibri" w:cstheme="minorHAnsi"/>
        </w:rPr>
        <w:t>Quinta</w:t>
      </w:r>
      <w:r>
        <w:rPr>
          <w:rFonts w:ascii="Calibri" w:hAnsi="Calibri" w:cstheme="minorHAnsi"/>
        </w:rPr>
        <w:t xml:space="preserve"> </w:t>
      </w:r>
      <w:r w:rsidRPr="006E52B3">
        <w:rPr>
          <w:rFonts w:ascii="Calibri" w:hAnsi="Calibri" w:cstheme="minorHAnsi"/>
        </w:rPr>
        <w:t>Inn:</w:t>
      </w:r>
      <w:r>
        <w:rPr>
          <w:rFonts w:ascii="Calibri" w:hAnsi="Calibri" w:cstheme="minorHAnsi"/>
        </w:rPr>
        <w:t xml:space="preserve">  </w:t>
      </w:r>
      <w:r w:rsidR="00166892">
        <w:rPr>
          <w:rFonts w:ascii="Calibri" w:hAnsi="Calibri" w:cstheme="minorHAnsi"/>
        </w:rPr>
        <w:t>$89</w:t>
      </w:r>
      <w:r w:rsidRPr="006E52B3">
        <w:rPr>
          <w:rFonts w:ascii="Calibri" w:hAnsi="Calibri" w:cstheme="minorHAnsi"/>
        </w:rPr>
        <w:t>.00/day</w:t>
      </w:r>
    </w:p>
    <w:p w14:paraId="334849FD" w14:textId="77777777" w:rsidR="001F1681" w:rsidRPr="006E52B3" w:rsidRDefault="001F1681" w:rsidP="00D241E9">
      <w:pPr>
        <w:pStyle w:val="BodyText"/>
        <w:rPr>
          <w:rFonts w:ascii="Calibri" w:hAnsi="Calibri" w:cstheme="minorHAnsi"/>
        </w:rPr>
      </w:pPr>
      <w:r w:rsidRPr="006E52B3">
        <w:rPr>
          <w:rFonts w:ascii="Calibri" w:hAnsi="Calibri" w:cstheme="minorHAnsi"/>
        </w:rPr>
        <w:t>Red</w:t>
      </w:r>
      <w:r>
        <w:rPr>
          <w:rFonts w:ascii="Calibri" w:hAnsi="Calibri" w:cstheme="minorHAnsi"/>
        </w:rPr>
        <w:t xml:space="preserve"> </w:t>
      </w:r>
      <w:r w:rsidRPr="006E52B3">
        <w:rPr>
          <w:rFonts w:ascii="Calibri" w:hAnsi="Calibri" w:cstheme="minorHAnsi"/>
        </w:rPr>
        <w:t>Roof</w:t>
      </w:r>
      <w:r>
        <w:rPr>
          <w:rFonts w:ascii="Calibri" w:hAnsi="Calibri" w:cstheme="minorHAnsi"/>
        </w:rPr>
        <w:t xml:space="preserve"> </w:t>
      </w:r>
      <w:r w:rsidRPr="006E52B3">
        <w:rPr>
          <w:rFonts w:ascii="Calibri" w:hAnsi="Calibri" w:cstheme="minorHAnsi"/>
        </w:rPr>
        <w:t>Inn:</w:t>
      </w:r>
      <w:r>
        <w:rPr>
          <w:rFonts w:ascii="Calibri" w:hAnsi="Calibri" w:cstheme="minorHAnsi"/>
        </w:rPr>
        <w:t xml:space="preserve">  </w:t>
      </w:r>
      <w:r w:rsidR="00166892">
        <w:rPr>
          <w:rFonts w:ascii="Calibri" w:hAnsi="Calibri" w:cstheme="minorHAnsi"/>
        </w:rPr>
        <w:t>$10</w:t>
      </w:r>
      <w:r w:rsidRPr="006E52B3">
        <w:rPr>
          <w:rFonts w:ascii="Calibri" w:hAnsi="Calibri" w:cstheme="minorHAnsi"/>
        </w:rPr>
        <w:t>5.00/day</w:t>
      </w:r>
    </w:p>
    <w:p w14:paraId="334849FE" w14:textId="77777777" w:rsidR="001971D0" w:rsidRPr="006D6914" w:rsidRDefault="001971D0" w:rsidP="00D241E9">
      <w:pPr>
        <w:pStyle w:val="BodyText"/>
        <w:rPr>
          <w:rFonts w:ascii="Calibri" w:hAnsi="Calibri" w:cstheme="minorHAnsi"/>
          <w:sz w:val="20"/>
          <w:szCs w:val="20"/>
        </w:rPr>
      </w:pPr>
    </w:p>
    <w:p w14:paraId="334849FF" w14:textId="77777777" w:rsidR="001F1681" w:rsidRPr="006E52B3" w:rsidRDefault="001F1681" w:rsidP="00D241E9">
      <w:pPr>
        <w:pStyle w:val="BodyText"/>
        <w:rPr>
          <w:rFonts w:ascii="Calibri" w:hAnsi="Calibri" w:cstheme="minorHAnsi"/>
        </w:rPr>
      </w:pPr>
      <w:r w:rsidRPr="006E52B3">
        <w:rPr>
          <w:rFonts w:ascii="Calibri" w:hAnsi="Calibri" w:cstheme="minorHAnsi"/>
        </w:rPr>
        <w:t>Other</w:t>
      </w:r>
      <w:r>
        <w:rPr>
          <w:rFonts w:ascii="Calibri" w:hAnsi="Calibri" w:cstheme="minorHAnsi"/>
        </w:rPr>
        <w:t xml:space="preserve"> </w:t>
      </w:r>
      <w:r w:rsidRPr="006E52B3">
        <w:rPr>
          <w:rFonts w:ascii="Calibri" w:hAnsi="Calibri" w:cstheme="minorHAnsi"/>
        </w:rPr>
        <w:t>options</w:t>
      </w:r>
      <w:r>
        <w:rPr>
          <w:rFonts w:ascii="Calibri" w:hAnsi="Calibri" w:cstheme="minorHAnsi"/>
        </w:rPr>
        <w:t xml:space="preserve"> </w:t>
      </w:r>
      <w:r w:rsidRPr="006E52B3">
        <w:rPr>
          <w:rFonts w:ascii="Calibri" w:hAnsi="Calibri" w:cstheme="minorHAnsi"/>
        </w:rPr>
        <w:t>can</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found</w:t>
      </w:r>
      <w:r>
        <w:rPr>
          <w:rFonts w:ascii="Calibri" w:hAnsi="Calibri" w:cstheme="minorHAnsi"/>
        </w:rPr>
        <w:t xml:space="preserve"> </w:t>
      </w:r>
      <w:r w:rsidRPr="006E52B3">
        <w:rPr>
          <w:rFonts w:ascii="Calibri" w:hAnsi="Calibri" w:cstheme="minorHAnsi"/>
        </w:rPr>
        <w:t>online</w:t>
      </w:r>
      <w:r>
        <w:rPr>
          <w:rFonts w:ascii="Calibri" w:hAnsi="Calibri" w:cstheme="minorHAnsi"/>
        </w:rPr>
        <w:t xml:space="preserve"> </w:t>
      </w:r>
      <w:r w:rsidRPr="006E52B3">
        <w:rPr>
          <w:rFonts w:ascii="Calibri" w:hAnsi="Calibri" w:cstheme="minorHAnsi"/>
        </w:rPr>
        <w:t>by</w:t>
      </w:r>
      <w:r>
        <w:rPr>
          <w:rFonts w:ascii="Calibri" w:hAnsi="Calibri" w:cstheme="minorHAnsi"/>
        </w:rPr>
        <w:t xml:space="preserve"> </w:t>
      </w:r>
      <w:r w:rsidRPr="006E52B3">
        <w:rPr>
          <w:rFonts w:ascii="Calibri" w:hAnsi="Calibri" w:cstheme="minorHAnsi"/>
        </w:rPr>
        <w:t>searching</w:t>
      </w:r>
      <w:r>
        <w:rPr>
          <w:rFonts w:ascii="Calibri" w:hAnsi="Calibri" w:cstheme="minorHAnsi"/>
        </w:rPr>
        <w:t xml:space="preserve"> </w:t>
      </w:r>
      <w:r w:rsidRPr="006E52B3">
        <w:rPr>
          <w:rFonts w:ascii="Calibri" w:hAnsi="Calibri" w:cstheme="minorHAnsi"/>
        </w:rPr>
        <w:t>hotels</w:t>
      </w:r>
      <w:r>
        <w:rPr>
          <w:rFonts w:ascii="Calibri" w:hAnsi="Calibri" w:cstheme="minorHAnsi"/>
        </w:rPr>
        <w:t xml:space="preserve"> </w:t>
      </w:r>
      <w:r w:rsidRPr="006E52B3">
        <w:rPr>
          <w:rFonts w:ascii="Calibri" w:hAnsi="Calibri" w:cstheme="minorHAnsi"/>
        </w:rPr>
        <w:t>in</w:t>
      </w:r>
      <w:r>
        <w:rPr>
          <w:rFonts w:ascii="Calibri" w:hAnsi="Calibri" w:cstheme="minorHAnsi"/>
        </w:rPr>
        <w:t xml:space="preserve"> </w:t>
      </w:r>
      <w:r w:rsidRPr="006E52B3">
        <w:rPr>
          <w:rFonts w:ascii="Calibri" w:hAnsi="Calibri" w:cstheme="minorHAnsi"/>
        </w:rPr>
        <w:t>Stockton,</w:t>
      </w:r>
      <w:r>
        <w:rPr>
          <w:rFonts w:ascii="Calibri" w:hAnsi="Calibri" w:cstheme="minorHAnsi"/>
        </w:rPr>
        <w:t xml:space="preserve"> </w:t>
      </w:r>
      <w:r w:rsidRPr="006E52B3">
        <w:rPr>
          <w:rFonts w:ascii="Calibri" w:hAnsi="Calibri" w:cstheme="minorHAnsi"/>
        </w:rPr>
        <w:t>CA</w:t>
      </w:r>
      <w:r>
        <w:rPr>
          <w:rFonts w:ascii="Calibri" w:hAnsi="Calibri" w:cstheme="minorHAnsi"/>
        </w:rPr>
        <w:t xml:space="preserve"> </w:t>
      </w:r>
      <w:r w:rsidRPr="006E52B3">
        <w:rPr>
          <w:rFonts w:ascii="Calibri" w:hAnsi="Calibri" w:cstheme="minorHAnsi"/>
        </w:rPr>
        <w:t>on</w:t>
      </w:r>
      <w:r>
        <w:rPr>
          <w:rFonts w:ascii="Calibri" w:hAnsi="Calibri" w:cstheme="minorHAnsi"/>
        </w:rPr>
        <w:t xml:space="preserve"> </w:t>
      </w:r>
      <w:r w:rsidRPr="006E52B3">
        <w:rPr>
          <w:rFonts w:ascii="Calibri" w:hAnsi="Calibri" w:cstheme="minorHAnsi"/>
        </w:rPr>
        <w:t>google.com,</w:t>
      </w:r>
      <w:r>
        <w:rPr>
          <w:rFonts w:ascii="Calibri" w:hAnsi="Calibri" w:cstheme="minorHAnsi"/>
        </w:rPr>
        <w:t xml:space="preserve"> </w:t>
      </w:r>
      <w:r w:rsidRPr="006E52B3">
        <w:rPr>
          <w:rFonts w:ascii="Calibri" w:hAnsi="Calibri" w:cstheme="minorHAnsi"/>
        </w:rPr>
        <w:t>yahoo.com</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from</w:t>
      </w:r>
      <w:r>
        <w:rPr>
          <w:rFonts w:ascii="Calibri" w:hAnsi="Calibri" w:cstheme="minorHAnsi"/>
        </w:rPr>
        <w:t xml:space="preserve"> </w:t>
      </w:r>
      <w:r w:rsidRPr="006E52B3">
        <w:rPr>
          <w:rFonts w:ascii="Calibri" w:hAnsi="Calibri" w:cstheme="minorHAnsi"/>
        </w:rPr>
        <w:t>any</w:t>
      </w:r>
      <w:r>
        <w:rPr>
          <w:rFonts w:ascii="Calibri" w:hAnsi="Calibri" w:cstheme="minorHAnsi"/>
        </w:rPr>
        <w:t xml:space="preserve"> </w:t>
      </w:r>
      <w:r w:rsidRPr="006E52B3">
        <w:rPr>
          <w:rFonts w:ascii="Calibri" w:hAnsi="Calibri" w:cstheme="minorHAnsi"/>
        </w:rPr>
        <w:t>internet</w:t>
      </w:r>
      <w:r>
        <w:rPr>
          <w:rFonts w:ascii="Calibri" w:hAnsi="Calibri" w:cstheme="minorHAnsi"/>
        </w:rPr>
        <w:t xml:space="preserve"> </w:t>
      </w:r>
      <w:r w:rsidRPr="006E52B3">
        <w:rPr>
          <w:rFonts w:ascii="Calibri" w:hAnsi="Calibri" w:cstheme="minorHAnsi"/>
        </w:rPr>
        <w:t>search</w:t>
      </w:r>
      <w:r>
        <w:rPr>
          <w:rFonts w:ascii="Calibri" w:hAnsi="Calibri" w:cstheme="minorHAnsi"/>
        </w:rPr>
        <w:t xml:space="preserve"> </w:t>
      </w:r>
      <w:r w:rsidRPr="006E52B3">
        <w:rPr>
          <w:rFonts w:ascii="Calibri" w:hAnsi="Calibri" w:cstheme="minorHAnsi"/>
        </w:rPr>
        <w:t>engine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your</w:t>
      </w:r>
      <w:r>
        <w:rPr>
          <w:rFonts w:ascii="Calibri" w:hAnsi="Calibri" w:cstheme="minorHAnsi"/>
        </w:rPr>
        <w:t xml:space="preserve"> </w:t>
      </w:r>
      <w:r w:rsidRPr="006E52B3">
        <w:rPr>
          <w:rFonts w:ascii="Calibri" w:hAnsi="Calibri" w:cstheme="minorHAnsi"/>
        </w:rPr>
        <w:t>choice.</w:t>
      </w:r>
    </w:p>
    <w:p w14:paraId="33484A01" w14:textId="77777777" w:rsidR="001971D0" w:rsidRPr="006D6914" w:rsidRDefault="001971D0" w:rsidP="00D241E9">
      <w:pPr>
        <w:pStyle w:val="Heading2"/>
        <w:ind w:left="0"/>
        <w:rPr>
          <w:rFonts w:ascii="Calibri" w:hAnsi="Calibri" w:cstheme="minorHAnsi"/>
          <w:sz w:val="20"/>
          <w:szCs w:val="20"/>
        </w:rPr>
      </w:pPr>
    </w:p>
    <w:p w14:paraId="33484A02" w14:textId="77777777" w:rsidR="000C3295" w:rsidRPr="001F58AA" w:rsidRDefault="000C3295" w:rsidP="00D241E9">
      <w:pPr>
        <w:pStyle w:val="Heading2"/>
        <w:ind w:left="0"/>
        <w:rPr>
          <w:rFonts w:ascii="Calibri" w:hAnsi="Calibri" w:cstheme="minorHAnsi"/>
        </w:rPr>
      </w:pPr>
      <w:r w:rsidRPr="001F58AA">
        <w:rPr>
          <w:rFonts w:ascii="Calibri" w:hAnsi="Calibri" w:cstheme="minorHAnsi"/>
        </w:rPr>
        <w:t>ADMISSIONS POLICIES</w:t>
      </w:r>
    </w:p>
    <w:p w14:paraId="33484A03" w14:textId="77777777" w:rsidR="001971D0" w:rsidRPr="006D6914" w:rsidRDefault="001971D0" w:rsidP="00D241E9">
      <w:pPr>
        <w:pStyle w:val="Heading2"/>
        <w:ind w:left="0"/>
        <w:rPr>
          <w:rFonts w:ascii="Calibri" w:hAnsi="Calibri" w:cstheme="minorHAnsi"/>
          <w:b w:val="0"/>
          <w:sz w:val="20"/>
          <w:szCs w:val="20"/>
        </w:rPr>
      </w:pPr>
    </w:p>
    <w:p w14:paraId="33484A04" w14:textId="77777777" w:rsidR="00635A1F" w:rsidRPr="00635A1F" w:rsidRDefault="00635A1F" w:rsidP="00D241E9">
      <w:pPr>
        <w:pStyle w:val="Heading2"/>
        <w:ind w:left="0"/>
        <w:rPr>
          <w:rFonts w:ascii="Calibri" w:hAnsi="Calibri" w:cstheme="minorHAnsi"/>
        </w:rPr>
      </w:pPr>
      <w:r w:rsidRPr="00635A1F">
        <w:rPr>
          <w:rFonts w:ascii="Calibri" w:hAnsi="Calibri" w:cstheme="minorHAnsi"/>
        </w:rPr>
        <w:t>PROCEDURES FOR ADMISSION</w:t>
      </w:r>
    </w:p>
    <w:p w14:paraId="33484A05"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The admissions process begins with the completion of a general questionnaire and an initial interview with the admission representative to determine if a prospective student will meet the minimum requirements for enrollment and employment.</w:t>
      </w:r>
    </w:p>
    <w:p w14:paraId="33484A06" w14:textId="77777777" w:rsidR="000C3295" w:rsidRPr="006D6914" w:rsidRDefault="000C3295" w:rsidP="00D241E9">
      <w:pPr>
        <w:pStyle w:val="Heading2"/>
        <w:ind w:left="0"/>
        <w:rPr>
          <w:rFonts w:ascii="Calibri" w:hAnsi="Calibri" w:cstheme="minorHAnsi"/>
          <w:b w:val="0"/>
          <w:sz w:val="20"/>
          <w:szCs w:val="20"/>
        </w:rPr>
      </w:pPr>
    </w:p>
    <w:p w14:paraId="33484A07"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A prospective student is encouraged to call the school and make an appointment to discuss the program they are interested in and arrange to see the school’s facilities.  The interview usually last approximately one half hour.  During that time, the admission representative will discuss the various aspects of the training program offered, tuition costs, and explain entrance requirements.  The prospective student shall receive the latest version of the catalog and the school’s performance fact sheet for review.  We will explain the documents and review the disclosures required by the Bureau for Private Postsecondary Education.</w:t>
      </w:r>
    </w:p>
    <w:p w14:paraId="33484A08" w14:textId="77777777" w:rsidR="000C3295" w:rsidRPr="006D6914" w:rsidRDefault="000C3295" w:rsidP="00D241E9">
      <w:pPr>
        <w:pStyle w:val="Heading2"/>
        <w:ind w:left="0"/>
        <w:rPr>
          <w:rFonts w:ascii="Calibri" w:hAnsi="Calibri" w:cstheme="minorHAnsi"/>
          <w:b w:val="0"/>
          <w:sz w:val="20"/>
          <w:szCs w:val="20"/>
        </w:rPr>
      </w:pPr>
    </w:p>
    <w:p w14:paraId="33484A09"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The Admission Representative will discuss the pros and cons of professional truck driving so candidates have all the relevant information to make an informed career decision.  We believe it is important that candidates understand what it takes to become a professional driver before they get into the profession.  The school will emphasize that safe and defensive driving habits are critical to the success of a professional driver.</w:t>
      </w:r>
    </w:p>
    <w:p w14:paraId="33484A0A" w14:textId="77777777" w:rsidR="000C3295" w:rsidRPr="00551925" w:rsidRDefault="000C3295" w:rsidP="00D241E9">
      <w:pPr>
        <w:pStyle w:val="Heading2"/>
        <w:ind w:left="0"/>
        <w:rPr>
          <w:rFonts w:ascii="Calibri" w:hAnsi="Calibri" w:cstheme="minorHAnsi"/>
          <w:b w:val="0"/>
        </w:rPr>
      </w:pPr>
    </w:p>
    <w:p w14:paraId="33484A0B"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The potential student shall be contacted within five (5) business days of the decision to enroll or decline enrollment.  All decisions concerning admission are confidential.  ABTDS reserves the right to accept or reject any applicant.</w:t>
      </w:r>
    </w:p>
    <w:p w14:paraId="33484A0C" w14:textId="77777777" w:rsidR="000C3295" w:rsidRPr="006D6914" w:rsidRDefault="000C3295" w:rsidP="00D241E9">
      <w:pPr>
        <w:pStyle w:val="Heading2"/>
        <w:ind w:left="0"/>
        <w:rPr>
          <w:rFonts w:ascii="Calibri" w:hAnsi="Calibri" w:cstheme="minorHAnsi"/>
          <w:b w:val="0"/>
          <w:sz w:val="20"/>
          <w:szCs w:val="20"/>
        </w:rPr>
      </w:pPr>
    </w:p>
    <w:p w14:paraId="33484A0D" w14:textId="77777777" w:rsidR="000C3295" w:rsidRPr="00635A1F" w:rsidRDefault="000C3295" w:rsidP="00D241E9">
      <w:pPr>
        <w:pStyle w:val="Heading2"/>
        <w:ind w:left="0"/>
        <w:rPr>
          <w:rFonts w:ascii="Calibri" w:hAnsi="Calibri" w:cstheme="minorHAnsi"/>
        </w:rPr>
      </w:pPr>
      <w:r w:rsidRPr="00635A1F">
        <w:rPr>
          <w:rFonts w:ascii="Calibri" w:hAnsi="Calibri" w:cstheme="minorHAnsi"/>
        </w:rPr>
        <w:t>BEHIND THE WHEEL EVALUATIONS</w:t>
      </w:r>
    </w:p>
    <w:p w14:paraId="33484A0E"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Advance Bus and Truck Driving School will administer a behind the wheel test evaluation for potential students with prior commercial driving experience or hold a current Commercial Class A License, so that we may make a determination as to what training program options will be available for the student.  An evaluation fee of $250.00 will be assessed.  This fee is not part of the enrollment fee and is a service provided outside of the enrollment process for our training programs.  If the student enrolls within 30 days then the evaluation fee will be waived.  All assessments are final and there is no appeal process.</w:t>
      </w:r>
    </w:p>
    <w:p w14:paraId="33484A0F" w14:textId="77777777" w:rsidR="000C3295" w:rsidRPr="006D6914" w:rsidRDefault="000C3295" w:rsidP="00A92C18">
      <w:pPr>
        <w:pStyle w:val="Heading2"/>
        <w:ind w:left="360" w:hanging="360"/>
        <w:rPr>
          <w:rFonts w:ascii="Calibri" w:hAnsi="Calibri" w:cstheme="minorHAnsi"/>
          <w:b w:val="0"/>
          <w:sz w:val="20"/>
          <w:szCs w:val="20"/>
        </w:rPr>
      </w:pPr>
    </w:p>
    <w:p w14:paraId="33484A10" w14:textId="77777777" w:rsidR="000C3295" w:rsidRPr="001F58AA" w:rsidRDefault="000C3295" w:rsidP="00A92C18">
      <w:pPr>
        <w:pStyle w:val="Heading2"/>
        <w:ind w:left="360" w:hanging="360"/>
        <w:rPr>
          <w:rFonts w:ascii="Calibri" w:hAnsi="Calibri" w:cstheme="minorHAnsi"/>
        </w:rPr>
      </w:pPr>
      <w:r w:rsidRPr="001F58AA">
        <w:rPr>
          <w:rFonts w:ascii="Calibri" w:hAnsi="Calibri" w:cstheme="minorHAnsi"/>
        </w:rPr>
        <w:t>ADMISSIONS REQUIREMENTS</w:t>
      </w:r>
    </w:p>
    <w:p w14:paraId="33484A11"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All potential students of must meet the following requirements prior to enrolling to ensure that we can properly prepare you for the Commercial Driver’s License Exam:</w:t>
      </w:r>
    </w:p>
    <w:p w14:paraId="33484A12"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Minimum of 18 years old.  Must be 21 years old to drive across state lines.</w:t>
      </w:r>
    </w:p>
    <w:p w14:paraId="33484A13" w14:textId="77777777" w:rsidR="00EF2AF3" w:rsidRPr="00EF2AF3" w:rsidRDefault="000C3295" w:rsidP="00EF2AF3">
      <w:pPr>
        <w:pStyle w:val="Heading2"/>
        <w:numPr>
          <w:ilvl w:val="0"/>
          <w:numId w:val="29"/>
        </w:numPr>
        <w:rPr>
          <w:rFonts w:ascii="Calibri" w:hAnsi="Calibri" w:cstheme="minorHAnsi"/>
          <w:b w:val="0"/>
        </w:rPr>
      </w:pPr>
      <w:r w:rsidRPr="001F58AA">
        <w:rPr>
          <w:rFonts w:ascii="Calibri" w:hAnsi="Calibri" w:cstheme="minorHAnsi"/>
          <w:b w:val="0"/>
        </w:rPr>
        <w:t>Read, write, and understand English.</w:t>
      </w:r>
    </w:p>
    <w:p w14:paraId="33484A14"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Provide proof of legal US residency.</w:t>
      </w:r>
    </w:p>
    <w:p w14:paraId="33484A15" w14:textId="77777777" w:rsidR="00222BD1" w:rsidRPr="00222BD1" w:rsidRDefault="000C3295" w:rsidP="00222BD1">
      <w:pPr>
        <w:pStyle w:val="Heading2"/>
        <w:numPr>
          <w:ilvl w:val="0"/>
          <w:numId w:val="29"/>
        </w:numPr>
        <w:rPr>
          <w:rFonts w:ascii="Calibri" w:hAnsi="Calibri" w:cstheme="minorHAnsi"/>
          <w:b w:val="0"/>
        </w:rPr>
      </w:pPr>
      <w:r w:rsidRPr="001F58AA">
        <w:rPr>
          <w:rFonts w:ascii="Calibri" w:hAnsi="Calibri" w:cstheme="minorHAnsi"/>
          <w:b w:val="0"/>
        </w:rPr>
        <w:t>Must have possessed a Class C Driver’s License for at least 6 months.</w:t>
      </w:r>
    </w:p>
    <w:p w14:paraId="33484A16"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Ability to clear Department of Transportation Physical Exam and Drug Test.</w:t>
      </w:r>
    </w:p>
    <w:p w14:paraId="33484A17"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Possess a non-laminated social security card.</w:t>
      </w:r>
    </w:p>
    <w:p w14:paraId="33484A18"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 xml:space="preserve">Provide a State issued Driving Record Report with an acceptable record. </w:t>
      </w:r>
    </w:p>
    <w:p w14:paraId="33484A19"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Complete the School’s Application Form</w:t>
      </w:r>
    </w:p>
    <w:p w14:paraId="33484A1A"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Review the School Performance Fact Sheet</w:t>
      </w:r>
    </w:p>
    <w:p w14:paraId="33484A1B" w14:textId="77777777" w:rsidR="000C3295" w:rsidRPr="001F58AA" w:rsidRDefault="000C3295" w:rsidP="00740DB2">
      <w:pPr>
        <w:pStyle w:val="Heading2"/>
        <w:numPr>
          <w:ilvl w:val="0"/>
          <w:numId w:val="29"/>
        </w:numPr>
        <w:rPr>
          <w:rFonts w:ascii="Calibri" w:hAnsi="Calibri" w:cstheme="minorHAnsi"/>
          <w:b w:val="0"/>
        </w:rPr>
      </w:pPr>
      <w:r w:rsidRPr="001F58AA">
        <w:rPr>
          <w:rFonts w:ascii="Calibri" w:hAnsi="Calibri" w:cstheme="minorHAnsi"/>
          <w:b w:val="0"/>
        </w:rPr>
        <w:t>Must be employable in the commercial driving industry.</w:t>
      </w:r>
    </w:p>
    <w:p w14:paraId="33484A1C" w14:textId="77777777" w:rsidR="000C3295" w:rsidRPr="00551925" w:rsidRDefault="000C3295" w:rsidP="00A92C18">
      <w:pPr>
        <w:pStyle w:val="Heading2"/>
        <w:ind w:left="360" w:hanging="360"/>
        <w:rPr>
          <w:rFonts w:ascii="Calibri" w:hAnsi="Calibri" w:cstheme="minorHAnsi"/>
          <w:sz w:val="20"/>
          <w:szCs w:val="20"/>
        </w:rPr>
      </w:pPr>
    </w:p>
    <w:p w14:paraId="33484A1D" w14:textId="77777777" w:rsidR="000C3295" w:rsidRPr="001F58AA" w:rsidRDefault="000C3295" w:rsidP="00A92C18">
      <w:pPr>
        <w:pStyle w:val="Heading2"/>
        <w:ind w:left="360" w:hanging="360"/>
        <w:rPr>
          <w:rFonts w:ascii="Calibri" w:hAnsi="Calibri" w:cstheme="minorHAnsi"/>
          <w:b w:val="0"/>
        </w:rPr>
      </w:pPr>
      <w:r w:rsidRPr="001F58AA">
        <w:rPr>
          <w:rFonts w:ascii="Calibri" w:hAnsi="Calibri" w:cstheme="minorHAnsi"/>
        </w:rPr>
        <w:t>Additional Admissions Requirements for the Advance Class A or B Refresher Program</w:t>
      </w:r>
    </w:p>
    <w:p w14:paraId="33484A1E" w14:textId="77777777" w:rsidR="000C3295" w:rsidRPr="001F58AA" w:rsidRDefault="000C3295" w:rsidP="00740DB2">
      <w:pPr>
        <w:pStyle w:val="Heading2"/>
        <w:numPr>
          <w:ilvl w:val="0"/>
          <w:numId w:val="30"/>
        </w:numPr>
        <w:ind w:left="720"/>
        <w:rPr>
          <w:rFonts w:ascii="Calibri" w:hAnsi="Calibri" w:cstheme="minorHAnsi"/>
          <w:b w:val="0"/>
        </w:rPr>
      </w:pPr>
      <w:r w:rsidRPr="001F58AA">
        <w:rPr>
          <w:rFonts w:ascii="Calibri" w:hAnsi="Calibri" w:cstheme="minorHAnsi"/>
          <w:b w:val="0"/>
        </w:rPr>
        <w:t>Prior commercial driving experience in the license class the student is applying for; or if commercial driving is not the primary function of the job requirements (example:  PG&amp;E or CalTrans) and the student is currently employed.</w:t>
      </w:r>
    </w:p>
    <w:p w14:paraId="33484A1F" w14:textId="77777777" w:rsidR="000C3295" w:rsidRPr="001F58AA" w:rsidRDefault="000C3295" w:rsidP="00740DB2">
      <w:pPr>
        <w:pStyle w:val="Heading2"/>
        <w:numPr>
          <w:ilvl w:val="0"/>
          <w:numId w:val="30"/>
        </w:numPr>
        <w:ind w:left="720"/>
        <w:rPr>
          <w:rFonts w:ascii="Calibri" w:hAnsi="Calibri" w:cstheme="minorHAnsi"/>
        </w:rPr>
      </w:pPr>
      <w:r w:rsidRPr="001F58AA">
        <w:rPr>
          <w:rFonts w:ascii="Calibri" w:hAnsi="Calibri" w:cstheme="minorHAnsi"/>
          <w:b w:val="0"/>
        </w:rPr>
        <w:t>Complete a pre-enrollment evaluation by one of our instructors to determine skill level.  An evaluation charge of $250.00 will be assessed.  If student enrolls within 30 days the course registration fee will be waived.  Upon completion of evaluation the potential student shall be notified if their skill level is acceptable for admission into the Refresher Program.  There are no provisions for appeal of the skill level assessment decision.</w:t>
      </w:r>
    </w:p>
    <w:p w14:paraId="33484A20" w14:textId="77777777" w:rsidR="000C3295" w:rsidRPr="006D6914" w:rsidRDefault="000C3295" w:rsidP="00A92C18">
      <w:pPr>
        <w:pStyle w:val="Heading2"/>
        <w:ind w:left="360" w:hanging="360"/>
        <w:rPr>
          <w:rFonts w:ascii="Calibri" w:hAnsi="Calibri" w:cstheme="minorHAnsi"/>
          <w:sz w:val="20"/>
          <w:szCs w:val="20"/>
        </w:rPr>
      </w:pPr>
    </w:p>
    <w:p w14:paraId="33484A21" w14:textId="77777777" w:rsidR="000C3295" w:rsidRPr="001F58AA" w:rsidRDefault="00430686" w:rsidP="00A92C18">
      <w:pPr>
        <w:pStyle w:val="Heading2"/>
        <w:ind w:left="360" w:hanging="360"/>
        <w:rPr>
          <w:rFonts w:ascii="Calibri" w:hAnsi="Calibri" w:cstheme="minorHAnsi"/>
        </w:rPr>
      </w:pPr>
      <w:r>
        <w:rPr>
          <w:rFonts w:ascii="Calibri" w:hAnsi="Calibri" w:cstheme="minorHAnsi"/>
        </w:rPr>
        <w:t>ENGLISH LANGUAGE REQUIREMENT</w:t>
      </w:r>
    </w:p>
    <w:p w14:paraId="33484A22" w14:textId="449F13FC" w:rsidR="000C3295" w:rsidRPr="001F58AA" w:rsidRDefault="000C3295" w:rsidP="00D241E9">
      <w:pPr>
        <w:rPr>
          <w:rFonts w:ascii="Calibri" w:hAnsi="Calibri" w:cstheme="minorHAnsi"/>
          <w:sz w:val="24"/>
          <w:szCs w:val="24"/>
        </w:rPr>
      </w:pPr>
      <w:r w:rsidRPr="001F58AA">
        <w:rPr>
          <w:rFonts w:ascii="Calibri" w:hAnsi="Calibri" w:cstheme="minorHAnsi"/>
          <w:sz w:val="24"/>
          <w:szCs w:val="24"/>
        </w:rPr>
        <w:t xml:space="preserve">All instruction occurs in the English Language.  ABTDS does not provide English as a Second Language Instruction.  English language proficiency required for licensure under Federal Regulation is that the driver can read and speak the English language sufficiently to converse with the general public, understand highway signs and signals, respond to official inquires and make entries on reports and records. </w:t>
      </w:r>
    </w:p>
    <w:p w14:paraId="33484A24" w14:textId="77777777" w:rsidR="000C3295" w:rsidRPr="001F58AA" w:rsidRDefault="000C3295" w:rsidP="00D241E9">
      <w:pPr>
        <w:rPr>
          <w:rFonts w:asciiTheme="minorHAnsi" w:hAnsiTheme="minorHAnsi" w:cstheme="minorHAnsi"/>
          <w:sz w:val="24"/>
          <w:szCs w:val="24"/>
        </w:rPr>
      </w:pPr>
      <w:r w:rsidRPr="001F58AA">
        <w:rPr>
          <w:rFonts w:ascii="Calibri" w:hAnsi="Calibri" w:cstheme="minorHAnsi"/>
          <w:sz w:val="24"/>
          <w:szCs w:val="24"/>
        </w:rPr>
        <w:t>Additionally, o</w:t>
      </w:r>
      <w:r w:rsidRPr="001F58AA">
        <w:rPr>
          <w:rFonts w:asciiTheme="minorHAnsi" w:hAnsiTheme="minorHAnsi" w:cstheme="minorHAnsi"/>
          <w:sz w:val="24"/>
          <w:szCs w:val="24"/>
        </w:rPr>
        <w:t xml:space="preserve">ral comprehension and expression in English must be sufficient for effective class </w:t>
      </w:r>
      <w:r w:rsidR="00690392" w:rsidRPr="001F58AA">
        <w:rPr>
          <w:rFonts w:asciiTheme="minorHAnsi" w:hAnsiTheme="minorHAnsi" w:cstheme="minorHAnsi"/>
          <w:sz w:val="24"/>
          <w:szCs w:val="24"/>
        </w:rPr>
        <w:t>participation</w:t>
      </w:r>
      <w:r w:rsidR="00690392">
        <w:rPr>
          <w:rFonts w:asciiTheme="minorHAnsi" w:hAnsiTheme="minorHAnsi" w:cstheme="minorHAnsi"/>
          <w:sz w:val="24"/>
          <w:szCs w:val="24"/>
        </w:rPr>
        <w:t xml:space="preserve"> and</w:t>
      </w:r>
      <w:r w:rsidRPr="001F58AA">
        <w:rPr>
          <w:rFonts w:asciiTheme="minorHAnsi" w:hAnsiTheme="minorHAnsi" w:cstheme="minorHAnsi"/>
          <w:sz w:val="24"/>
          <w:szCs w:val="24"/>
        </w:rPr>
        <w:t xml:space="preserve"> reading comprehension and writing skills must be adequate for responding clearly on exams and any training assignments.  If the School Director or your instructor determines you lack the English proficiency necessary, you may be dropped from the course through attendance at the first-class session, or the seventh day after enrollment, whichever is later and obtain a refund of charges paid, less a non-refundable registration fee not to exceed $250.</w:t>
      </w:r>
    </w:p>
    <w:p w14:paraId="33484A25" w14:textId="77777777" w:rsidR="000C3295" w:rsidRPr="00ED5896" w:rsidRDefault="000C3295" w:rsidP="00D241E9">
      <w:pPr>
        <w:rPr>
          <w:rFonts w:ascii="Calibri" w:hAnsi="Calibri" w:cstheme="minorHAnsi"/>
          <w:sz w:val="20"/>
          <w:szCs w:val="20"/>
        </w:rPr>
      </w:pPr>
    </w:p>
    <w:p w14:paraId="33484A26" w14:textId="77777777" w:rsidR="000C3295" w:rsidRPr="001F58AA" w:rsidRDefault="000C3295" w:rsidP="00D241E9">
      <w:pPr>
        <w:rPr>
          <w:rFonts w:ascii="Calibri" w:hAnsi="Calibri" w:cstheme="minorHAnsi"/>
          <w:sz w:val="24"/>
          <w:szCs w:val="24"/>
        </w:rPr>
      </w:pPr>
      <w:r w:rsidRPr="001F58AA">
        <w:rPr>
          <w:rFonts w:ascii="Calibri" w:hAnsi="Calibri" w:cstheme="minorHAnsi"/>
          <w:sz w:val="24"/>
          <w:szCs w:val="24"/>
        </w:rPr>
        <w:t xml:space="preserve">ABTDS does not provide translation services or support due to the testing requirements of the California Department of Motor Vehicles that all of the behind the wheel exam must be performed in English.  If the potential student is unable to understand instruction provided in English then he or she cannot be enrolled into our program.  </w:t>
      </w:r>
    </w:p>
    <w:p w14:paraId="33484A27" w14:textId="77777777" w:rsidR="000C3295" w:rsidRPr="00ED5896" w:rsidRDefault="000C3295" w:rsidP="00D241E9">
      <w:pPr>
        <w:pStyle w:val="BodyText"/>
        <w:tabs>
          <w:tab w:val="left" w:pos="1147"/>
        </w:tabs>
        <w:rPr>
          <w:rFonts w:ascii="Calibri" w:hAnsi="Calibri" w:cstheme="minorHAnsi"/>
          <w:sz w:val="20"/>
          <w:szCs w:val="20"/>
        </w:rPr>
      </w:pPr>
    </w:p>
    <w:p w14:paraId="33484A28" w14:textId="77777777" w:rsidR="000C3295" w:rsidRPr="001F58AA" w:rsidRDefault="000C3295" w:rsidP="00D241E9">
      <w:pPr>
        <w:pStyle w:val="BodyText"/>
        <w:rPr>
          <w:rFonts w:ascii="Calibri" w:hAnsi="Calibri" w:cstheme="minorHAnsi"/>
        </w:rPr>
      </w:pPr>
      <w:r w:rsidRPr="001F58AA">
        <w:rPr>
          <w:rFonts w:ascii="Calibri" w:hAnsi="Calibri" w:cstheme="minorHAnsi"/>
        </w:rPr>
        <w:t xml:space="preserve">In the event that an individual is deaf, an interpreter may need to be provided.  Any associated fees will be at the cost of the individual or a third party provider.  However, all communication and instruction will be performed in the English language. </w:t>
      </w:r>
    </w:p>
    <w:p w14:paraId="33484A29" w14:textId="77777777" w:rsidR="000C3295" w:rsidRPr="00ED5896" w:rsidRDefault="000C3295" w:rsidP="00D241E9">
      <w:pPr>
        <w:pStyle w:val="BodyText"/>
        <w:tabs>
          <w:tab w:val="left" w:pos="1147"/>
        </w:tabs>
        <w:rPr>
          <w:rFonts w:ascii="Calibri" w:hAnsi="Calibri" w:cstheme="minorHAnsi"/>
          <w:sz w:val="20"/>
          <w:szCs w:val="20"/>
        </w:rPr>
      </w:pPr>
    </w:p>
    <w:p w14:paraId="33484A2A" w14:textId="0F051CF3" w:rsidR="000C3295" w:rsidRPr="001F58AA" w:rsidRDefault="000C3295" w:rsidP="00D241E9">
      <w:pPr>
        <w:pStyle w:val="BodyText"/>
        <w:tabs>
          <w:tab w:val="left" w:pos="1147"/>
        </w:tabs>
        <w:rPr>
          <w:rFonts w:ascii="Calibri" w:hAnsi="Calibri" w:cstheme="minorHAnsi"/>
        </w:rPr>
      </w:pPr>
      <w:r w:rsidRPr="001F58AA">
        <w:rPr>
          <w:rFonts w:ascii="Calibri" w:hAnsi="Calibri" w:cstheme="minorHAnsi"/>
        </w:rPr>
        <w:t xml:space="preserve">All applicants whose first language is not English must demonstrate competence in the English language.  This requirement not only relates to the training program but also to understanding the Enrollment Agreement, Disclosures and Statements. An applicant may request a copy of the Enrollment Agreement, and any disclosures and statements prior to signing for translation purposes. </w:t>
      </w:r>
      <w:r w:rsidR="00A51F22">
        <w:rPr>
          <w:rFonts w:ascii="Calibri" w:hAnsi="Calibri" w:cstheme="minorHAnsi"/>
        </w:rPr>
        <w:br/>
      </w:r>
      <w:r w:rsidRPr="001F58AA">
        <w:rPr>
          <w:rFonts w:ascii="Calibri" w:hAnsi="Calibri" w:cstheme="minorHAnsi"/>
        </w:rPr>
        <w:t xml:space="preserve"> </w:t>
      </w:r>
    </w:p>
    <w:p w14:paraId="33484A2B" w14:textId="77777777" w:rsidR="000C3295" w:rsidRPr="001F58AA" w:rsidRDefault="000C3295" w:rsidP="00A92C18">
      <w:pPr>
        <w:pStyle w:val="BodyText"/>
        <w:tabs>
          <w:tab w:val="left" w:pos="1147"/>
        </w:tabs>
        <w:ind w:left="360" w:hanging="360"/>
        <w:rPr>
          <w:rFonts w:ascii="Calibri" w:hAnsi="Calibri" w:cstheme="minorHAnsi"/>
        </w:rPr>
      </w:pPr>
      <w:r w:rsidRPr="001F58AA">
        <w:rPr>
          <w:rFonts w:ascii="Calibri" w:hAnsi="Calibri" w:cstheme="minorHAnsi"/>
        </w:rPr>
        <w:t>English language competency can be satisfied by</w:t>
      </w:r>
      <w:r w:rsidRPr="001F58AA">
        <w:rPr>
          <w:rFonts w:ascii="Calibri" w:hAnsi="Calibri" w:cstheme="minorHAnsi"/>
          <w:b/>
        </w:rPr>
        <w:t xml:space="preserve"> </w:t>
      </w:r>
      <w:r w:rsidRPr="001F58AA">
        <w:rPr>
          <w:rFonts w:ascii="Calibri" w:hAnsi="Calibri" w:cstheme="minorHAnsi"/>
        </w:rPr>
        <w:t>documentation of one of the following:</w:t>
      </w:r>
    </w:p>
    <w:p w14:paraId="33484A2C" w14:textId="77777777" w:rsidR="000C3295" w:rsidRPr="001F58AA" w:rsidRDefault="000C3295" w:rsidP="00551925">
      <w:pPr>
        <w:pStyle w:val="BodyText"/>
        <w:numPr>
          <w:ilvl w:val="0"/>
          <w:numId w:val="31"/>
        </w:numPr>
        <w:tabs>
          <w:tab w:val="left" w:pos="1147"/>
        </w:tabs>
        <w:rPr>
          <w:rFonts w:ascii="Calibri" w:hAnsi="Calibri" w:cstheme="minorHAnsi"/>
        </w:rPr>
      </w:pPr>
      <w:r w:rsidRPr="001F58AA">
        <w:rPr>
          <w:rFonts w:ascii="Calibri" w:hAnsi="Calibri" w:cstheme="minorHAnsi"/>
        </w:rPr>
        <w:t>Successfully passing the DMV CDL Permit Exam</w:t>
      </w:r>
    </w:p>
    <w:p w14:paraId="33484A2D" w14:textId="77777777" w:rsidR="000C3295" w:rsidRPr="006E52B3" w:rsidRDefault="000C3295" w:rsidP="00551925">
      <w:pPr>
        <w:pStyle w:val="BodyText"/>
        <w:numPr>
          <w:ilvl w:val="0"/>
          <w:numId w:val="31"/>
        </w:numPr>
        <w:tabs>
          <w:tab w:val="left" w:pos="1147"/>
        </w:tabs>
        <w:rPr>
          <w:rFonts w:ascii="Calibri" w:hAnsi="Calibri" w:cstheme="minorHAnsi"/>
        </w:rPr>
      </w:pPr>
      <w:r>
        <w:rPr>
          <w:rFonts w:ascii="Calibri" w:hAnsi="Calibri" w:cstheme="minorHAnsi"/>
        </w:rPr>
        <w:t xml:space="preserve">US </w:t>
      </w:r>
      <w:r w:rsidRPr="006E52B3">
        <w:rPr>
          <w:rFonts w:ascii="Calibri" w:hAnsi="Calibri" w:cstheme="minorHAnsi"/>
        </w:rPr>
        <w:t>High School Diploma, GED,</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equivalent</w:t>
      </w:r>
    </w:p>
    <w:p w14:paraId="55EABDC4" w14:textId="06B429FC" w:rsidR="00643802" w:rsidRDefault="000C3295" w:rsidP="005854DF">
      <w:pPr>
        <w:pStyle w:val="BodyText"/>
        <w:numPr>
          <w:ilvl w:val="0"/>
          <w:numId w:val="31"/>
        </w:numPr>
        <w:tabs>
          <w:tab w:val="left" w:pos="1147"/>
        </w:tabs>
        <w:rPr>
          <w:rFonts w:ascii="Calibri" w:hAnsi="Calibri" w:cstheme="minorHAnsi"/>
        </w:rPr>
      </w:pPr>
      <w:r w:rsidRPr="006E52B3">
        <w:rPr>
          <w:rFonts w:ascii="Calibri" w:hAnsi="Calibri" w:cstheme="minorHAnsi"/>
        </w:rPr>
        <w:t>Achieving</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passing</w:t>
      </w:r>
      <w:r>
        <w:rPr>
          <w:rFonts w:ascii="Calibri" w:hAnsi="Calibri" w:cstheme="minorHAnsi"/>
        </w:rPr>
        <w:t xml:space="preserve"> </w:t>
      </w:r>
      <w:r w:rsidRPr="006E52B3">
        <w:rPr>
          <w:rFonts w:ascii="Calibri" w:hAnsi="Calibri" w:cstheme="minorHAnsi"/>
        </w:rPr>
        <w:t>score</w:t>
      </w:r>
      <w:r>
        <w:rPr>
          <w:rFonts w:ascii="Calibri" w:hAnsi="Calibri" w:cstheme="minorHAnsi"/>
        </w:rPr>
        <w:t xml:space="preserve"> </w:t>
      </w:r>
      <w:r w:rsidRPr="006E52B3">
        <w:rPr>
          <w:rFonts w:ascii="Calibri" w:hAnsi="Calibri" w:cstheme="minorHAnsi"/>
        </w:rPr>
        <w:t>on</w:t>
      </w:r>
      <w:r>
        <w:rPr>
          <w:rFonts w:ascii="Calibri" w:hAnsi="Calibri" w:cstheme="minorHAnsi"/>
        </w:rPr>
        <w:t xml:space="preserve"> a</w:t>
      </w:r>
      <w:r w:rsidR="0072569A">
        <w:rPr>
          <w:rFonts w:ascii="Calibri" w:hAnsi="Calibri" w:cstheme="minorHAnsi"/>
        </w:rPr>
        <w:t>n approved</w:t>
      </w:r>
      <w:r>
        <w:rPr>
          <w:rFonts w:ascii="Calibri" w:hAnsi="Calibri" w:cstheme="minorHAnsi"/>
        </w:rPr>
        <w:t xml:space="preserve"> </w:t>
      </w:r>
      <w:r w:rsidR="002A58E2">
        <w:rPr>
          <w:rFonts w:ascii="Calibri" w:hAnsi="Calibri" w:cstheme="minorHAnsi"/>
        </w:rPr>
        <w:t xml:space="preserve">US Department of Education </w:t>
      </w:r>
      <w:r w:rsidRPr="006E52B3">
        <w:rPr>
          <w:rFonts w:ascii="Calibri" w:hAnsi="Calibri" w:cstheme="minorHAnsi"/>
        </w:rPr>
        <w:t>Ability</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Benefit</w:t>
      </w:r>
      <w:r>
        <w:rPr>
          <w:rFonts w:ascii="Calibri" w:hAnsi="Calibri" w:cstheme="minorHAnsi"/>
        </w:rPr>
        <w:t xml:space="preserve"> </w:t>
      </w:r>
      <w:r w:rsidRPr="006E52B3">
        <w:rPr>
          <w:rFonts w:ascii="Calibri" w:hAnsi="Calibri" w:cstheme="minorHAnsi"/>
        </w:rPr>
        <w:t>exam</w:t>
      </w:r>
      <w:r w:rsidR="00643802">
        <w:rPr>
          <w:rFonts w:ascii="Calibri" w:hAnsi="Calibri" w:cstheme="minorHAnsi"/>
        </w:rPr>
        <w:t>.</w:t>
      </w:r>
    </w:p>
    <w:p w14:paraId="33484A30" w14:textId="77777777" w:rsidR="00D241E9" w:rsidRPr="00C20E3A" w:rsidRDefault="00D241E9" w:rsidP="00A92C18">
      <w:pPr>
        <w:pStyle w:val="BodyText"/>
        <w:tabs>
          <w:tab w:val="left" w:pos="1147"/>
        </w:tabs>
        <w:ind w:left="360" w:hanging="360"/>
        <w:rPr>
          <w:rFonts w:ascii="Calibri" w:hAnsi="Calibri" w:cstheme="minorHAnsi"/>
          <w:sz w:val="20"/>
          <w:szCs w:val="20"/>
        </w:rPr>
      </w:pP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5"/>
        <w:gridCol w:w="2880"/>
      </w:tblGrid>
      <w:tr w:rsidR="000C3295" w:rsidRPr="00740DB2" w14:paraId="33484A33" w14:textId="77777777" w:rsidTr="00ED5896">
        <w:trPr>
          <w:trHeight w:val="260"/>
        </w:trPr>
        <w:tc>
          <w:tcPr>
            <w:tcW w:w="6305" w:type="dxa"/>
            <w:shd w:val="clear" w:color="auto" w:fill="FFFFFF" w:themeFill="background1"/>
          </w:tcPr>
          <w:p w14:paraId="33484A31" w14:textId="63A14E02" w:rsidR="000C3295" w:rsidRPr="00504718" w:rsidRDefault="00812363" w:rsidP="00A92C18">
            <w:pPr>
              <w:pStyle w:val="TableParagraph"/>
              <w:ind w:left="360" w:hanging="360"/>
              <w:rPr>
                <w:rFonts w:ascii="Calibri" w:hAnsi="Calibri" w:cstheme="minorHAnsi"/>
                <w:b/>
                <w:sz w:val="24"/>
                <w:szCs w:val="24"/>
                <w:u w:val="single"/>
              </w:rPr>
            </w:pPr>
            <w:r w:rsidRPr="00504718">
              <w:rPr>
                <w:rFonts w:ascii="Calibri" w:hAnsi="Calibri" w:cstheme="minorHAnsi"/>
                <w:b/>
                <w:sz w:val="24"/>
                <w:szCs w:val="24"/>
                <w:u w:val="single"/>
              </w:rPr>
              <w:t>Ability to Beneift Exam</w:t>
            </w:r>
          </w:p>
        </w:tc>
        <w:tc>
          <w:tcPr>
            <w:tcW w:w="2880" w:type="dxa"/>
            <w:shd w:val="clear" w:color="auto" w:fill="FFFFFF" w:themeFill="background1"/>
          </w:tcPr>
          <w:p w14:paraId="33484A32" w14:textId="76BD1FA1" w:rsidR="000C3295" w:rsidRPr="00551925" w:rsidRDefault="004E2A37" w:rsidP="00EB7C51">
            <w:pPr>
              <w:pStyle w:val="TableParagraph"/>
              <w:ind w:hanging="6"/>
              <w:jc w:val="center"/>
              <w:rPr>
                <w:rFonts w:ascii="Calibri" w:hAnsi="Calibri" w:cstheme="minorHAnsi"/>
                <w:b/>
                <w:sz w:val="24"/>
                <w:szCs w:val="24"/>
                <w:u w:val="single"/>
              </w:rPr>
            </w:pPr>
            <w:r>
              <w:rPr>
                <w:rFonts w:ascii="Calibri" w:hAnsi="Calibri" w:cstheme="minorHAnsi"/>
                <w:b/>
                <w:sz w:val="24"/>
                <w:szCs w:val="24"/>
                <w:u w:val="single"/>
              </w:rPr>
              <w:t>Passing Scores</w:t>
            </w:r>
          </w:p>
        </w:tc>
      </w:tr>
      <w:tr w:rsidR="000C3295" w:rsidRPr="006E52B3" w14:paraId="33484A36" w14:textId="77777777" w:rsidTr="00ED5896">
        <w:trPr>
          <w:trHeight w:val="300"/>
        </w:trPr>
        <w:tc>
          <w:tcPr>
            <w:tcW w:w="6305" w:type="dxa"/>
          </w:tcPr>
          <w:p w14:paraId="33484A34" w14:textId="484504C0" w:rsidR="000C3295" w:rsidRPr="002F4652" w:rsidRDefault="002F4652" w:rsidP="004A3D20">
            <w:pPr>
              <w:pStyle w:val="TableParagraph"/>
              <w:spacing w:after="120"/>
              <w:rPr>
                <w:rFonts w:asciiTheme="minorHAnsi" w:hAnsiTheme="minorHAnsi" w:cstheme="minorHAnsi"/>
                <w:sz w:val="24"/>
                <w:szCs w:val="24"/>
              </w:rPr>
            </w:pPr>
            <w:r w:rsidRPr="002F4652">
              <w:rPr>
                <w:rFonts w:asciiTheme="minorHAnsi" w:hAnsiTheme="minorHAnsi" w:cstheme="minorHAnsi"/>
                <w:sz w:val="24"/>
                <w:szCs w:val="24"/>
              </w:rPr>
              <w:t>Wonderlic Basic Skills Test (WBST) Verbal Forms VS–1 &amp; VS–2, Quantitative Forms QS–1 &amp; QS–2 Paper and pencil versions and online versions. Effective Date: July 1, 2015</w:t>
            </w:r>
          </w:p>
        </w:tc>
        <w:tc>
          <w:tcPr>
            <w:tcW w:w="2880" w:type="dxa"/>
          </w:tcPr>
          <w:p w14:paraId="33484A35" w14:textId="50908165" w:rsidR="000C3295" w:rsidRPr="006E52B3" w:rsidRDefault="004E2A37" w:rsidP="00ED5896">
            <w:pPr>
              <w:pStyle w:val="TableParagraph"/>
              <w:rPr>
                <w:rFonts w:ascii="Calibri" w:hAnsi="Calibri" w:cstheme="minorHAnsi"/>
                <w:sz w:val="24"/>
                <w:szCs w:val="24"/>
              </w:rPr>
            </w:pPr>
            <w:r>
              <w:t xml:space="preserve">Verbal (200) </w:t>
            </w:r>
            <w:r w:rsidR="00ED5896">
              <w:br/>
            </w:r>
            <w:r>
              <w:t>Quantitative (210)</w:t>
            </w:r>
          </w:p>
        </w:tc>
      </w:tr>
      <w:tr w:rsidR="000C3295" w:rsidRPr="006E52B3" w14:paraId="33484A3C" w14:textId="77777777" w:rsidTr="00ED5896">
        <w:trPr>
          <w:trHeight w:val="237"/>
        </w:trPr>
        <w:tc>
          <w:tcPr>
            <w:tcW w:w="6305" w:type="dxa"/>
          </w:tcPr>
          <w:p w14:paraId="33484A3A" w14:textId="4C1EB0A8" w:rsidR="000C3295" w:rsidRPr="00F8082E" w:rsidRDefault="00213B27" w:rsidP="004A3D20">
            <w:pPr>
              <w:pStyle w:val="TableParagraph"/>
              <w:spacing w:after="120"/>
              <w:rPr>
                <w:rFonts w:asciiTheme="minorHAnsi" w:hAnsiTheme="minorHAnsi" w:cstheme="minorHAnsi"/>
                <w:sz w:val="24"/>
                <w:szCs w:val="24"/>
              </w:rPr>
            </w:pPr>
            <w:r w:rsidRPr="00F8082E">
              <w:rPr>
                <w:rFonts w:asciiTheme="minorHAnsi" w:hAnsiTheme="minorHAnsi" w:cstheme="minorHAnsi"/>
                <w:sz w:val="24"/>
                <w:szCs w:val="24"/>
              </w:rPr>
              <w:t>Spanish Wonderlic Basic Skills Test (Spanish WBST) Verbal Forms VS–1 &amp; VS–2, Quantitative Forms QS–1 &amp; QS–2 Paper and pencil versions and online versions. Effective Date: July 1, 2015</w:t>
            </w:r>
          </w:p>
        </w:tc>
        <w:tc>
          <w:tcPr>
            <w:tcW w:w="2880" w:type="dxa"/>
          </w:tcPr>
          <w:p w14:paraId="33484A3B" w14:textId="52C0ECA3" w:rsidR="000C3295" w:rsidRPr="00F8082E" w:rsidRDefault="00352635" w:rsidP="00ED5896">
            <w:pPr>
              <w:pStyle w:val="TableParagraph"/>
              <w:rPr>
                <w:rFonts w:asciiTheme="minorHAnsi" w:hAnsiTheme="minorHAnsi" w:cstheme="minorHAnsi"/>
                <w:sz w:val="24"/>
                <w:szCs w:val="24"/>
              </w:rPr>
            </w:pPr>
            <w:r w:rsidRPr="00F8082E">
              <w:rPr>
                <w:rFonts w:asciiTheme="minorHAnsi" w:hAnsiTheme="minorHAnsi" w:cstheme="minorHAnsi"/>
                <w:sz w:val="24"/>
                <w:szCs w:val="24"/>
              </w:rPr>
              <w:t xml:space="preserve">Verbal (200), </w:t>
            </w:r>
            <w:r w:rsidR="00ED5896">
              <w:rPr>
                <w:rFonts w:asciiTheme="minorHAnsi" w:hAnsiTheme="minorHAnsi" w:cstheme="minorHAnsi"/>
                <w:sz w:val="24"/>
                <w:szCs w:val="24"/>
              </w:rPr>
              <w:br/>
            </w:r>
            <w:r w:rsidRPr="00F8082E">
              <w:rPr>
                <w:rFonts w:asciiTheme="minorHAnsi" w:hAnsiTheme="minorHAnsi" w:cstheme="minorHAnsi"/>
                <w:sz w:val="24"/>
                <w:szCs w:val="24"/>
              </w:rPr>
              <w:t>Quantitative (200)</w:t>
            </w:r>
          </w:p>
        </w:tc>
      </w:tr>
      <w:tr w:rsidR="00620037" w:rsidRPr="006E52B3" w14:paraId="5694E065" w14:textId="77777777" w:rsidTr="00ED5896">
        <w:trPr>
          <w:trHeight w:val="504"/>
        </w:trPr>
        <w:tc>
          <w:tcPr>
            <w:tcW w:w="6305" w:type="dxa"/>
          </w:tcPr>
          <w:p w14:paraId="2C678D00" w14:textId="742F4D8A" w:rsidR="00620037" w:rsidRPr="004227EB" w:rsidRDefault="004D7560" w:rsidP="000C42FB">
            <w:pPr>
              <w:pStyle w:val="TableParagraph"/>
              <w:rPr>
                <w:rFonts w:asciiTheme="minorHAnsi" w:hAnsiTheme="minorHAnsi" w:cstheme="minorHAnsi"/>
                <w:sz w:val="24"/>
                <w:szCs w:val="24"/>
              </w:rPr>
            </w:pPr>
            <w:r w:rsidRPr="004227EB">
              <w:rPr>
                <w:rFonts w:asciiTheme="minorHAnsi" w:hAnsiTheme="minorHAnsi" w:cstheme="minorHAnsi"/>
                <w:sz w:val="24"/>
                <w:szCs w:val="24"/>
              </w:rPr>
              <w:t>**ACCUPLACER Computer-adaptive tests and COMPANION ACCUPLACER Forms J and K: Reading Test, Writing Test, and Arithmetic Test</w:t>
            </w:r>
          </w:p>
        </w:tc>
        <w:tc>
          <w:tcPr>
            <w:tcW w:w="2880" w:type="dxa"/>
          </w:tcPr>
          <w:p w14:paraId="1B98F8FE" w14:textId="09985EC9" w:rsidR="00620037" w:rsidRPr="004227EB" w:rsidRDefault="009018ED" w:rsidP="00ED5896">
            <w:pPr>
              <w:pStyle w:val="TableParagraph"/>
              <w:rPr>
                <w:rFonts w:asciiTheme="minorHAnsi" w:hAnsiTheme="minorHAnsi" w:cstheme="minorHAnsi"/>
                <w:sz w:val="24"/>
                <w:szCs w:val="24"/>
              </w:rPr>
            </w:pPr>
            <w:r w:rsidRPr="004227EB">
              <w:rPr>
                <w:rFonts w:asciiTheme="minorHAnsi" w:hAnsiTheme="minorHAnsi" w:cstheme="minorHAnsi"/>
                <w:sz w:val="24"/>
                <w:szCs w:val="24"/>
              </w:rPr>
              <w:t>Reading Test (233),** Writing Test (235),** Arithmetic Test (230) **</w:t>
            </w:r>
          </w:p>
        </w:tc>
      </w:tr>
      <w:tr w:rsidR="009641FF" w:rsidRPr="006E52B3" w14:paraId="14CF0B8C" w14:textId="77777777" w:rsidTr="00ED5896">
        <w:trPr>
          <w:trHeight w:val="504"/>
        </w:trPr>
        <w:tc>
          <w:tcPr>
            <w:tcW w:w="6305" w:type="dxa"/>
          </w:tcPr>
          <w:p w14:paraId="15EC50AD" w14:textId="2545CF63" w:rsidR="009641FF" w:rsidRPr="004227EB" w:rsidRDefault="009641FF" w:rsidP="000C42FB">
            <w:pPr>
              <w:pStyle w:val="TableParagraph"/>
              <w:rPr>
                <w:rFonts w:asciiTheme="minorHAnsi" w:hAnsiTheme="minorHAnsi" w:cstheme="minorHAnsi"/>
                <w:sz w:val="24"/>
                <w:szCs w:val="24"/>
              </w:rPr>
            </w:pPr>
            <w:r w:rsidRPr="004227EB">
              <w:rPr>
                <w:rFonts w:asciiTheme="minorHAnsi" w:hAnsiTheme="minorHAnsi" w:cstheme="minorHAnsi"/>
                <w:sz w:val="24"/>
                <w:szCs w:val="24"/>
              </w:rPr>
              <w:t>** Texas Success Initiative (TSI) Assessment—Computer-adaptive tests and COMPANION TSI Forms T and V: Reading Placement Test, Writing Placement Test, Mathematics Placement Tes</w:t>
            </w:r>
            <w:r w:rsidR="005F25D2" w:rsidRPr="004227EB">
              <w:rPr>
                <w:rFonts w:asciiTheme="minorHAnsi" w:hAnsiTheme="minorHAnsi" w:cstheme="minorHAnsi"/>
                <w:sz w:val="24"/>
                <w:szCs w:val="24"/>
              </w:rPr>
              <w:t>t</w:t>
            </w:r>
          </w:p>
        </w:tc>
        <w:tc>
          <w:tcPr>
            <w:tcW w:w="2880" w:type="dxa"/>
          </w:tcPr>
          <w:p w14:paraId="25DFC681" w14:textId="49135072" w:rsidR="006B0C82" w:rsidRPr="004227EB" w:rsidRDefault="0042518A" w:rsidP="00ED5896">
            <w:pPr>
              <w:pStyle w:val="TableParagraph"/>
              <w:spacing w:after="120"/>
              <w:rPr>
                <w:rFonts w:asciiTheme="minorHAnsi" w:hAnsiTheme="minorHAnsi" w:cstheme="minorHAnsi"/>
                <w:sz w:val="24"/>
                <w:szCs w:val="24"/>
              </w:rPr>
            </w:pPr>
            <w:r w:rsidRPr="004227EB">
              <w:rPr>
                <w:rFonts w:asciiTheme="minorHAnsi" w:hAnsiTheme="minorHAnsi" w:cstheme="minorHAnsi"/>
                <w:sz w:val="24"/>
                <w:szCs w:val="24"/>
              </w:rPr>
              <w:t>Reading Placement Test (336), Writing Placement Test (345), Mathematics Placement Test (326)</w:t>
            </w:r>
          </w:p>
        </w:tc>
      </w:tr>
      <w:tr w:rsidR="001534A5" w:rsidRPr="006E52B3" w14:paraId="1CA9D02F" w14:textId="77777777" w:rsidTr="00230079">
        <w:trPr>
          <w:trHeight w:val="504"/>
        </w:trPr>
        <w:tc>
          <w:tcPr>
            <w:tcW w:w="9185" w:type="dxa"/>
            <w:gridSpan w:val="2"/>
          </w:tcPr>
          <w:p w14:paraId="4A36355B" w14:textId="41BF03F5" w:rsidR="001534A5" w:rsidRPr="004227EB" w:rsidRDefault="001534A5" w:rsidP="00352635">
            <w:pPr>
              <w:pStyle w:val="TableParagraph"/>
              <w:ind w:hanging="6"/>
              <w:rPr>
                <w:rFonts w:asciiTheme="minorHAnsi" w:hAnsiTheme="minorHAnsi" w:cstheme="minorHAnsi"/>
                <w:sz w:val="24"/>
                <w:szCs w:val="24"/>
              </w:rPr>
            </w:pPr>
            <w:r w:rsidRPr="004227EB">
              <w:rPr>
                <w:rFonts w:asciiTheme="minorHAnsi" w:hAnsiTheme="minorHAnsi" w:cstheme="minorHAnsi"/>
                <w:sz w:val="24"/>
                <w:szCs w:val="24"/>
              </w:rPr>
              <w:t xml:space="preserve">** The ACCUPLACER test has been redesigned since it was listed as an approved test in the 2006 notice. TSI is a new addition to the list of approved ATB tests. These tests are provisionally approved. To move from provisional approval to full approval the test publisher must submit additional information as noted in the test agreement signed by the test publisher and the Department, no later than two years from the effective date of the agreement 6/26/2020. In the event the Department denies full approval, we will provide notice of this through publication in the </w:t>
            </w:r>
            <w:r w:rsidRPr="004227EB">
              <w:rPr>
                <w:rStyle w:val="Strong"/>
                <w:rFonts w:asciiTheme="minorHAnsi" w:hAnsiTheme="minorHAnsi" w:cstheme="minorHAnsi"/>
                <w:sz w:val="24"/>
                <w:szCs w:val="24"/>
              </w:rPr>
              <w:t>Federal Register</w:t>
            </w:r>
            <w:r w:rsidRPr="004227EB">
              <w:rPr>
                <w:rFonts w:asciiTheme="minorHAnsi" w:hAnsiTheme="minorHAnsi" w:cstheme="minorHAnsi"/>
                <w:sz w:val="24"/>
                <w:szCs w:val="24"/>
              </w:rPr>
              <w:t xml:space="preserve"> , pursuant to </w:t>
            </w:r>
            <w:hyperlink r:id="rId15" w:anchor="p-668.150(c)(3)" w:tgtFrame="_blank" w:history="1">
              <w:r w:rsidRPr="004227EB">
                <w:rPr>
                  <w:rStyle w:val="Hyperlink"/>
                  <w:rFonts w:asciiTheme="minorHAnsi" w:hAnsiTheme="minorHAnsi" w:cstheme="minorHAnsi"/>
                  <w:sz w:val="24"/>
                  <w:szCs w:val="24"/>
                </w:rPr>
                <w:t>34 CFR 668.150(c)(3)</w:t>
              </w:r>
            </w:hyperlink>
            <w:r w:rsidRPr="004227EB">
              <w:rPr>
                <w:rFonts w:asciiTheme="minorHAnsi" w:hAnsiTheme="minorHAnsi" w:cstheme="minorHAnsi"/>
                <w:sz w:val="24"/>
                <w:szCs w:val="24"/>
              </w:rPr>
              <w:t>.</w:t>
            </w:r>
          </w:p>
        </w:tc>
      </w:tr>
    </w:tbl>
    <w:p w14:paraId="33484A3D" w14:textId="4D90A67E" w:rsidR="00D241E9" w:rsidRPr="00C20E3A" w:rsidRDefault="00F8082E" w:rsidP="00D241E9">
      <w:pPr>
        <w:pStyle w:val="BodyText"/>
        <w:tabs>
          <w:tab w:val="left" w:pos="1146"/>
        </w:tabs>
        <w:ind w:left="360"/>
        <w:rPr>
          <w:rFonts w:ascii="Calibri" w:hAnsi="Calibri" w:cstheme="minorHAnsi"/>
          <w:sz w:val="20"/>
          <w:szCs w:val="20"/>
        </w:rPr>
      </w:pP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r>
        <w:rPr>
          <w:rFonts w:ascii="Calibri" w:hAnsi="Calibri" w:cstheme="minorHAnsi"/>
          <w:sz w:val="20"/>
          <w:szCs w:val="20"/>
        </w:rPr>
        <w:tab/>
      </w:r>
    </w:p>
    <w:p w14:paraId="33484A3E" w14:textId="77777777" w:rsidR="000C3295" w:rsidRPr="007B338F" w:rsidRDefault="000C3295" w:rsidP="00551925">
      <w:pPr>
        <w:pStyle w:val="BodyText"/>
        <w:numPr>
          <w:ilvl w:val="0"/>
          <w:numId w:val="37"/>
        </w:numPr>
        <w:ind w:left="720"/>
        <w:rPr>
          <w:rFonts w:ascii="Calibri" w:hAnsi="Calibri" w:cstheme="minorHAnsi"/>
        </w:rPr>
      </w:pPr>
      <w:r w:rsidRPr="006E52B3">
        <w:rPr>
          <w:rFonts w:ascii="Calibri" w:hAnsi="Calibri" w:cstheme="minorHAnsi"/>
        </w:rPr>
        <w:t>Submission of an official minimum score on a written Test of English as a Foreign Language</w:t>
      </w:r>
      <w:r>
        <w:rPr>
          <w:rFonts w:ascii="Calibri" w:hAnsi="Calibri" w:cstheme="minorHAnsi"/>
        </w:rPr>
        <w:t xml:space="preserve"> </w:t>
      </w:r>
      <w:r w:rsidRPr="006E52B3">
        <w:rPr>
          <w:rFonts w:ascii="Calibri" w:hAnsi="Calibri" w:cstheme="minorHAnsi"/>
        </w:rPr>
        <w:t>(TOEFL)</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its</w:t>
      </w:r>
      <w:r>
        <w:rPr>
          <w:rFonts w:ascii="Calibri" w:hAnsi="Calibri" w:cstheme="minorHAnsi"/>
        </w:rPr>
        <w:t xml:space="preserve"> </w:t>
      </w:r>
      <w:r w:rsidRPr="006E52B3">
        <w:rPr>
          <w:rFonts w:ascii="Calibri" w:hAnsi="Calibri" w:cstheme="minorHAnsi"/>
        </w:rPr>
        <w:t>TOEFL</w:t>
      </w:r>
      <w:r>
        <w:rPr>
          <w:rFonts w:ascii="Calibri" w:hAnsi="Calibri" w:cstheme="minorHAnsi"/>
        </w:rPr>
        <w:t xml:space="preserve"> </w:t>
      </w:r>
      <w:r w:rsidRPr="006E52B3">
        <w:rPr>
          <w:rFonts w:ascii="Calibri" w:hAnsi="Calibri" w:cstheme="minorHAnsi"/>
        </w:rPr>
        <w:t>Internet</w:t>
      </w:r>
      <w:r>
        <w:rPr>
          <w:rFonts w:ascii="Calibri" w:hAnsi="Calibri" w:cstheme="minorHAnsi"/>
        </w:rPr>
        <w:t xml:space="preserve"> (I</w:t>
      </w:r>
      <w:r w:rsidRPr="006E52B3">
        <w:rPr>
          <w:rFonts w:ascii="Calibri" w:hAnsi="Calibri" w:cstheme="minorHAnsi"/>
        </w:rPr>
        <w:t>BT)</w:t>
      </w:r>
      <w:r>
        <w:rPr>
          <w:rFonts w:ascii="Calibri" w:hAnsi="Calibri" w:cstheme="minorHAnsi"/>
        </w:rPr>
        <w:t xml:space="preserve"> </w:t>
      </w:r>
      <w:r w:rsidRPr="006E52B3">
        <w:rPr>
          <w:rFonts w:ascii="Calibri" w:hAnsi="Calibri" w:cstheme="minorHAnsi"/>
        </w:rPr>
        <w:t>equivalent.</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minimum</w:t>
      </w:r>
      <w:r>
        <w:rPr>
          <w:rFonts w:ascii="Calibri" w:hAnsi="Calibri" w:cstheme="minorHAnsi"/>
        </w:rPr>
        <w:t xml:space="preserve"> </w:t>
      </w:r>
      <w:r w:rsidRPr="006E52B3">
        <w:rPr>
          <w:rFonts w:ascii="Calibri" w:hAnsi="Calibri" w:cstheme="minorHAnsi"/>
        </w:rPr>
        <w:t>score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500</w:t>
      </w:r>
      <w:r>
        <w:rPr>
          <w:rFonts w:ascii="Calibri" w:hAnsi="Calibri" w:cstheme="minorHAnsi"/>
        </w:rPr>
        <w:t xml:space="preserve"> </w:t>
      </w:r>
      <w:r w:rsidRPr="006E52B3">
        <w:rPr>
          <w:rFonts w:ascii="Calibri" w:hAnsi="Calibri" w:cstheme="minorHAnsi"/>
        </w:rPr>
        <w:t>on</w:t>
      </w:r>
      <w:r>
        <w:rPr>
          <w:rFonts w:ascii="Calibri" w:hAnsi="Calibri" w:cstheme="minorHAnsi"/>
        </w:rPr>
        <w:t xml:space="preserve"> </w:t>
      </w:r>
      <w:r w:rsidRPr="006E52B3">
        <w:rPr>
          <w:rFonts w:ascii="Calibri" w:hAnsi="Calibri" w:cstheme="minorHAnsi"/>
        </w:rPr>
        <w:t>written</w:t>
      </w:r>
      <w:r>
        <w:rPr>
          <w:rFonts w:ascii="Calibri" w:hAnsi="Calibri" w:cstheme="minorHAnsi"/>
        </w:rPr>
        <w:t xml:space="preserve"> </w:t>
      </w:r>
      <w:r w:rsidRPr="006E52B3">
        <w:rPr>
          <w:rFonts w:ascii="Calibri" w:hAnsi="Calibri" w:cstheme="minorHAnsi"/>
        </w:rPr>
        <w:t>TOEFL</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61</w:t>
      </w:r>
      <w:r>
        <w:rPr>
          <w:rFonts w:ascii="Calibri" w:hAnsi="Calibri" w:cstheme="minorHAnsi"/>
        </w:rPr>
        <w:t xml:space="preserve"> </w:t>
      </w:r>
      <w:r w:rsidRPr="006E52B3">
        <w:rPr>
          <w:rFonts w:ascii="Calibri" w:hAnsi="Calibri" w:cstheme="minorHAnsi"/>
        </w:rPr>
        <w:t>on</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TOEFL (I</w:t>
      </w:r>
      <w:r w:rsidRPr="006E52B3">
        <w:rPr>
          <w:rFonts w:ascii="Calibri" w:hAnsi="Calibri" w:cstheme="minorHAnsi"/>
        </w:rPr>
        <w:t>BT</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required</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admission</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all</w:t>
      </w:r>
      <w:r>
        <w:rPr>
          <w:rFonts w:ascii="Calibri" w:hAnsi="Calibri" w:cstheme="minorHAnsi"/>
        </w:rPr>
        <w:t xml:space="preserve"> </w:t>
      </w:r>
      <w:r w:rsidRPr="006E52B3">
        <w:rPr>
          <w:rFonts w:ascii="Calibri" w:hAnsi="Calibri" w:cstheme="minorHAnsi"/>
        </w:rPr>
        <w:t>programs.</w:t>
      </w:r>
      <w:r>
        <w:rPr>
          <w:rFonts w:ascii="Calibri" w:hAnsi="Calibri" w:cstheme="minorHAnsi"/>
        </w:rPr>
        <w:t xml:space="preserve"> </w:t>
      </w:r>
      <w:r w:rsidRPr="006E52B3">
        <w:rPr>
          <w:rFonts w:ascii="Calibri" w:hAnsi="Calibri" w:cstheme="minorHAnsi"/>
        </w:rPr>
        <w:t>Testing</w:t>
      </w:r>
      <w:r>
        <w:rPr>
          <w:rFonts w:ascii="Calibri" w:hAnsi="Calibri" w:cstheme="minorHAnsi"/>
        </w:rPr>
        <w:t xml:space="preserve"> </w:t>
      </w:r>
      <w:r w:rsidRPr="006E52B3">
        <w:rPr>
          <w:rFonts w:ascii="Calibri" w:hAnsi="Calibri" w:cstheme="minorHAnsi"/>
        </w:rPr>
        <w:t>locations</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TOEFL</w:t>
      </w:r>
      <w:r>
        <w:rPr>
          <w:rFonts w:ascii="Calibri" w:hAnsi="Calibri" w:cstheme="minorHAnsi"/>
        </w:rPr>
        <w:t xml:space="preserve"> </w:t>
      </w:r>
      <w:r w:rsidRPr="006E52B3">
        <w:rPr>
          <w:rFonts w:ascii="Calibri" w:hAnsi="Calibri" w:cstheme="minorHAnsi"/>
        </w:rPr>
        <w:t>exam</w:t>
      </w:r>
      <w:r>
        <w:rPr>
          <w:rFonts w:ascii="Calibri" w:hAnsi="Calibri" w:cstheme="minorHAnsi"/>
        </w:rPr>
        <w:t xml:space="preserve"> </w:t>
      </w:r>
      <w:r w:rsidRPr="006E52B3">
        <w:rPr>
          <w:rFonts w:ascii="Calibri" w:hAnsi="Calibri" w:cstheme="minorHAnsi"/>
        </w:rPr>
        <w:t>can</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found</w:t>
      </w:r>
      <w:r>
        <w:rPr>
          <w:rFonts w:ascii="Calibri" w:hAnsi="Calibri" w:cstheme="minorHAnsi"/>
        </w:rPr>
        <w:t xml:space="preserve"> </w:t>
      </w:r>
      <w:r w:rsidRPr="006E52B3">
        <w:rPr>
          <w:rFonts w:ascii="Calibri" w:hAnsi="Calibri" w:cstheme="minorHAnsi"/>
        </w:rPr>
        <w:t>here</w:t>
      </w:r>
      <w:r>
        <w:rPr>
          <w:rFonts w:ascii="Calibri" w:hAnsi="Calibri" w:cstheme="minorHAnsi"/>
        </w:rPr>
        <w:t xml:space="preserve"> </w:t>
      </w:r>
      <w:r w:rsidRPr="006E52B3">
        <w:rPr>
          <w:rFonts w:ascii="Calibri" w:hAnsi="Calibri" w:cstheme="minorHAnsi"/>
          <w:color w:val="0000FF"/>
          <w:u w:val="single" w:color="0000FF"/>
        </w:rPr>
        <w:t>https://</w:t>
      </w:r>
      <w:hyperlink r:id="rId16">
        <w:r w:rsidRPr="006E52B3">
          <w:rPr>
            <w:rFonts w:ascii="Calibri" w:hAnsi="Calibri" w:cstheme="minorHAnsi"/>
            <w:color w:val="0000FF"/>
            <w:u w:val="single" w:color="0000FF"/>
          </w:rPr>
          <w:t>www.ets.org/bin/getprogram.cgi?test=toefl</w:t>
        </w:r>
        <w:r w:rsidRPr="006E52B3">
          <w:rPr>
            <w:rFonts w:ascii="Calibri" w:hAnsi="Calibri" w:cstheme="minorHAnsi"/>
          </w:rPr>
          <w:t>.</w:t>
        </w:r>
      </w:hyperlink>
      <w:r>
        <w:t xml:space="preserve">  </w:t>
      </w:r>
    </w:p>
    <w:p w14:paraId="33484A3F" w14:textId="77777777" w:rsidR="000C3295" w:rsidRPr="006E52B3" w:rsidRDefault="000C3295" w:rsidP="00551925">
      <w:pPr>
        <w:pStyle w:val="BodyText"/>
        <w:numPr>
          <w:ilvl w:val="0"/>
          <w:numId w:val="31"/>
        </w:numPr>
        <w:rPr>
          <w:rFonts w:ascii="Calibri" w:hAnsi="Calibri" w:cstheme="minorHAnsi"/>
        </w:rPr>
      </w:pPr>
      <w:r w:rsidRPr="006E52B3">
        <w:rPr>
          <w:rFonts w:ascii="Calibri" w:hAnsi="Calibri" w:cstheme="minorHAnsi"/>
        </w:rPr>
        <w:t>Applicants</w:t>
      </w:r>
      <w:r>
        <w:rPr>
          <w:rFonts w:ascii="Calibri" w:hAnsi="Calibri" w:cstheme="minorHAnsi"/>
        </w:rPr>
        <w:t xml:space="preserve"> </w:t>
      </w:r>
      <w:r w:rsidRPr="006E52B3">
        <w:rPr>
          <w:rFonts w:ascii="Calibri" w:hAnsi="Calibri" w:cstheme="minorHAnsi"/>
        </w:rPr>
        <w:t>may</w:t>
      </w:r>
      <w:r>
        <w:rPr>
          <w:rFonts w:ascii="Calibri" w:hAnsi="Calibri" w:cstheme="minorHAnsi"/>
        </w:rPr>
        <w:t xml:space="preserve"> </w:t>
      </w:r>
      <w:r w:rsidRPr="006E52B3">
        <w:rPr>
          <w:rFonts w:ascii="Calibri" w:hAnsi="Calibri" w:cstheme="minorHAnsi"/>
        </w:rPr>
        <w:t>also</w:t>
      </w:r>
      <w:r>
        <w:rPr>
          <w:rFonts w:ascii="Calibri" w:hAnsi="Calibri" w:cstheme="minorHAnsi"/>
        </w:rPr>
        <w:t xml:space="preserve"> </w:t>
      </w:r>
      <w:r w:rsidRPr="006E52B3">
        <w:rPr>
          <w:rFonts w:ascii="Calibri" w:hAnsi="Calibri" w:cstheme="minorHAnsi"/>
        </w:rPr>
        <w:t>meet the minimum English Language Proficiency Testing</w:t>
      </w:r>
      <w:r>
        <w:rPr>
          <w:rFonts w:ascii="Calibri" w:hAnsi="Calibri" w:cstheme="minorHAnsi"/>
        </w:rPr>
        <w:t xml:space="preserve"> System (IELTS) test. It is the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responsibility</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schedule</w:t>
      </w:r>
      <w:r>
        <w:rPr>
          <w:rFonts w:ascii="Calibri" w:hAnsi="Calibri" w:cstheme="minorHAnsi"/>
        </w:rPr>
        <w:t xml:space="preserve"> </w:t>
      </w:r>
      <w:r w:rsidRPr="006E52B3">
        <w:rPr>
          <w:rFonts w:ascii="Calibri" w:hAnsi="Calibri" w:cstheme="minorHAnsi"/>
        </w:rPr>
        <w:t>test</w:t>
      </w:r>
      <w:r>
        <w:rPr>
          <w:rFonts w:ascii="Calibri" w:hAnsi="Calibri" w:cstheme="minorHAnsi"/>
        </w:rPr>
        <w:t xml:space="preserve"> </w:t>
      </w:r>
      <w:r w:rsidRPr="006E52B3">
        <w:rPr>
          <w:rFonts w:ascii="Calibri" w:hAnsi="Calibri" w:cstheme="minorHAnsi"/>
        </w:rPr>
        <w:t>date</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pay</w:t>
      </w:r>
      <w:r>
        <w:rPr>
          <w:rFonts w:ascii="Calibri" w:hAnsi="Calibri" w:cstheme="minorHAnsi"/>
        </w:rPr>
        <w:t xml:space="preserve"> </w:t>
      </w:r>
      <w:r w:rsidRPr="006E52B3">
        <w:rPr>
          <w:rFonts w:ascii="Calibri" w:hAnsi="Calibri" w:cstheme="minorHAnsi"/>
        </w:rPr>
        <w:t>any</w:t>
      </w:r>
      <w:r>
        <w:rPr>
          <w:rFonts w:ascii="Calibri" w:hAnsi="Calibri" w:cstheme="minorHAnsi"/>
        </w:rPr>
        <w:t xml:space="preserve"> </w:t>
      </w:r>
      <w:r w:rsidRPr="006E52B3">
        <w:rPr>
          <w:rFonts w:ascii="Calibri" w:hAnsi="Calibri" w:cstheme="minorHAnsi"/>
        </w:rPr>
        <w:t>applicable</w:t>
      </w:r>
      <w:r>
        <w:rPr>
          <w:rFonts w:ascii="Calibri" w:hAnsi="Calibri" w:cstheme="minorHAnsi"/>
        </w:rPr>
        <w:t xml:space="preserve"> </w:t>
      </w:r>
      <w:r w:rsidRPr="006E52B3">
        <w:rPr>
          <w:rFonts w:ascii="Calibri" w:hAnsi="Calibri" w:cstheme="minorHAnsi"/>
        </w:rPr>
        <w:t>fees</w:t>
      </w:r>
      <w:r>
        <w:rPr>
          <w:rFonts w:ascii="Calibri" w:hAnsi="Calibri" w:cstheme="minorHAnsi"/>
        </w:rPr>
        <w:t xml:space="preserve"> </w:t>
      </w:r>
      <w:r w:rsidRPr="006E52B3">
        <w:rPr>
          <w:rFonts w:ascii="Calibri" w:hAnsi="Calibri" w:cstheme="minorHAnsi"/>
        </w:rPr>
        <w:t>prior</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completing</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enrollment</w:t>
      </w:r>
      <w:r>
        <w:rPr>
          <w:rFonts w:ascii="Calibri" w:hAnsi="Calibri" w:cstheme="minorHAnsi"/>
        </w:rPr>
        <w:t xml:space="preserve"> </w:t>
      </w:r>
      <w:r w:rsidRPr="006E52B3">
        <w:rPr>
          <w:rFonts w:ascii="Calibri" w:hAnsi="Calibri" w:cstheme="minorHAnsi"/>
        </w:rPr>
        <w:t>agreement.</w:t>
      </w:r>
      <w:r>
        <w:rPr>
          <w:rFonts w:ascii="Calibri" w:hAnsi="Calibri" w:cstheme="minorHAnsi"/>
        </w:rPr>
        <w:t xml:space="preserve"> </w:t>
      </w:r>
      <w:r w:rsidRPr="006E52B3">
        <w:rPr>
          <w:rFonts w:ascii="Calibri" w:hAnsi="Calibri" w:cstheme="minorHAnsi"/>
        </w:rPr>
        <w:t>Costs</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these</w:t>
      </w:r>
      <w:r>
        <w:rPr>
          <w:rFonts w:ascii="Calibri" w:hAnsi="Calibri" w:cstheme="minorHAnsi"/>
        </w:rPr>
        <w:t xml:space="preserve"> </w:t>
      </w:r>
      <w:r w:rsidRPr="006E52B3">
        <w:rPr>
          <w:rFonts w:ascii="Calibri" w:hAnsi="Calibri" w:cstheme="minorHAnsi"/>
        </w:rPr>
        <w:t>exams</w:t>
      </w:r>
      <w:r>
        <w:rPr>
          <w:rFonts w:ascii="Calibri" w:hAnsi="Calibri" w:cstheme="minorHAnsi"/>
        </w:rPr>
        <w:t xml:space="preserve"> </w:t>
      </w:r>
      <w:r w:rsidRPr="006E52B3">
        <w:rPr>
          <w:rFonts w:ascii="Calibri" w:hAnsi="Calibri" w:cstheme="minorHAnsi"/>
        </w:rPr>
        <w:t>may</w:t>
      </w:r>
      <w:r>
        <w:rPr>
          <w:rFonts w:ascii="Calibri" w:hAnsi="Calibri" w:cstheme="minorHAnsi"/>
        </w:rPr>
        <w:t xml:space="preserve"> </w:t>
      </w:r>
      <w:r w:rsidRPr="006E52B3">
        <w:rPr>
          <w:rFonts w:ascii="Calibri" w:hAnsi="Calibri" w:cstheme="minorHAnsi"/>
        </w:rPr>
        <w:t>vary</w:t>
      </w:r>
      <w:r>
        <w:rPr>
          <w:rFonts w:ascii="Calibri" w:hAnsi="Calibri" w:cstheme="minorHAnsi"/>
        </w:rPr>
        <w:t xml:space="preserve"> </w:t>
      </w:r>
      <w:r w:rsidRPr="006E52B3">
        <w:rPr>
          <w:rFonts w:ascii="Calibri" w:hAnsi="Calibri" w:cstheme="minorHAnsi"/>
        </w:rPr>
        <w:t>by</w:t>
      </w:r>
      <w:r>
        <w:rPr>
          <w:rFonts w:ascii="Calibri" w:hAnsi="Calibri" w:cstheme="minorHAnsi"/>
        </w:rPr>
        <w:t xml:space="preserve"> </w:t>
      </w:r>
      <w:r w:rsidRPr="006E52B3">
        <w:rPr>
          <w:rFonts w:ascii="Calibri" w:hAnsi="Calibri" w:cstheme="minorHAnsi"/>
        </w:rPr>
        <w:t>administrator,</w:t>
      </w:r>
      <w:r>
        <w:rPr>
          <w:rFonts w:ascii="Calibri" w:hAnsi="Calibri" w:cstheme="minorHAnsi"/>
        </w:rPr>
        <w:t xml:space="preserve"> </w:t>
      </w:r>
      <w:r w:rsidRPr="006E52B3">
        <w:rPr>
          <w:rFonts w:ascii="Calibri" w:hAnsi="Calibri" w:cstheme="minorHAnsi"/>
        </w:rPr>
        <w:t>but</w:t>
      </w:r>
      <w:r>
        <w:rPr>
          <w:rFonts w:ascii="Calibri" w:hAnsi="Calibri" w:cstheme="minorHAnsi"/>
        </w:rPr>
        <w:t xml:space="preserve"> </w:t>
      </w:r>
      <w:r w:rsidRPr="006E52B3">
        <w:rPr>
          <w:rFonts w:ascii="Calibri" w:hAnsi="Calibri" w:cstheme="minorHAnsi"/>
        </w:rPr>
        <w:t>range</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approximately</w:t>
      </w:r>
      <w:r>
        <w:rPr>
          <w:rFonts w:ascii="Calibri" w:hAnsi="Calibri" w:cstheme="minorHAnsi"/>
        </w:rPr>
        <w:t xml:space="preserve"> </w:t>
      </w:r>
      <w:r w:rsidRPr="006E52B3">
        <w:rPr>
          <w:rFonts w:ascii="Calibri" w:hAnsi="Calibri" w:cstheme="minorHAnsi"/>
        </w:rPr>
        <w:t>$200.00</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$250.00.</w:t>
      </w:r>
    </w:p>
    <w:p w14:paraId="33484A40" w14:textId="77777777" w:rsidR="000C3295" w:rsidRPr="005C0F95" w:rsidRDefault="000C3295" w:rsidP="00551925">
      <w:pPr>
        <w:pStyle w:val="BodyText"/>
        <w:numPr>
          <w:ilvl w:val="0"/>
          <w:numId w:val="31"/>
        </w:numPr>
        <w:tabs>
          <w:tab w:val="left" w:pos="1147"/>
        </w:tabs>
        <w:rPr>
          <w:rFonts w:ascii="Calibri" w:hAnsi="Calibri" w:cstheme="minorHAnsi"/>
        </w:rPr>
      </w:pPr>
      <w:r w:rsidRPr="006E52B3">
        <w:rPr>
          <w:rFonts w:ascii="Calibri" w:hAnsi="Calibri" w:cstheme="minorHAnsi"/>
        </w:rPr>
        <w:t>Submission</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letter</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certificate</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completion</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an</w:t>
      </w:r>
      <w:r>
        <w:rPr>
          <w:rFonts w:ascii="Calibri" w:hAnsi="Calibri" w:cstheme="minorHAnsi"/>
        </w:rPr>
        <w:t xml:space="preserve"> </w:t>
      </w:r>
      <w:r w:rsidRPr="006E52B3">
        <w:rPr>
          <w:rFonts w:ascii="Calibri" w:hAnsi="Calibri" w:cstheme="minorHAnsi"/>
        </w:rPr>
        <w:t>English</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Second</w:t>
      </w:r>
      <w:r>
        <w:rPr>
          <w:rFonts w:ascii="Calibri" w:hAnsi="Calibri" w:cstheme="minorHAnsi"/>
        </w:rPr>
        <w:t xml:space="preserve"> </w:t>
      </w:r>
      <w:r w:rsidRPr="006E52B3">
        <w:rPr>
          <w:rFonts w:ascii="Calibri" w:hAnsi="Calibri" w:cstheme="minorHAnsi"/>
        </w:rPr>
        <w:t>Language(ESL)</w:t>
      </w:r>
      <w:r>
        <w:rPr>
          <w:rFonts w:ascii="Calibri" w:hAnsi="Calibri" w:cstheme="minorHAnsi"/>
        </w:rPr>
        <w:t xml:space="preserve"> </w:t>
      </w:r>
      <w:r w:rsidRPr="006E52B3">
        <w:rPr>
          <w:rFonts w:ascii="Calibri" w:hAnsi="Calibri" w:cstheme="minorHAnsi"/>
        </w:rPr>
        <w:t>Program</w:t>
      </w:r>
      <w:r>
        <w:rPr>
          <w:rFonts w:ascii="Calibri" w:hAnsi="Calibri" w:cstheme="minorHAnsi"/>
        </w:rPr>
        <w:t xml:space="preserve"> </w:t>
      </w:r>
      <w:r w:rsidRPr="006E52B3">
        <w:rPr>
          <w:rFonts w:ascii="Calibri" w:hAnsi="Calibri" w:cstheme="minorHAnsi"/>
        </w:rPr>
        <w:t>at</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intermediate</w:t>
      </w:r>
      <w:r>
        <w:rPr>
          <w:rFonts w:ascii="Calibri" w:hAnsi="Calibri" w:cstheme="minorHAnsi"/>
        </w:rPr>
        <w:t xml:space="preserve"> </w:t>
      </w:r>
      <w:r w:rsidRPr="006E52B3">
        <w:rPr>
          <w:rFonts w:ascii="Calibri" w:hAnsi="Calibri" w:cstheme="minorHAnsi"/>
        </w:rPr>
        <w:t>level</w:t>
      </w:r>
      <w:r>
        <w:rPr>
          <w:rFonts w:ascii="Calibri" w:hAnsi="Calibri" w:cstheme="minorHAnsi"/>
        </w:rPr>
        <w:t xml:space="preserve"> </w:t>
      </w:r>
      <w:r w:rsidRPr="006E52B3">
        <w:rPr>
          <w:rFonts w:ascii="Calibri" w:hAnsi="Calibri" w:cstheme="minorHAnsi"/>
        </w:rPr>
        <w:t>that</w:t>
      </w:r>
      <w:r>
        <w:rPr>
          <w:rFonts w:ascii="Calibri" w:hAnsi="Calibri" w:cstheme="minorHAnsi"/>
        </w:rPr>
        <w:t xml:space="preserve"> </w:t>
      </w:r>
      <w:r w:rsidRPr="006E52B3">
        <w:rPr>
          <w:rFonts w:ascii="Calibri" w:hAnsi="Calibri" w:cstheme="minorHAnsi"/>
        </w:rPr>
        <w:t>has</w:t>
      </w:r>
      <w:r>
        <w:rPr>
          <w:rFonts w:ascii="Calibri" w:hAnsi="Calibri" w:cstheme="minorHAnsi"/>
        </w:rPr>
        <w:t xml:space="preserve"> </w:t>
      </w:r>
      <w:r w:rsidRPr="006E52B3">
        <w:rPr>
          <w:rFonts w:ascii="Calibri" w:hAnsi="Calibri" w:cstheme="minorHAnsi"/>
        </w:rPr>
        <w:t>been</w:t>
      </w:r>
      <w:r>
        <w:rPr>
          <w:rFonts w:ascii="Calibri" w:hAnsi="Calibri" w:cstheme="minorHAnsi"/>
        </w:rPr>
        <w:t xml:space="preserve"> </w:t>
      </w:r>
      <w:r w:rsidRPr="006E52B3">
        <w:rPr>
          <w:rFonts w:ascii="Calibri" w:hAnsi="Calibri" w:cstheme="minorHAnsi"/>
        </w:rPr>
        <w:t>approved</w:t>
      </w:r>
      <w:r>
        <w:rPr>
          <w:rFonts w:ascii="Calibri" w:hAnsi="Calibri" w:cstheme="minorHAnsi"/>
        </w:rPr>
        <w:t xml:space="preserve"> </w:t>
      </w:r>
      <w:r w:rsidRPr="006E52B3">
        <w:rPr>
          <w:rFonts w:ascii="Calibri" w:hAnsi="Calibri" w:cstheme="minorHAnsi"/>
        </w:rPr>
        <w:t>by</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BPPE.</w:t>
      </w:r>
      <w:r>
        <w:rPr>
          <w:rFonts w:ascii="Calibri" w:hAnsi="Calibri" w:cstheme="minorHAnsi"/>
        </w:rPr>
        <w:t xml:space="preserve">  </w:t>
      </w:r>
    </w:p>
    <w:p w14:paraId="33484A41" w14:textId="77777777" w:rsidR="000C3295" w:rsidRPr="00C20E3A" w:rsidRDefault="000C3295" w:rsidP="00A92C18">
      <w:pPr>
        <w:pStyle w:val="Heading2"/>
        <w:ind w:left="360" w:hanging="360"/>
        <w:rPr>
          <w:rFonts w:ascii="Calibri" w:hAnsi="Calibri" w:cstheme="minorHAnsi"/>
          <w:b w:val="0"/>
          <w:sz w:val="20"/>
          <w:szCs w:val="20"/>
        </w:rPr>
      </w:pPr>
      <w:r>
        <w:rPr>
          <w:rFonts w:ascii="Calibri" w:hAnsi="Calibri" w:cstheme="minorHAnsi"/>
          <w:b w:val="0"/>
        </w:rPr>
        <w:t xml:space="preserve"> </w:t>
      </w:r>
    </w:p>
    <w:p w14:paraId="33484A42" w14:textId="77777777" w:rsidR="000C3295" w:rsidRPr="00430686" w:rsidRDefault="000C3295" w:rsidP="00D241E9">
      <w:pPr>
        <w:pStyle w:val="Heading2"/>
        <w:ind w:left="0"/>
        <w:rPr>
          <w:rFonts w:ascii="Calibri" w:hAnsi="Calibri" w:cstheme="minorHAnsi"/>
        </w:rPr>
      </w:pPr>
      <w:r w:rsidRPr="00430686">
        <w:rPr>
          <w:rFonts w:ascii="Calibri" w:hAnsi="Calibri" w:cstheme="minorHAnsi"/>
        </w:rPr>
        <w:t>NOTICE CONCERNING TRANSFERABILITY OF CREDITS AND CREDENTIALS EARNED AT OUR INSTITUTION</w:t>
      </w:r>
    </w:p>
    <w:p w14:paraId="33484A43" w14:textId="287F6B44"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The transferability of credits you earn at Advance Bus and Truck Driving School is at the complete discretion of an institution to which you may seek to transfer.  Acceptance of the certificate you earn in the educational program is also at the complete discretion of the institution to which you may seek to transfer.  If the certificate that you earn at this institution are not accepted at the institution to which you seek to transfer, you may be required to repeat some or all of your coursework at that institution.  For this reason you should make certain that your attendance at this institution will meet you educational goals.  This may include contact</w:t>
      </w:r>
      <w:r w:rsidR="00AB4F6D">
        <w:rPr>
          <w:rFonts w:ascii="Calibri" w:hAnsi="Calibri" w:cstheme="minorHAnsi"/>
          <w:b w:val="0"/>
        </w:rPr>
        <w:t>ing</w:t>
      </w:r>
      <w:r w:rsidRPr="001F58AA">
        <w:rPr>
          <w:rFonts w:ascii="Calibri" w:hAnsi="Calibri" w:cstheme="minorHAnsi"/>
          <w:b w:val="0"/>
        </w:rPr>
        <w:t xml:space="preserve"> an institution to which you may seek to transfer after attending Advance Bus and Truck Driving School to determine if your certificate will transfer.</w:t>
      </w:r>
    </w:p>
    <w:p w14:paraId="33484A44" w14:textId="77777777" w:rsidR="000C3295" w:rsidRPr="00C20E3A" w:rsidRDefault="000C3295" w:rsidP="00A92C18">
      <w:pPr>
        <w:pStyle w:val="Heading2"/>
        <w:ind w:left="360" w:hanging="360"/>
        <w:rPr>
          <w:rFonts w:ascii="Calibri" w:hAnsi="Calibri" w:cstheme="minorHAnsi"/>
          <w:b w:val="0"/>
          <w:sz w:val="20"/>
          <w:szCs w:val="20"/>
        </w:rPr>
      </w:pPr>
    </w:p>
    <w:p w14:paraId="33484A45"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ABTDS does not accept credits earned at other institutions or through challenge examinations and achievement tests.</w:t>
      </w:r>
    </w:p>
    <w:p w14:paraId="33484A46" w14:textId="77777777" w:rsidR="000C3295" w:rsidRPr="00C20E3A" w:rsidRDefault="000C3295" w:rsidP="00D241E9">
      <w:pPr>
        <w:pStyle w:val="Heading2"/>
        <w:ind w:left="0"/>
        <w:rPr>
          <w:rFonts w:ascii="Calibri" w:hAnsi="Calibri" w:cstheme="minorHAnsi"/>
          <w:b w:val="0"/>
          <w:sz w:val="20"/>
          <w:szCs w:val="20"/>
        </w:rPr>
      </w:pPr>
    </w:p>
    <w:p w14:paraId="33484A47"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ABTDS has not entered into an articulation or transfer agreement with any other college or university.</w:t>
      </w:r>
    </w:p>
    <w:p w14:paraId="33484A48" w14:textId="77777777" w:rsidR="000C3295" w:rsidRPr="00C20E3A" w:rsidRDefault="000C3295" w:rsidP="00D241E9">
      <w:pPr>
        <w:pStyle w:val="Heading2"/>
        <w:ind w:left="0"/>
        <w:rPr>
          <w:rFonts w:ascii="Calibri" w:hAnsi="Calibri" w:cstheme="minorHAnsi"/>
          <w:b w:val="0"/>
          <w:sz w:val="20"/>
          <w:szCs w:val="20"/>
        </w:rPr>
      </w:pPr>
    </w:p>
    <w:p w14:paraId="33484A49" w14:textId="77777777" w:rsidR="000C3295" w:rsidRPr="001F58AA" w:rsidRDefault="000C3295" w:rsidP="00D241E9">
      <w:pPr>
        <w:pStyle w:val="Heading2"/>
        <w:ind w:left="0"/>
        <w:rPr>
          <w:rFonts w:ascii="Calibri" w:hAnsi="Calibri" w:cstheme="minorHAnsi"/>
          <w:b w:val="0"/>
        </w:rPr>
      </w:pPr>
      <w:r w:rsidRPr="001F58AA">
        <w:rPr>
          <w:rFonts w:ascii="Calibri" w:hAnsi="Calibri" w:cstheme="minorHAnsi"/>
          <w:b w:val="0"/>
        </w:rPr>
        <w:t xml:space="preserve">ABTDS does not award credit for prior experiential learning. </w:t>
      </w:r>
    </w:p>
    <w:p w14:paraId="33484A4A" w14:textId="77777777" w:rsidR="000C3295" w:rsidRPr="00C20E3A" w:rsidRDefault="000C3295" w:rsidP="00D241E9">
      <w:pPr>
        <w:pStyle w:val="Heading2"/>
        <w:ind w:left="0"/>
        <w:rPr>
          <w:rFonts w:ascii="Calibri" w:hAnsi="Calibri" w:cstheme="minorHAnsi"/>
          <w:b w:val="0"/>
          <w:sz w:val="20"/>
          <w:szCs w:val="20"/>
        </w:rPr>
      </w:pPr>
    </w:p>
    <w:p w14:paraId="33484A4B" w14:textId="77777777" w:rsidR="000C3295" w:rsidRDefault="000C3295" w:rsidP="00D241E9">
      <w:pPr>
        <w:pStyle w:val="Heading2"/>
        <w:ind w:left="0"/>
        <w:rPr>
          <w:rFonts w:ascii="Calibri" w:hAnsi="Calibri" w:cstheme="minorHAnsi"/>
          <w:b w:val="0"/>
        </w:rPr>
      </w:pPr>
      <w:r w:rsidRPr="001F58AA">
        <w:rPr>
          <w:rFonts w:ascii="Calibri" w:hAnsi="Calibri" w:cstheme="minorHAnsi"/>
          <w:b w:val="0"/>
        </w:rPr>
        <w:t>ABTDS does not admit students from other countries, does not provide visa services to prospective students, and will not vouch for a student’s status or pay any associated charges.</w:t>
      </w:r>
    </w:p>
    <w:p w14:paraId="1BE3CD26" w14:textId="77777777" w:rsidR="00282EA8" w:rsidRDefault="00282EA8" w:rsidP="00D241E9">
      <w:pPr>
        <w:pStyle w:val="Heading2"/>
        <w:ind w:left="0"/>
        <w:rPr>
          <w:rFonts w:ascii="Calibri" w:hAnsi="Calibri" w:cstheme="minorHAnsi"/>
          <w:b w:val="0"/>
        </w:rPr>
      </w:pPr>
    </w:p>
    <w:p w14:paraId="36A81769" w14:textId="77777777" w:rsidR="00282EA8" w:rsidRDefault="00282EA8" w:rsidP="00D241E9">
      <w:pPr>
        <w:pStyle w:val="Heading2"/>
        <w:ind w:left="0"/>
        <w:rPr>
          <w:rFonts w:ascii="Calibri" w:hAnsi="Calibri" w:cstheme="minorHAnsi"/>
          <w:b w:val="0"/>
        </w:rPr>
      </w:pPr>
    </w:p>
    <w:p w14:paraId="43A07DCB" w14:textId="77777777" w:rsidR="009C6420" w:rsidRDefault="009C6420" w:rsidP="00D241E9">
      <w:pPr>
        <w:pStyle w:val="Heading2"/>
        <w:ind w:left="0"/>
        <w:rPr>
          <w:rFonts w:ascii="Calibri" w:hAnsi="Calibri" w:cstheme="minorHAnsi"/>
          <w:b w:val="0"/>
        </w:rPr>
      </w:pPr>
    </w:p>
    <w:p w14:paraId="33484A4C" w14:textId="77777777" w:rsidR="002A136F" w:rsidRPr="001F58AA" w:rsidRDefault="002A136F" w:rsidP="002A136F">
      <w:pPr>
        <w:pStyle w:val="Heading1"/>
        <w:ind w:left="360" w:hanging="360"/>
        <w:jc w:val="left"/>
        <w:rPr>
          <w:rFonts w:ascii="Calibri" w:hAnsi="Calibri" w:cstheme="minorHAnsi"/>
          <w:sz w:val="24"/>
          <w:szCs w:val="24"/>
        </w:rPr>
      </w:pPr>
      <w:r w:rsidRPr="001F58AA">
        <w:rPr>
          <w:rFonts w:ascii="Calibri" w:hAnsi="Calibri" w:cstheme="minorHAnsi"/>
          <w:sz w:val="24"/>
          <w:szCs w:val="24"/>
        </w:rPr>
        <w:t>SCHEDULE OF STUDENT CHARGES</w:t>
      </w:r>
    </w:p>
    <w:tbl>
      <w:tblPr>
        <w:tblStyle w:val="TableGrid"/>
        <w:tblW w:w="9540" w:type="dxa"/>
        <w:tblInd w:w="108" w:type="dxa"/>
        <w:tblLook w:val="04A0" w:firstRow="1" w:lastRow="0" w:firstColumn="1" w:lastColumn="0" w:noHBand="0" w:noVBand="1"/>
      </w:tblPr>
      <w:tblGrid>
        <w:gridCol w:w="2520"/>
        <w:gridCol w:w="1800"/>
        <w:gridCol w:w="1800"/>
        <w:gridCol w:w="1710"/>
        <w:gridCol w:w="1710"/>
      </w:tblGrid>
      <w:tr w:rsidR="002A136F" w14:paraId="33484A52" w14:textId="77777777" w:rsidTr="00406AFF">
        <w:trPr>
          <w:trHeight w:val="163"/>
        </w:trPr>
        <w:tc>
          <w:tcPr>
            <w:tcW w:w="2520" w:type="dxa"/>
            <w:vMerge w:val="restart"/>
          </w:tcPr>
          <w:p w14:paraId="33484A4D" w14:textId="77777777" w:rsidR="002A136F" w:rsidRDefault="002A136F" w:rsidP="00222BD1">
            <w:pPr>
              <w:pStyle w:val="BodyText"/>
              <w:jc w:val="center"/>
              <w:rPr>
                <w:rFonts w:ascii="Calibri" w:hAnsi="Calibri" w:cstheme="minorHAnsi"/>
                <w:b/>
              </w:rPr>
            </w:pPr>
          </w:p>
          <w:p w14:paraId="33484A4E" w14:textId="77777777" w:rsidR="002A136F" w:rsidRDefault="002A136F" w:rsidP="00222BD1">
            <w:pPr>
              <w:pStyle w:val="BodyText"/>
              <w:jc w:val="center"/>
              <w:rPr>
                <w:rFonts w:ascii="Calibri" w:hAnsi="Calibri" w:cstheme="minorHAnsi"/>
                <w:b/>
              </w:rPr>
            </w:pPr>
          </w:p>
          <w:p w14:paraId="33484A4F" w14:textId="77777777" w:rsidR="002A136F" w:rsidRPr="00D2326C" w:rsidRDefault="002A136F" w:rsidP="00222BD1">
            <w:pPr>
              <w:pStyle w:val="BodyText"/>
              <w:jc w:val="center"/>
              <w:rPr>
                <w:rFonts w:ascii="Calibri" w:hAnsi="Calibri" w:cstheme="minorHAnsi"/>
                <w:b/>
                <w:sz w:val="12"/>
                <w:szCs w:val="12"/>
              </w:rPr>
            </w:pPr>
          </w:p>
          <w:p w14:paraId="33484A50" w14:textId="705CC07C" w:rsidR="002A136F" w:rsidRPr="001F58AA" w:rsidRDefault="002A136F" w:rsidP="00222BD1">
            <w:pPr>
              <w:pStyle w:val="BodyText"/>
              <w:jc w:val="center"/>
              <w:rPr>
                <w:rFonts w:ascii="Calibri" w:hAnsi="Calibri" w:cstheme="minorHAnsi"/>
                <w:b/>
              </w:rPr>
            </w:pPr>
            <w:r w:rsidRPr="001F58AA">
              <w:rPr>
                <w:rFonts w:ascii="Calibri" w:hAnsi="Calibri" w:cstheme="minorHAnsi"/>
                <w:b/>
              </w:rPr>
              <w:t>COST BREAKDOWN</w:t>
            </w:r>
            <w:r w:rsidR="003C76D6">
              <w:rPr>
                <w:rFonts w:ascii="Calibri" w:hAnsi="Calibri" w:cstheme="minorHAnsi"/>
                <w:b/>
              </w:rPr>
              <w:t xml:space="preserve"> (</w:t>
            </w:r>
            <w:r w:rsidR="001B2A02">
              <w:rPr>
                <w:rFonts w:ascii="Calibri" w:hAnsi="Calibri" w:cstheme="minorHAnsi"/>
                <w:b/>
              </w:rPr>
              <w:t>T</w:t>
            </w:r>
            <w:r w:rsidR="003C76D6">
              <w:rPr>
                <w:rFonts w:ascii="Calibri" w:hAnsi="Calibri" w:cstheme="minorHAnsi"/>
                <w:b/>
              </w:rPr>
              <w:t xml:space="preserve">otal charges for </w:t>
            </w:r>
            <w:r w:rsidR="001B2A02">
              <w:rPr>
                <w:rFonts w:ascii="Calibri" w:hAnsi="Calibri" w:cstheme="minorHAnsi"/>
                <w:b/>
              </w:rPr>
              <w:t>Period of Attendance)</w:t>
            </w:r>
          </w:p>
        </w:tc>
        <w:tc>
          <w:tcPr>
            <w:tcW w:w="7020" w:type="dxa"/>
            <w:gridSpan w:val="4"/>
          </w:tcPr>
          <w:p w14:paraId="33484A51" w14:textId="77777777" w:rsidR="002A136F" w:rsidRPr="002A136F" w:rsidRDefault="002A136F" w:rsidP="00222BD1">
            <w:pPr>
              <w:pStyle w:val="BodyText"/>
              <w:ind w:left="360" w:hanging="360"/>
              <w:jc w:val="center"/>
              <w:rPr>
                <w:rFonts w:ascii="Calibri" w:hAnsi="Calibri" w:cstheme="minorHAnsi"/>
                <w:b/>
              </w:rPr>
            </w:pPr>
            <w:r w:rsidRPr="002A136F">
              <w:rPr>
                <w:rFonts w:ascii="Calibri" w:hAnsi="Calibri" w:cstheme="minorHAnsi"/>
                <w:b/>
              </w:rPr>
              <w:t>PROGRAM OF STUDY</w:t>
            </w:r>
          </w:p>
        </w:tc>
      </w:tr>
      <w:tr w:rsidR="002A136F" w14:paraId="33484A5E" w14:textId="77777777" w:rsidTr="00406AFF">
        <w:trPr>
          <w:trHeight w:val="162"/>
        </w:trPr>
        <w:tc>
          <w:tcPr>
            <w:tcW w:w="2520" w:type="dxa"/>
            <w:vMerge/>
          </w:tcPr>
          <w:p w14:paraId="33484A53" w14:textId="77777777" w:rsidR="002A136F" w:rsidRPr="002A116F" w:rsidRDefault="002A136F" w:rsidP="00222BD1">
            <w:pPr>
              <w:pStyle w:val="BodyText"/>
              <w:ind w:left="360" w:hanging="360"/>
              <w:rPr>
                <w:rFonts w:ascii="Calibri" w:hAnsi="Calibri" w:cstheme="minorHAnsi"/>
              </w:rPr>
            </w:pPr>
          </w:p>
        </w:tc>
        <w:tc>
          <w:tcPr>
            <w:tcW w:w="1800" w:type="dxa"/>
          </w:tcPr>
          <w:p w14:paraId="33484A54" w14:textId="77777777" w:rsidR="002A136F" w:rsidRPr="00034F9C" w:rsidRDefault="002A136F" w:rsidP="00222BD1">
            <w:pPr>
              <w:ind w:left="-18" w:firstLine="18"/>
              <w:jc w:val="center"/>
              <w:rPr>
                <w:rFonts w:asciiTheme="minorHAnsi" w:hAnsiTheme="minorHAnsi" w:cstheme="minorHAnsi"/>
                <w:w w:val="97"/>
                <w:sz w:val="20"/>
                <w:szCs w:val="24"/>
              </w:rPr>
            </w:pPr>
            <w:r w:rsidRPr="00034F9C">
              <w:rPr>
                <w:rFonts w:asciiTheme="minorHAnsi" w:hAnsiTheme="minorHAnsi" w:cstheme="minorHAnsi"/>
                <w:w w:val="97"/>
                <w:sz w:val="20"/>
                <w:szCs w:val="24"/>
              </w:rPr>
              <w:t>Super Session Commercial Driver’s Class A with Passenger Endorsement</w:t>
            </w:r>
          </w:p>
          <w:p w14:paraId="33484A55" w14:textId="77777777" w:rsidR="002A136F" w:rsidRPr="003E1CFB" w:rsidRDefault="002A136F" w:rsidP="00222BD1">
            <w:pPr>
              <w:ind w:left="-18" w:firstLine="18"/>
              <w:jc w:val="center"/>
              <w:rPr>
                <w:rFonts w:asciiTheme="minorHAnsi" w:hAnsiTheme="minorHAnsi" w:cstheme="minorHAnsi"/>
                <w:sz w:val="20"/>
                <w:szCs w:val="24"/>
              </w:rPr>
            </w:pPr>
            <w:r w:rsidRPr="003E1CFB">
              <w:rPr>
                <w:rFonts w:asciiTheme="minorHAnsi" w:hAnsiTheme="minorHAnsi" w:cstheme="minorHAnsi"/>
                <w:sz w:val="20"/>
                <w:szCs w:val="24"/>
              </w:rPr>
              <w:t>(196 Clock Hours)</w:t>
            </w:r>
          </w:p>
        </w:tc>
        <w:tc>
          <w:tcPr>
            <w:tcW w:w="1800" w:type="dxa"/>
          </w:tcPr>
          <w:p w14:paraId="33484A56" w14:textId="77777777" w:rsidR="002A136F" w:rsidRPr="002A136F" w:rsidRDefault="002A136F" w:rsidP="00222BD1">
            <w:pPr>
              <w:pStyle w:val="BodyText"/>
              <w:ind w:left="-18" w:firstLine="18"/>
              <w:jc w:val="center"/>
              <w:rPr>
                <w:rFonts w:asciiTheme="minorHAnsi" w:hAnsiTheme="minorHAnsi" w:cstheme="minorHAnsi"/>
                <w:w w:val="97"/>
                <w:sz w:val="20"/>
              </w:rPr>
            </w:pPr>
            <w:r w:rsidRPr="002A136F">
              <w:rPr>
                <w:rFonts w:asciiTheme="minorHAnsi" w:hAnsiTheme="minorHAnsi" w:cstheme="minorHAnsi"/>
                <w:w w:val="97"/>
                <w:sz w:val="20"/>
              </w:rPr>
              <w:t>Advanced Commercial Driver’s Class A</w:t>
            </w:r>
          </w:p>
          <w:p w14:paraId="33484A57" w14:textId="77777777" w:rsidR="002A136F" w:rsidRPr="002A136F" w:rsidRDefault="002A136F" w:rsidP="00222BD1">
            <w:pPr>
              <w:pStyle w:val="BodyText"/>
              <w:ind w:left="-18" w:firstLine="18"/>
              <w:jc w:val="center"/>
              <w:rPr>
                <w:rFonts w:ascii="Calibri" w:hAnsi="Calibri" w:cstheme="minorHAnsi"/>
                <w:sz w:val="20"/>
              </w:rPr>
            </w:pPr>
            <w:r w:rsidRPr="002A136F">
              <w:rPr>
                <w:rFonts w:asciiTheme="minorHAnsi" w:hAnsiTheme="minorHAnsi" w:cstheme="minorHAnsi"/>
                <w:sz w:val="20"/>
              </w:rPr>
              <w:t>(160 Clock Hours)</w:t>
            </w:r>
          </w:p>
        </w:tc>
        <w:tc>
          <w:tcPr>
            <w:tcW w:w="1710" w:type="dxa"/>
            <w:shd w:val="clear" w:color="auto" w:fill="FFFFFF" w:themeFill="background1"/>
          </w:tcPr>
          <w:p w14:paraId="33484A58" w14:textId="77777777" w:rsidR="002A136F" w:rsidRPr="00916703" w:rsidRDefault="002A136F" w:rsidP="00222BD1">
            <w:pPr>
              <w:pStyle w:val="BodyText"/>
              <w:ind w:left="-18" w:firstLine="18"/>
              <w:jc w:val="center"/>
              <w:rPr>
                <w:rFonts w:asciiTheme="minorHAnsi" w:hAnsiTheme="minorHAnsi" w:cstheme="minorHAnsi"/>
                <w:w w:val="97"/>
                <w:sz w:val="20"/>
                <w:shd w:val="clear" w:color="auto" w:fill="FFFFFF" w:themeFill="background1"/>
              </w:rPr>
            </w:pPr>
            <w:r w:rsidRPr="00916703">
              <w:rPr>
                <w:rFonts w:asciiTheme="minorHAnsi" w:hAnsiTheme="minorHAnsi" w:cstheme="minorHAnsi"/>
                <w:w w:val="97"/>
                <w:sz w:val="20"/>
                <w:shd w:val="clear" w:color="auto" w:fill="FFFFFF" w:themeFill="background1"/>
              </w:rPr>
              <w:t xml:space="preserve">Advanced </w:t>
            </w:r>
            <w:r w:rsidRPr="00916703">
              <w:rPr>
                <w:rFonts w:asciiTheme="minorHAnsi" w:hAnsiTheme="minorHAnsi" w:cstheme="minorHAnsi"/>
                <w:w w:val="97"/>
                <w:sz w:val="20"/>
              </w:rPr>
              <w:t>Commercial</w:t>
            </w:r>
            <w:r w:rsidRPr="00916703">
              <w:rPr>
                <w:rFonts w:asciiTheme="minorHAnsi" w:hAnsiTheme="minorHAnsi" w:cstheme="minorHAnsi"/>
                <w:w w:val="97"/>
                <w:sz w:val="20"/>
                <w:shd w:val="clear" w:color="auto" w:fill="FFFFFF" w:themeFill="background1"/>
              </w:rPr>
              <w:t xml:space="preserve"> Driver’s Class B </w:t>
            </w:r>
          </w:p>
          <w:p w14:paraId="33484A59" w14:textId="77777777" w:rsidR="002A136F" w:rsidRPr="00916703" w:rsidRDefault="002A136F" w:rsidP="00222BD1">
            <w:pPr>
              <w:pStyle w:val="BodyText"/>
              <w:ind w:left="-18" w:firstLine="18"/>
              <w:jc w:val="center"/>
              <w:rPr>
                <w:rFonts w:asciiTheme="minorHAnsi" w:hAnsiTheme="minorHAnsi" w:cstheme="minorHAnsi"/>
                <w:w w:val="97"/>
                <w:sz w:val="20"/>
                <w:shd w:val="clear" w:color="auto" w:fill="FFFFFF" w:themeFill="background1"/>
              </w:rPr>
            </w:pPr>
            <w:r w:rsidRPr="00916703">
              <w:rPr>
                <w:rFonts w:asciiTheme="minorHAnsi" w:hAnsiTheme="minorHAnsi" w:cstheme="minorHAnsi"/>
                <w:w w:val="97"/>
                <w:sz w:val="20"/>
                <w:shd w:val="clear" w:color="auto" w:fill="FFFFFF" w:themeFill="background1"/>
              </w:rPr>
              <w:t>Truck or Bus</w:t>
            </w:r>
          </w:p>
          <w:p w14:paraId="33484A5A" w14:textId="77777777" w:rsidR="002A136F" w:rsidRPr="003E1CFB" w:rsidRDefault="002A136F" w:rsidP="00222BD1">
            <w:pPr>
              <w:pStyle w:val="BodyText"/>
              <w:ind w:left="-18" w:firstLine="18"/>
              <w:jc w:val="center"/>
              <w:rPr>
                <w:rFonts w:asciiTheme="minorHAnsi" w:hAnsiTheme="minorHAnsi" w:cstheme="minorHAnsi"/>
                <w:sz w:val="20"/>
                <w:shd w:val="clear" w:color="auto" w:fill="FFFFFF" w:themeFill="background1"/>
              </w:rPr>
            </w:pPr>
            <w:r w:rsidRPr="003E1CFB">
              <w:rPr>
                <w:rFonts w:asciiTheme="minorHAnsi" w:hAnsiTheme="minorHAnsi" w:cstheme="minorHAnsi"/>
                <w:sz w:val="20"/>
                <w:shd w:val="clear" w:color="auto" w:fill="FFFFFF" w:themeFill="background1"/>
              </w:rPr>
              <w:t>(128 Clock Hours)</w:t>
            </w:r>
          </w:p>
        </w:tc>
        <w:tc>
          <w:tcPr>
            <w:tcW w:w="1710" w:type="dxa"/>
          </w:tcPr>
          <w:p w14:paraId="33484A5B" w14:textId="77777777" w:rsidR="002A136F" w:rsidRPr="00034F9C" w:rsidRDefault="002A136F" w:rsidP="00222BD1">
            <w:pPr>
              <w:ind w:left="-18" w:firstLine="18"/>
              <w:jc w:val="center"/>
              <w:rPr>
                <w:rFonts w:asciiTheme="minorHAnsi" w:hAnsiTheme="minorHAnsi" w:cstheme="minorHAnsi"/>
                <w:w w:val="97"/>
                <w:sz w:val="20"/>
                <w:szCs w:val="24"/>
              </w:rPr>
            </w:pPr>
            <w:r w:rsidRPr="00034F9C">
              <w:rPr>
                <w:rFonts w:asciiTheme="minorHAnsi" w:hAnsiTheme="minorHAnsi" w:cstheme="minorHAnsi"/>
                <w:w w:val="97"/>
                <w:sz w:val="20"/>
                <w:szCs w:val="24"/>
              </w:rPr>
              <w:t>Advanced Refresher Program Class A or B</w:t>
            </w:r>
          </w:p>
          <w:p w14:paraId="33484A5C" w14:textId="77777777" w:rsidR="002A136F" w:rsidRPr="003E1CFB" w:rsidRDefault="002A136F" w:rsidP="00222BD1">
            <w:pPr>
              <w:ind w:left="-18" w:firstLine="18"/>
              <w:jc w:val="center"/>
              <w:rPr>
                <w:rFonts w:asciiTheme="minorHAnsi" w:hAnsiTheme="minorHAnsi" w:cstheme="minorHAnsi"/>
                <w:sz w:val="20"/>
                <w:szCs w:val="24"/>
              </w:rPr>
            </w:pPr>
            <w:r w:rsidRPr="003E1CFB">
              <w:rPr>
                <w:rFonts w:asciiTheme="minorHAnsi" w:hAnsiTheme="minorHAnsi" w:cstheme="minorHAnsi"/>
                <w:sz w:val="20"/>
                <w:szCs w:val="24"/>
              </w:rPr>
              <w:t>(60 Clock Hours)</w:t>
            </w:r>
          </w:p>
          <w:p w14:paraId="33484A5D" w14:textId="77777777" w:rsidR="002A136F" w:rsidRPr="003E1CFB" w:rsidRDefault="002A136F" w:rsidP="00222BD1">
            <w:pPr>
              <w:pStyle w:val="BodyText"/>
              <w:ind w:left="-18" w:firstLine="18"/>
              <w:jc w:val="center"/>
              <w:rPr>
                <w:rFonts w:ascii="Calibri" w:hAnsi="Calibri" w:cstheme="minorHAnsi"/>
                <w:sz w:val="20"/>
              </w:rPr>
            </w:pPr>
          </w:p>
        </w:tc>
      </w:tr>
      <w:tr w:rsidR="002A136F" w14:paraId="33484A65" w14:textId="77777777" w:rsidTr="00406AFF">
        <w:tc>
          <w:tcPr>
            <w:tcW w:w="2520" w:type="dxa"/>
          </w:tcPr>
          <w:p w14:paraId="33484A5F" w14:textId="77777777" w:rsidR="002A136F" w:rsidRPr="00690392" w:rsidRDefault="002A136F" w:rsidP="00222BD1">
            <w:pPr>
              <w:pStyle w:val="BodyText"/>
              <w:rPr>
                <w:rFonts w:ascii="Calibri" w:hAnsi="Calibri" w:cstheme="minorHAnsi"/>
                <w:sz w:val="20"/>
                <w:szCs w:val="20"/>
              </w:rPr>
            </w:pPr>
            <w:r w:rsidRPr="00690392">
              <w:rPr>
                <w:rFonts w:ascii="Calibri" w:hAnsi="Calibri" w:cstheme="minorHAnsi"/>
                <w:sz w:val="20"/>
                <w:szCs w:val="20"/>
              </w:rPr>
              <w:t xml:space="preserve">Tuition </w:t>
            </w:r>
          </w:p>
          <w:p w14:paraId="33484A60" w14:textId="77777777" w:rsidR="002A136F" w:rsidRPr="00690392" w:rsidRDefault="002A136F" w:rsidP="00222BD1">
            <w:pPr>
              <w:pStyle w:val="BodyText"/>
              <w:rPr>
                <w:rFonts w:ascii="Calibri" w:hAnsi="Calibri" w:cstheme="minorHAnsi"/>
                <w:w w:val="95"/>
              </w:rPr>
            </w:pPr>
            <w:r w:rsidRPr="00690392">
              <w:rPr>
                <w:rFonts w:ascii="Calibri" w:hAnsi="Calibri" w:cstheme="minorHAnsi"/>
                <w:w w:val="95"/>
              </w:rPr>
              <w:t>(Institutional Charges)</w:t>
            </w:r>
          </w:p>
        </w:tc>
        <w:tc>
          <w:tcPr>
            <w:tcW w:w="1800" w:type="dxa"/>
          </w:tcPr>
          <w:p w14:paraId="33484A61" w14:textId="65BC32EC" w:rsidR="002A136F" w:rsidRPr="000B6F89" w:rsidRDefault="00AA5184" w:rsidP="00AA5184">
            <w:pPr>
              <w:pStyle w:val="BodyText"/>
              <w:jc w:val="right"/>
              <w:rPr>
                <w:rFonts w:ascii="Calibri" w:hAnsi="Calibri" w:cstheme="minorHAnsi"/>
              </w:rPr>
            </w:pPr>
            <w:r>
              <w:rPr>
                <w:rFonts w:ascii="Calibri" w:hAnsi="Calibri" w:cstheme="minorHAnsi"/>
              </w:rPr>
              <w:t>$</w:t>
            </w:r>
            <w:r w:rsidR="00BA4839">
              <w:rPr>
                <w:rFonts w:ascii="Calibri" w:hAnsi="Calibri" w:cstheme="minorHAnsi"/>
              </w:rPr>
              <w:t>7</w:t>
            </w:r>
            <w:r w:rsidR="002A136F" w:rsidRPr="000B6F89">
              <w:rPr>
                <w:rFonts w:ascii="Calibri" w:hAnsi="Calibri" w:cstheme="minorHAnsi"/>
              </w:rPr>
              <w:t>,</w:t>
            </w:r>
            <w:r>
              <w:rPr>
                <w:rFonts w:ascii="Calibri" w:hAnsi="Calibri" w:cstheme="minorHAnsi"/>
              </w:rPr>
              <w:t>2</w:t>
            </w:r>
            <w:r w:rsidR="00537A6A">
              <w:rPr>
                <w:rFonts w:ascii="Calibri" w:hAnsi="Calibri" w:cstheme="minorHAnsi"/>
              </w:rPr>
              <w:t>2</w:t>
            </w:r>
            <w:r w:rsidR="002A136F" w:rsidRPr="000B6F89">
              <w:rPr>
                <w:rFonts w:ascii="Calibri" w:hAnsi="Calibri" w:cstheme="minorHAnsi"/>
              </w:rPr>
              <w:t>0.00</w:t>
            </w:r>
          </w:p>
        </w:tc>
        <w:tc>
          <w:tcPr>
            <w:tcW w:w="1800" w:type="dxa"/>
          </w:tcPr>
          <w:p w14:paraId="33484A62" w14:textId="2A8F561A" w:rsidR="002A136F" w:rsidRPr="002A136F" w:rsidRDefault="00AA5184" w:rsidP="00222BD1">
            <w:pPr>
              <w:pStyle w:val="BodyText"/>
              <w:jc w:val="right"/>
              <w:rPr>
                <w:rFonts w:ascii="Calibri" w:hAnsi="Calibri" w:cstheme="minorHAnsi"/>
              </w:rPr>
            </w:pPr>
            <w:r>
              <w:rPr>
                <w:rFonts w:ascii="Calibri" w:hAnsi="Calibri" w:cstheme="minorHAnsi"/>
              </w:rPr>
              <w:t>$7,2</w:t>
            </w:r>
            <w:r w:rsidR="00E94C69">
              <w:rPr>
                <w:rFonts w:ascii="Calibri" w:hAnsi="Calibri" w:cstheme="minorHAnsi"/>
              </w:rPr>
              <w:t>18</w:t>
            </w:r>
            <w:r w:rsidR="002A136F" w:rsidRPr="002A136F">
              <w:rPr>
                <w:rFonts w:ascii="Calibri" w:hAnsi="Calibri" w:cstheme="minorHAnsi"/>
              </w:rPr>
              <w:t>.00</w:t>
            </w:r>
          </w:p>
        </w:tc>
        <w:tc>
          <w:tcPr>
            <w:tcW w:w="1710" w:type="dxa"/>
          </w:tcPr>
          <w:p w14:paraId="33484A63" w14:textId="290EFCA3" w:rsidR="002A136F" w:rsidRPr="000B6F89" w:rsidRDefault="00AA5184" w:rsidP="00222BD1">
            <w:pPr>
              <w:pStyle w:val="BodyText"/>
              <w:jc w:val="right"/>
              <w:rPr>
                <w:rFonts w:ascii="Calibri" w:hAnsi="Calibri" w:cstheme="minorHAnsi"/>
              </w:rPr>
            </w:pPr>
            <w:r>
              <w:rPr>
                <w:rFonts w:ascii="Calibri" w:hAnsi="Calibri" w:cstheme="minorHAnsi"/>
              </w:rPr>
              <w:t>$6,2</w:t>
            </w:r>
            <w:r w:rsidR="006F762E">
              <w:rPr>
                <w:rFonts w:ascii="Calibri" w:hAnsi="Calibri" w:cstheme="minorHAnsi"/>
              </w:rPr>
              <w:t>15</w:t>
            </w:r>
            <w:r w:rsidR="002A136F">
              <w:rPr>
                <w:rFonts w:ascii="Calibri" w:hAnsi="Calibri" w:cstheme="minorHAnsi"/>
              </w:rPr>
              <w:t>.00</w:t>
            </w:r>
          </w:p>
        </w:tc>
        <w:tc>
          <w:tcPr>
            <w:tcW w:w="1710" w:type="dxa"/>
          </w:tcPr>
          <w:p w14:paraId="33484A64" w14:textId="29D42B66" w:rsidR="002A136F" w:rsidRPr="000B6F89" w:rsidRDefault="00AA5184" w:rsidP="00AA5184">
            <w:pPr>
              <w:pStyle w:val="BodyText"/>
              <w:jc w:val="right"/>
              <w:rPr>
                <w:rFonts w:ascii="Calibri" w:hAnsi="Calibri" w:cstheme="minorHAnsi"/>
              </w:rPr>
            </w:pPr>
            <w:r>
              <w:rPr>
                <w:rFonts w:ascii="Calibri" w:hAnsi="Calibri" w:cstheme="minorHAnsi"/>
              </w:rPr>
              <w:t>$5</w:t>
            </w:r>
            <w:r w:rsidR="002A136F">
              <w:rPr>
                <w:rFonts w:ascii="Calibri" w:hAnsi="Calibri" w:cstheme="minorHAnsi"/>
              </w:rPr>
              <w:t>,</w:t>
            </w:r>
            <w:r>
              <w:rPr>
                <w:rFonts w:ascii="Calibri" w:hAnsi="Calibri" w:cstheme="minorHAnsi"/>
              </w:rPr>
              <w:t>2</w:t>
            </w:r>
            <w:r w:rsidR="006F762E">
              <w:rPr>
                <w:rFonts w:ascii="Calibri" w:hAnsi="Calibri" w:cstheme="minorHAnsi"/>
              </w:rPr>
              <w:t>15</w:t>
            </w:r>
            <w:r w:rsidR="002A136F">
              <w:rPr>
                <w:rFonts w:ascii="Calibri" w:hAnsi="Calibri" w:cstheme="minorHAnsi"/>
              </w:rPr>
              <w:t>.00</w:t>
            </w:r>
          </w:p>
        </w:tc>
      </w:tr>
      <w:tr w:rsidR="002A136F" w14:paraId="33484A70" w14:textId="77777777" w:rsidTr="00406AFF">
        <w:tc>
          <w:tcPr>
            <w:tcW w:w="2520" w:type="dxa"/>
          </w:tcPr>
          <w:p w14:paraId="33484A66" w14:textId="77777777" w:rsidR="002A136F" w:rsidRPr="00690392" w:rsidRDefault="002A136F" w:rsidP="00222BD1">
            <w:pPr>
              <w:pStyle w:val="BodyText"/>
              <w:rPr>
                <w:rFonts w:ascii="Calibri" w:hAnsi="Calibri" w:cstheme="minorHAnsi"/>
                <w:sz w:val="20"/>
                <w:szCs w:val="20"/>
              </w:rPr>
            </w:pPr>
            <w:r w:rsidRPr="00690392">
              <w:rPr>
                <w:rFonts w:ascii="Calibri" w:hAnsi="Calibri" w:cstheme="minorHAnsi"/>
                <w:sz w:val="20"/>
                <w:szCs w:val="20"/>
              </w:rPr>
              <w:t>Registration Fee</w:t>
            </w:r>
          </w:p>
          <w:p w14:paraId="33484A67" w14:textId="77777777" w:rsidR="002A136F" w:rsidRPr="00690392" w:rsidRDefault="002A136F" w:rsidP="00222BD1">
            <w:pPr>
              <w:pStyle w:val="BodyText"/>
              <w:rPr>
                <w:rFonts w:ascii="Calibri" w:hAnsi="Calibri" w:cstheme="minorHAnsi"/>
              </w:rPr>
            </w:pPr>
            <w:r w:rsidRPr="00690392">
              <w:rPr>
                <w:rFonts w:ascii="Calibri" w:hAnsi="Calibri" w:cstheme="minorHAnsi"/>
              </w:rPr>
              <w:t>(Non-Refundable)</w:t>
            </w:r>
          </w:p>
        </w:tc>
        <w:tc>
          <w:tcPr>
            <w:tcW w:w="1800" w:type="dxa"/>
          </w:tcPr>
          <w:p w14:paraId="33484A68" w14:textId="77777777" w:rsidR="002A136F" w:rsidRDefault="002A136F" w:rsidP="00222BD1">
            <w:pPr>
              <w:pStyle w:val="BodyText"/>
              <w:jc w:val="right"/>
              <w:rPr>
                <w:rFonts w:ascii="Calibri" w:hAnsi="Calibri" w:cstheme="minorHAnsi"/>
              </w:rPr>
            </w:pPr>
          </w:p>
          <w:p w14:paraId="33484A69" w14:textId="77777777" w:rsidR="002A136F" w:rsidRPr="000B6F89" w:rsidRDefault="002A136F" w:rsidP="00222BD1">
            <w:pPr>
              <w:pStyle w:val="BodyText"/>
              <w:jc w:val="right"/>
              <w:rPr>
                <w:rFonts w:ascii="Calibri" w:hAnsi="Calibri" w:cstheme="minorHAnsi"/>
              </w:rPr>
            </w:pPr>
            <w:r>
              <w:rPr>
                <w:rFonts w:ascii="Calibri" w:hAnsi="Calibri" w:cstheme="minorHAnsi"/>
              </w:rPr>
              <w:t>$250.00</w:t>
            </w:r>
          </w:p>
        </w:tc>
        <w:tc>
          <w:tcPr>
            <w:tcW w:w="1800" w:type="dxa"/>
          </w:tcPr>
          <w:p w14:paraId="33484A6A" w14:textId="77777777" w:rsidR="002A136F" w:rsidRPr="002A136F" w:rsidRDefault="002A136F" w:rsidP="00222BD1">
            <w:pPr>
              <w:pStyle w:val="BodyText"/>
              <w:jc w:val="right"/>
              <w:rPr>
                <w:rFonts w:ascii="Calibri" w:hAnsi="Calibri" w:cstheme="minorHAnsi"/>
              </w:rPr>
            </w:pPr>
          </w:p>
          <w:p w14:paraId="33484A6B" w14:textId="77777777" w:rsidR="002A136F" w:rsidRPr="002A136F" w:rsidRDefault="002A136F" w:rsidP="00222BD1">
            <w:pPr>
              <w:pStyle w:val="BodyText"/>
              <w:jc w:val="right"/>
              <w:rPr>
                <w:rFonts w:ascii="Calibri" w:hAnsi="Calibri" w:cstheme="minorHAnsi"/>
              </w:rPr>
            </w:pPr>
            <w:r w:rsidRPr="002A136F">
              <w:rPr>
                <w:rFonts w:ascii="Calibri" w:hAnsi="Calibri" w:cstheme="minorHAnsi"/>
              </w:rPr>
              <w:t>$250.00</w:t>
            </w:r>
          </w:p>
        </w:tc>
        <w:tc>
          <w:tcPr>
            <w:tcW w:w="1710" w:type="dxa"/>
          </w:tcPr>
          <w:p w14:paraId="33484A6C" w14:textId="77777777" w:rsidR="002A136F" w:rsidRDefault="002A136F" w:rsidP="00222BD1">
            <w:pPr>
              <w:pStyle w:val="BodyText"/>
              <w:jc w:val="right"/>
              <w:rPr>
                <w:rFonts w:ascii="Calibri" w:hAnsi="Calibri" w:cstheme="minorHAnsi"/>
              </w:rPr>
            </w:pPr>
          </w:p>
          <w:p w14:paraId="33484A6D" w14:textId="77777777" w:rsidR="002A136F" w:rsidRPr="000B6F89" w:rsidRDefault="002A136F" w:rsidP="00222BD1">
            <w:pPr>
              <w:pStyle w:val="BodyText"/>
              <w:jc w:val="right"/>
              <w:rPr>
                <w:rFonts w:ascii="Calibri" w:hAnsi="Calibri" w:cstheme="minorHAnsi"/>
              </w:rPr>
            </w:pPr>
            <w:r>
              <w:rPr>
                <w:rFonts w:ascii="Calibri" w:hAnsi="Calibri" w:cstheme="minorHAnsi"/>
              </w:rPr>
              <w:t>$250.00</w:t>
            </w:r>
          </w:p>
        </w:tc>
        <w:tc>
          <w:tcPr>
            <w:tcW w:w="1710" w:type="dxa"/>
          </w:tcPr>
          <w:p w14:paraId="33484A6E" w14:textId="77777777" w:rsidR="002A136F" w:rsidRDefault="002A136F" w:rsidP="00222BD1">
            <w:pPr>
              <w:pStyle w:val="BodyText"/>
              <w:jc w:val="right"/>
              <w:rPr>
                <w:rFonts w:ascii="Calibri" w:hAnsi="Calibri" w:cstheme="minorHAnsi"/>
              </w:rPr>
            </w:pPr>
          </w:p>
          <w:p w14:paraId="33484A6F" w14:textId="77777777" w:rsidR="002A136F" w:rsidRPr="000B6F89" w:rsidRDefault="002A136F" w:rsidP="00222BD1">
            <w:pPr>
              <w:pStyle w:val="BodyText"/>
              <w:jc w:val="right"/>
              <w:rPr>
                <w:rFonts w:ascii="Calibri" w:hAnsi="Calibri" w:cstheme="minorHAnsi"/>
              </w:rPr>
            </w:pPr>
            <w:r>
              <w:rPr>
                <w:rFonts w:ascii="Calibri" w:hAnsi="Calibri" w:cstheme="minorHAnsi"/>
              </w:rPr>
              <w:t>$250.00</w:t>
            </w:r>
          </w:p>
        </w:tc>
      </w:tr>
      <w:tr w:rsidR="00BA4839" w14:paraId="6719117C" w14:textId="77777777" w:rsidTr="00406AFF">
        <w:tc>
          <w:tcPr>
            <w:tcW w:w="2520" w:type="dxa"/>
          </w:tcPr>
          <w:p w14:paraId="0CC5C3C1" w14:textId="26C322A3" w:rsidR="00BA4839" w:rsidRPr="00690392" w:rsidRDefault="00BA4839" w:rsidP="00222BD1">
            <w:pPr>
              <w:pStyle w:val="BodyText"/>
              <w:rPr>
                <w:rFonts w:ascii="Calibri" w:hAnsi="Calibri" w:cstheme="minorHAnsi"/>
                <w:sz w:val="20"/>
                <w:szCs w:val="20"/>
              </w:rPr>
            </w:pPr>
            <w:r>
              <w:rPr>
                <w:rFonts w:ascii="Calibri" w:hAnsi="Calibri" w:cstheme="minorHAnsi"/>
                <w:sz w:val="20"/>
                <w:szCs w:val="20"/>
              </w:rPr>
              <w:t>Books/Materials</w:t>
            </w:r>
          </w:p>
        </w:tc>
        <w:tc>
          <w:tcPr>
            <w:tcW w:w="1800" w:type="dxa"/>
          </w:tcPr>
          <w:p w14:paraId="19F36EF3" w14:textId="143B88A2" w:rsidR="00BA4839" w:rsidRDefault="00BA4839" w:rsidP="00222BD1">
            <w:pPr>
              <w:pStyle w:val="BodyText"/>
              <w:jc w:val="right"/>
              <w:rPr>
                <w:rFonts w:ascii="Calibri" w:hAnsi="Calibri" w:cstheme="minorHAnsi"/>
              </w:rPr>
            </w:pPr>
            <w:r>
              <w:rPr>
                <w:rFonts w:ascii="Calibri" w:hAnsi="Calibri" w:cstheme="minorHAnsi"/>
              </w:rPr>
              <w:t>$1,000.00</w:t>
            </w:r>
          </w:p>
        </w:tc>
        <w:tc>
          <w:tcPr>
            <w:tcW w:w="1800" w:type="dxa"/>
          </w:tcPr>
          <w:p w14:paraId="2AF41DB8" w14:textId="77777777" w:rsidR="00BA4839" w:rsidRPr="002A136F" w:rsidRDefault="00BA4839" w:rsidP="00222BD1">
            <w:pPr>
              <w:pStyle w:val="BodyText"/>
              <w:jc w:val="right"/>
              <w:rPr>
                <w:rFonts w:ascii="Calibri" w:hAnsi="Calibri" w:cstheme="minorHAnsi"/>
              </w:rPr>
            </w:pPr>
          </w:p>
        </w:tc>
        <w:tc>
          <w:tcPr>
            <w:tcW w:w="1710" w:type="dxa"/>
          </w:tcPr>
          <w:p w14:paraId="7224F395" w14:textId="77777777" w:rsidR="00BA4839" w:rsidRDefault="00BA4839" w:rsidP="00222BD1">
            <w:pPr>
              <w:pStyle w:val="BodyText"/>
              <w:jc w:val="right"/>
              <w:rPr>
                <w:rFonts w:ascii="Calibri" w:hAnsi="Calibri" w:cstheme="minorHAnsi"/>
              </w:rPr>
            </w:pPr>
          </w:p>
        </w:tc>
        <w:tc>
          <w:tcPr>
            <w:tcW w:w="1710" w:type="dxa"/>
          </w:tcPr>
          <w:p w14:paraId="0EA18FDF" w14:textId="77777777" w:rsidR="00BA4839" w:rsidRDefault="00BA4839" w:rsidP="00222BD1">
            <w:pPr>
              <w:pStyle w:val="BodyText"/>
              <w:jc w:val="right"/>
              <w:rPr>
                <w:rFonts w:ascii="Calibri" w:hAnsi="Calibri" w:cstheme="minorHAnsi"/>
              </w:rPr>
            </w:pPr>
          </w:p>
        </w:tc>
      </w:tr>
      <w:tr w:rsidR="000D5A88" w14:paraId="420981BD" w14:textId="77777777" w:rsidTr="00406AFF">
        <w:tc>
          <w:tcPr>
            <w:tcW w:w="2520" w:type="dxa"/>
          </w:tcPr>
          <w:p w14:paraId="3742150D" w14:textId="77777777" w:rsidR="000D5A88" w:rsidRDefault="00282EA8" w:rsidP="00222BD1">
            <w:pPr>
              <w:pStyle w:val="BodyText"/>
              <w:rPr>
                <w:rFonts w:ascii="Calibri" w:hAnsi="Calibri" w:cstheme="minorHAnsi"/>
                <w:sz w:val="20"/>
                <w:szCs w:val="20"/>
              </w:rPr>
            </w:pPr>
            <w:r>
              <w:rPr>
                <w:rFonts w:ascii="Calibri" w:hAnsi="Calibri" w:cstheme="minorHAnsi"/>
                <w:sz w:val="20"/>
                <w:szCs w:val="20"/>
              </w:rPr>
              <w:t>Driving Permit Fee</w:t>
            </w:r>
          </w:p>
          <w:p w14:paraId="300C64AB" w14:textId="289610EC" w:rsidR="00282EA8" w:rsidRDefault="00282EA8" w:rsidP="00222BD1">
            <w:pPr>
              <w:pStyle w:val="BodyText"/>
              <w:rPr>
                <w:rFonts w:ascii="Calibri" w:hAnsi="Calibri" w:cstheme="minorHAnsi"/>
                <w:sz w:val="20"/>
                <w:szCs w:val="20"/>
              </w:rPr>
            </w:pPr>
            <w:r>
              <w:rPr>
                <w:rFonts w:ascii="Calibri" w:hAnsi="Calibri" w:cstheme="minorHAnsi"/>
                <w:sz w:val="20"/>
                <w:szCs w:val="20"/>
              </w:rPr>
              <w:t>(Non-Refundable, paid to third party service provider)</w:t>
            </w:r>
          </w:p>
        </w:tc>
        <w:tc>
          <w:tcPr>
            <w:tcW w:w="1800" w:type="dxa"/>
          </w:tcPr>
          <w:p w14:paraId="37461FB0" w14:textId="77777777" w:rsidR="000D5A88" w:rsidRDefault="000D5A88" w:rsidP="00222BD1">
            <w:pPr>
              <w:pStyle w:val="BodyText"/>
              <w:jc w:val="right"/>
              <w:rPr>
                <w:rFonts w:ascii="Calibri" w:hAnsi="Calibri" w:cstheme="minorHAnsi"/>
              </w:rPr>
            </w:pPr>
          </w:p>
          <w:p w14:paraId="667EB8AE" w14:textId="28EF04D7" w:rsidR="00282EA8" w:rsidRDefault="00282EA8" w:rsidP="00222BD1">
            <w:pPr>
              <w:pStyle w:val="BodyText"/>
              <w:jc w:val="right"/>
              <w:rPr>
                <w:rFonts w:ascii="Calibri" w:hAnsi="Calibri" w:cstheme="minorHAnsi"/>
              </w:rPr>
            </w:pPr>
            <w:r>
              <w:rPr>
                <w:rFonts w:ascii="Calibri" w:hAnsi="Calibri" w:cstheme="minorHAnsi"/>
              </w:rPr>
              <w:t>$</w:t>
            </w:r>
            <w:r w:rsidR="00AE43E1">
              <w:rPr>
                <w:rFonts w:ascii="Calibri" w:hAnsi="Calibri" w:cstheme="minorHAnsi"/>
              </w:rPr>
              <w:t>98</w:t>
            </w:r>
            <w:r>
              <w:rPr>
                <w:rFonts w:ascii="Calibri" w:hAnsi="Calibri" w:cstheme="minorHAnsi"/>
              </w:rPr>
              <w:t>.00</w:t>
            </w:r>
          </w:p>
        </w:tc>
        <w:tc>
          <w:tcPr>
            <w:tcW w:w="1800" w:type="dxa"/>
          </w:tcPr>
          <w:p w14:paraId="267FCCC5" w14:textId="77777777" w:rsidR="000D5A88" w:rsidRPr="002A136F" w:rsidRDefault="000D5A88" w:rsidP="00222BD1">
            <w:pPr>
              <w:pStyle w:val="BodyText"/>
              <w:jc w:val="right"/>
              <w:rPr>
                <w:rFonts w:ascii="Calibri" w:hAnsi="Calibri" w:cstheme="minorHAnsi"/>
              </w:rPr>
            </w:pPr>
          </w:p>
        </w:tc>
        <w:tc>
          <w:tcPr>
            <w:tcW w:w="1710" w:type="dxa"/>
          </w:tcPr>
          <w:p w14:paraId="0FDF6814" w14:textId="77777777" w:rsidR="000D5A88" w:rsidRDefault="000D5A88" w:rsidP="00222BD1">
            <w:pPr>
              <w:pStyle w:val="BodyText"/>
              <w:jc w:val="right"/>
              <w:rPr>
                <w:rFonts w:ascii="Calibri" w:hAnsi="Calibri" w:cstheme="minorHAnsi"/>
              </w:rPr>
            </w:pPr>
          </w:p>
        </w:tc>
        <w:tc>
          <w:tcPr>
            <w:tcW w:w="1710" w:type="dxa"/>
          </w:tcPr>
          <w:p w14:paraId="08A877D3" w14:textId="77777777" w:rsidR="000D5A88" w:rsidRDefault="000D5A88" w:rsidP="00222BD1">
            <w:pPr>
              <w:pStyle w:val="BodyText"/>
              <w:jc w:val="right"/>
              <w:rPr>
                <w:rFonts w:ascii="Calibri" w:hAnsi="Calibri" w:cstheme="minorHAnsi"/>
              </w:rPr>
            </w:pPr>
          </w:p>
        </w:tc>
      </w:tr>
      <w:tr w:rsidR="002A136F" w14:paraId="33484A7B" w14:textId="77777777" w:rsidTr="00406AFF">
        <w:tc>
          <w:tcPr>
            <w:tcW w:w="2520" w:type="dxa"/>
          </w:tcPr>
          <w:p w14:paraId="33484A71" w14:textId="77777777" w:rsidR="002A136F" w:rsidRPr="00690392" w:rsidRDefault="002A136F" w:rsidP="00222BD1">
            <w:pPr>
              <w:pStyle w:val="BodyText"/>
              <w:rPr>
                <w:rFonts w:ascii="Calibri" w:hAnsi="Calibri" w:cstheme="minorHAnsi"/>
                <w:sz w:val="20"/>
                <w:szCs w:val="20"/>
              </w:rPr>
            </w:pPr>
            <w:r w:rsidRPr="00690392">
              <w:rPr>
                <w:rFonts w:ascii="Calibri" w:hAnsi="Calibri" w:cstheme="minorHAnsi"/>
                <w:sz w:val="20"/>
                <w:szCs w:val="20"/>
              </w:rPr>
              <w:t xml:space="preserve">STRF </w:t>
            </w:r>
          </w:p>
          <w:p w14:paraId="33484A72" w14:textId="77777777" w:rsidR="002A136F" w:rsidRPr="00690392" w:rsidRDefault="002A136F" w:rsidP="00222BD1">
            <w:pPr>
              <w:pStyle w:val="BodyText"/>
              <w:rPr>
                <w:rFonts w:ascii="Calibri" w:hAnsi="Calibri" w:cstheme="minorHAnsi"/>
              </w:rPr>
            </w:pPr>
            <w:r w:rsidRPr="00690392">
              <w:rPr>
                <w:rFonts w:ascii="Calibri" w:hAnsi="Calibri" w:cstheme="minorHAnsi"/>
              </w:rPr>
              <w:t>(Non-Refundable)</w:t>
            </w:r>
          </w:p>
        </w:tc>
        <w:tc>
          <w:tcPr>
            <w:tcW w:w="1800" w:type="dxa"/>
          </w:tcPr>
          <w:p w14:paraId="33484A73" w14:textId="77777777" w:rsidR="002A136F" w:rsidRDefault="002A136F" w:rsidP="00222BD1">
            <w:pPr>
              <w:pStyle w:val="BodyText"/>
              <w:jc w:val="right"/>
              <w:rPr>
                <w:rFonts w:ascii="Calibri" w:hAnsi="Calibri" w:cstheme="minorHAnsi"/>
              </w:rPr>
            </w:pPr>
          </w:p>
          <w:p w14:paraId="33484A74" w14:textId="2BB779BB" w:rsidR="002A136F" w:rsidRPr="000B6F89" w:rsidRDefault="002A136F" w:rsidP="00AA5184">
            <w:pPr>
              <w:pStyle w:val="BodyText"/>
              <w:jc w:val="right"/>
              <w:rPr>
                <w:rFonts w:ascii="Calibri" w:hAnsi="Calibri" w:cstheme="minorHAnsi"/>
              </w:rPr>
            </w:pPr>
            <w:r>
              <w:rPr>
                <w:rFonts w:ascii="Calibri" w:hAnsi="Calibri" w:cstheme="minorHAnsi"/>
              </w:rPr>
              <w:t>$</w:t>
            </w:r>
            <w:r w:rsidR="00AA5184">
              <w:rPr>
                <w:rFonts w:ascii="Calibri" w:hAnsi="Calibri" w:cstheme="minorHAnsi"/>
              </w:rPr>
              <w:t>0.00</w:t>
            </w:r>
          </w:p>
        </w:tc>
        <w:tc>
          <w:tcPr>
            <w:tcW w:w="1800" w:type="dxa"/>
          </w:tcPr>
          <w:p w14:paraId="33484A75" w14:textId="77777777" w:rsidR="002A136F" w:rsidRPr="002A136F" w:rsidRDefault="002A136F" w:rsidP="00222BD1">
            <w:pPr>
              <w:pStyle w:val="BodyText"/>
              <w:jc w:val="right"/>
              <w:rPr>
                <w:rFonts w:ascii="Calibri" w:hAnsi="Calibri" w:cstheme="minorHAnsi"/>
              </w:rPr>
            </w:pPr>
          </w:p>
          <w:p w14:paraId="33484A76" w14:textId="7E3CE6AF" w:rsidR="002A136F" w:rsidRPr="002A136F" w:rsidRDefault="00AA5184" w:rsidP="00AA5184">
            <w:pPr>
              <w:pStyle w:val="BodyText"/>
              <w:jc w:val="right"/>
              <w:rPr>
                <w:rFonts w:ascii="Calibri" w:hAnsi="Calibri" w:cstheme="minorHAnsi"/>
              </w:rPr>
            </w:pPr>
            <w:r>
              <w:rPr>
                <w:rFonts w:ascii="Calibri" w:hAnsi="Calibri" w:cstheme="minorHAnsi"/>
              </w:rPr>
              <w:t>$</w:t>
            </w:r>
            <w:r w:rsidR="00537A6A">
              <w:rPr>
                <w:rFonts w:ascii="Calibri" w:hAnsi="Calibri" w:cstheme="minorHAnsi"/>
              </w:rPr>
              <w:t>0.00</w:t>
            </w:r>
          </w:p>
        </w:tc>
        <w:tc>
          <w:tcPr>
            <w:tcW w:w="1710" w:type="dxa"/>
          </w:tcPr>
          <w:p w14:paraId="33484A77" w14:textId="77777777" w:rsidR="002A136F" w:rsidRDefault="002A136F" w:rsidP="00222BD1">
            <w:pPr>
              <w:pStyle w:val="BodyText"/>
              <w:jc w:val="right"/>
              <w:rPr>
                <w:rFonts w:ascii="Calibri" w:hAnsi="Calibri" w:cstheme="minorHAnsi"/>
              </w:rPr>
            </w:pPr>
          </w:p>
          <w:p w14:paraId="33484A78" w14:textId="1B46EA29" w:rsidR="002A136F" w:rsidRPr="000B6F89" w:rsidRDefault="00AA5184" w:rsidP="00AA5184">
            <w:pPr>
              <w:pStyle w:val="BodyText"/>
              <w:jc w:val="right"/>
              <w:rPr>
                <w:rFonts w:ascii="Calibri" w:hAnsi="Calibri" w:cstheme="minorHAnsi"/>
              </w:rPr>
            </w:pPr>
            <w:r>
              <w:rPr>
                <w:rFonts w:ascii="Calibri" w:hAnsi="Calibri" w:cstheme="minorHAnsi"/>
              </w:rPr>
              <w:t>$</w:t>
            </w:r>
            <w:r w:rsidR="00537A6A">
              <w:rPr>
                <w:rFonts w:ascii="Calibri" w:hAnsi="Calibri" w:cstheme="minorHAnsi"/>
              </w:rPr>
              <w:t>0.</w:t>
            </w:r>
            <w:r>
              <w:rPr>
                <w:rFonts w:ascii="Calibri" w:hAnsi="Calibri" w:cstheme="minorHAnsi"/>
              </w:rPr>
              <w:t>00</w:t>
            </w:r>
          </w:p>
        </w:tc>
        <w:tc>
          <w:tcPr>
            <w:tcW w:w="1710" w:type="dxa"/>
          </w:tcPr>
          <w:p w14:paraId="33484A79" w14:textId="77777777" w:rsidR="002A136F" w:rsidRDefault="002A136F" w:rsidP="00222BD1">
            <w:pPr>
              <w:pStyle w:val="BodyText"/>
              <w:jc w:val="right"/>
              <w:rPr>
                <w:rFonts w:ascii="Calibri" w:hAnsi="Calibri" w:cstheme="minorHAnsi"/>
              </w:rPr>
            </w:pPr>
          </w:p>
          <w:p w14:paraId="33484A7A" w14:textId="41D83717" w:rsidR="002A136F" w:rsidRPr="000B6F89" w:rsidRDefault="00646D71" w:rsidP="00646D71">
            <w:pPr>
              <w:pStyle w:val="BodyText"/>
              <w:jc w:val="right"/>
              <w:rPr>
                <w:rFonts w:ascii="Calibri" w:hAnsi="Calibri" w:cstheme="minorHAnsi"/>
              </w:rPr>
            </w:pPr>
            <w:r>
              <w:rPr>
                <w:rFonts w:ascii="Calibri" w:hAnsi="Calibri" w:cstheme="minorHAnsi"/>
              </w:rPr>
              <w:t>$</w:t>
            </w:r>
            <w:r w:rsidR="00537A6A">
              <w:rPr>
                <w:rFonts w:ascii="Calibri" w:hAnsi="Calibri" w:cstheme="minorHAnsi"/>
              </w:rPr>
              <w:t>0</w:t>
            </w:r>
            <w:r>
              <w:rPr>
                <w:rFonts w:ascii="Calibri" w:hAnsi="Calibri" w:cstheme="minorHAnsi"/>
              </w:rPr>
              <w:t>.00</w:t>
            </w:r>
          </w:p>
        </w:tc>
      </w:tr>
      <w:tr w:rsidR="00406AFF" w:rsidRPr="003B3DC3" w14:paraId="33484A82" w14:textId="77777777" w:rsidTr="00406AFF">
        <w:tc>
          <w:tcPr>
            <w:tcW w:w="2520" w:type="dxa"/>
          </w:tcPr>
          <w:p w14:paraId="33484A7C" w14:textId="77777777" w:rsidR="00406AFF" w:rsidRDefault="00406AFF" w:rsidP="00222BD1">
            <w:pPr>
              <w:pStyle w:val="BodyText"/>
              <w:rPr>
                <w:rFonts w:ascii="Calibri" w:hAnsi="Calibri" w:cstheme="minorHAnsi"/>
                <w:w w:val="95"/>
                <w:sz w:val="22"/>
                <w:szCs w:val="22"/>
              </w:rPr>
            </w:pPr>
            <w:r w:rsidRPr="00406AFF">
              <w:rPr>
                <w:rFonts w:ascii="Calibri" w:hAnsi="Calibri" w:cstheme="minorHAnsi"/>
                <w:w w:val="95"/>
                <w:sz w:val="22"/>
                <w:szCs w:val="22"/>
              </w:rPr>
              <w:t>Pre-Enrollment Evaluation</w:t>
            </w:r>
          </w:p>
          <w:p w14:paraId="33484A7D" w14:textId="77777777" w:rsidR="001400B3" w:rsidRPr="00406AFF" w:rsidRDefault="001400B3" w:rsidP="00222BD1">
            <w:pPr>
              <w:pStyle w:val="BodyText"/>
              <w:rPr>
                <w:rFonts w:ascii="Calibri" w:hAnsi="Calibri" w:cstheme="minorHAnsi"/>
                <w:w w:val="95"/>
                <w:sz w:val="22"/>
                <w:szCs w:val="22"/>
              </w:rPr>
            </w:pPr>
            <w:r w:rsidRPr="00690392">
              <w:rPr>
                <w:rFonts w:ascii="Calibri" w:hAnsi="Calibri" w:cstheme="minorHAnsi"/>
              </w:rPr>
              <w:t>(Non-Refundable)</w:t>
            </w:r>
          </w:p>
        </w:tc>
        <w:tc>
          <w:tcPr>
            <w:tcW w:w="1800" w:type="dxa"/>
          </w:tcPr>
          <w:p w14:paraId="33484A7E" w14:textId="77777777" w:rsidR="00406AFF" w:rsidRDefault="00646D71" w:rsidP="00AA5184">
            <w:pPr>
              <w:pStyle w:val="BodyText"/>
              <w:jc w:val="right"/>
              <w:rPr>
                <w:rFonts w:ascii="Calibri" w:hAnsi="Calibri" w:cstheme="minorHAnsi"/>
              </w:rPr>
            </w:pPr>
            <w:r>
              <w:rPr>
                <w:rFonts w:ascii="Calibri" w:hAnsi="Calibri" w:cstheme="minorHAnsi"/>
              </w:rPr>
              <w:t>Not Applicable</w:t>
            </w:r>
          </w:p>
        </w:tc>
        <w:tc>
          <w:tcPr>
            <w:tcW w:w="1800" w:type="dxa"/>
            <w:shd w:val="clear" w:color="auto" w:fill="auto"/>
          </w:tcPr>
          <w:p w14:paraId="33484A7F" w14:textId="77777777" w:rsidR="00406AFF" w:rsidRPr="002A136F" w:rsidRDefault="00646D71" w:rsidP="00AA5184">
            <w:pPr>
              <w:pStyle w:val="BodyText"/>
              <w:jc w:val="right"/>
              <w:rPr>
                <w:rFonts w:ascii="Calibri" w:hAnsi="Calibri" w:cstheme="minorHAnsi"/>
              </w:rPr>
            </w:pPr>
            <w:r>
              <w:rPr>
                <w:rFonts w:ascii="Calibri" w:hAnsi="Calibri" w:cstheme="minorHAnsi"/>
              </w:rPr>
              <w:t>Not Applicable</w:t>
            </w:r>
          </w:p>
        </w:tc>
        <w:tc>
          <w:tcPr>
            <w:tcW w:w="1710" w:type="dxa"/>
          </w:tcPr>
          <w:p w14:paraId="33484A80" w14:textId="77777777" w:rsidR="00406AFF" w:rsidRDefault="00646D71" w:rsidP="00222BD1">
            <w:pPr>
              <w:pStyle w:val="BodyText"/>
              <w:jc w:val="right"/>
              <w:rPr>
                <w:rFonts w:ascii="Calibri" w:hAnsi="Calibri" w:cstheme="minorHAnsi"/>
              </w:rPr>
            </w:pPr>
            <w:r>
              <w:rPr>
                <w:rFonts w:ascii="Calibri" w:hAnsi="Calibri" w:cstheme="minorHAnsi"/>
              </w:rPr>
              <w:t>Not Applicable</w:t>
            </w:r>
          </w:p>
        </w:tc>
        <w:tc>
          <w:tcPr>
            <w:tcW w:w="1710" w:type="dxa"/>
          </w:tcPr>
          <w:p w14:paraId="33484A81" w14:textId="77777777" w:rsidR="00406AFF" w:rsidRDefault="00646D71" w:rsidP="00AA5184">
            <w:pPr>
              <w:pStyle w:val="BodyText"/>
              <w:jc w:val="right"/>
              <w:rPr>
                <w:rFonts w:ascii="Calibri" w:hAnsi="Calibri" w:cstheme="minorHAnsi"/>
              </w:rPr>
            </w:pPr>
            <w:r>
              <w:rPr>
                <w:rFonts w:ascii="Calibri" w:hAnsi="Calibri" w:cstheme="minorHAnsi"/>
              </w:rPr>
              <w:t>$250.00</w:t>
            </w:r>
          </w:p>
        </w:tc>
      </w:tr>
      <w:tr w:rsidR="002A136F" w:rsidRPr="003B3DC3" w14:paraId="33484A88" w14:textId="77777777" w:rsidTr="00406AFF">
        <w:tc>
          <w:tcPr>
            <w:tcW w:w="2520" w:type="dxa"/>
          </w:tcPr>
          <w:p w14:paraId="33484A83" w14:textId="77777777" w:rsidR="002A136F" w:rsidRPr="00223DE3" w:rsidRDefault="002A136F" w:rsidP="00222BD1">
            <w:pPr>
              <w:pStyle w:val="BodyText"/>
              <w:rPr>
                <w:rFonts w:ascii="Calibri" w:hAnsi="Calibri" w:cstheme="minorHAnsi"/>
                <w:b/>
                <w:w w:val="95"/>
              </w:rPr>
            </w:pPr>
            <w:r w:rsidRPr="00223DE3">
              <w:rPr>
                <w:rFonts w:ascii="Calibri" w:hAnsi="Calibri" w:cstheme="minorHAnsi"/>
                <w:b/>
                <w:w w:val="95"/>
              </w:rPr>
              <w:t>Estimated Total Charges for the Entire Educational Program</w:t>
            </w:r>
          </w:p>
        </w:tc>
        <w:tc>
          <w:tcPr>
            <w:tcW w:w="1800" w:type="dxa"/>
          </w:tcPr>
          <w:p w14:paraId="33484A84" w14:textId="390BDEEE" w:rsidR="002A136F" w:rsidRPr="003B3DC3" w:rsidRDefault="002A136F" w:rsidP="00AA5184">
            <w:pPr>
              <w:pStyle w:val="BodyText"/>
              <w:jc w:val="right"/>
              <w:rPr>
                <w:rFonts w:ascii="Calibri" w:hAnsi="Calibri" w:cstheme="minorHAnsi"/>
              </w:rPr>
            </w:pPr>
            <w:r>
              <w:rPr>
                <w:rFonts w:ascii="Calibri" w:hAnsi="Calibri" w:cstheme="minorHAnsi"/>
              </w:rPr>
              <w:t>$8,</w:t>
            </w:r>
            <w:r w:rsidR="00282EA8">
              <w:rPr>
                <w:rFonts w:ascii="Calibri" w:hAnsi="Calibri" w:cstheme="minorHAnsi"/>
              </w:rPr>
              <w:t>5</w:t>
            </w:r>
            <w:r w:rsidR="0061472D">
              <w:rPr>
                <w:rFonts w:ascii="Calibri" w:hAnsi="Calibri" w:cstheme="minorHAnsi"/>
              </w:rPr>
              <w:t>68</w:t>
            </w:r>
            <w:r w:rsidR="00AA5184">
              <w:rPr>
                <w:rFonts w:ascii="Calibri" w:hAnsi="Calibri" w:cstheme="minorHAnsi"/>
              </w:rPr>
              <w:t>.00</w:t>
            </w:r>
          </w:p>
        </w:tc>
        <w:tc>
          <w:tcPr>
            <w:tcW w:w="1800" w:type="dxa"/>
            <w:shd w:val="clear" w:color="auto" w:fill="auto"/>
          </w:tcPr>
          <w:p w14:paraId="33484A85" w14:textId="338E8561" w:rsidR="002A136F" w:rsidRPr="002A136F" w:rsidRDefault="002A136F" w:rsidP="00AA5184">
            <w:pPr>
              <w:pStyle w:val="BodyText"/>
              <w:jc w:val="right"/>
              <w:rPr>
                <w:rFonts w:ascii="Calibri" w:hAnsi="Calibri" w:cstheme="minorHAnsi"/>
              </w:rPr>
            </w:pPr>
            <w:r w:rsidRPr="002A136F">
              <w:rPr>
                <w:rFonts w:ascii="Calibri" w:hAnsi="Calibri" w:cstheme="minorHAnsi"/>
              </w:rPr>
              <w:t>$7,</w:t>
            </w:r>
            <w:r w:rsidR="00AA5184">
              <w:rPr>
                <w:rFonts w:ascii="Calibri" w:hAnsi="Calibri" w:cstheme="minorHAnsi"/>
              </w:rPr>
              <w:t>4</w:t>
            </w:r>
            <w:r w:rsidR="006F762E">
              <w:rPr>
                <w:rFonts w:ascii="Calibri" w:hAnsi="Calibri" w:cstheme="minorHAnsi"/>
              </w:rPr>
              <w:t>26</w:t>
            </w:r>
            <w:r w:rsidR="00F10CB1">
              <w:rPr>
                <w:rFonts w:ascii="Calibri" w:hAnsi="Calibri" w:cstheme="minorHAnsi"/>
              </w:rPr>
              <w:t>.00</w:t>
            </w:r>
          </w:p>
        </w:tc>
        <w:tc>
          <w:tcPr>
            <w:tcW w:w="1710" w:type="dxa"/>
          </w:tcPr>
          <w:p w14:paraId="33484A86" w14:textId="4F2553C7" w:rsidR="002A136F" w:rsidRPr="003B3DC3" w:rsidRDefault="00AA5184" w:rsidP="00222BD1">
            <w:pPr>
              <w:pStyle w:val="BodyText"/>
              <w:jc w:val="right"/>
              <w:rPr>
                <w:rFonts w:ascii="Calibri" w:hAnsi="Calibri" w:cstheme="minorHAnsi"/>
              </w:rPr>
            </w:pPr>
            <w:r>
              <w:rPr>
                <w:rFonts w:ascii="Calibri" w:hAnsi="Calibri" w:cstheme="minorHAnsi"/>
              </w:rPr>
              <w:t>$6,</w:t>
            </w:r>
            <w:r w:rsidR="00F10CB1">
              <w:rPr>
                <w:rFonts w:ascii="Calibri" w:hAnsi="Calibri" w:cstheme="minorHAnsi"/>
              </w:rPr>
              <w:t>4</w:t>
            </w:r>
            <w:r w:rsidR="006F762E">
              <w:rPr>
                <w:rFonts w:ascii="Calibri" w:hAnsi="Calibri" w:cstheme="minorHAnsi"/>
              </w:rPr>
              <w:t>65</w:t>
            </w:r>
            <w:r w:rsidR="00F10CB1">
              <w:rPr>
                <w:rFonts w:ascii="Calibri" w:hAnsi="Calibri" w:cstheme="minorHAnsi"/>
              </w:rPr>
              <w:t>.00</w:t>
            </w:r>
          </w:p>
        </w:tc>
        <w:tc>
          <w:tcPr>
            <w:tcW w:w="1710" w:type="dxa"/>
          </w:tcPr>
          <w:p w14:paraId="33484A87" w14:textId="1D3DB4CF" w:rsidR="002A136F" w:rsidRPr="003B3DC3" w:rsidRDefault="002A136F" w:rsidP="00AA5184">
            <w:pPr>
              <w:pStyle w:val="BodyText"/>
              <w:jc w:val="right"/>
              <w:rPr>
                <w:rFonts w:ascii="Calibri" w:hAnsi="Calibri" w:cstheme="minorHAnsi"/>
              </w:rPr>
            </w:pPr>
            <w:r>
              <w:rPr>
                <w:rFonts w:ascii="Calibri" w:hAnsi="Calibri" w:cstheme="minorHAnsi"/>
              </w:rPr>
              <w:t>$5,</w:t>
            </w:r>
            <w:r w:rsidR="00F10CB1">
              <w:rPr>
                <w:rFonts w:ascii="Calibri" w:hAnsi="Calibri" w:cstheme="minorHAnsi"/>
              </w:rPr>
              <w:t>7</w:t>
            </w:r>
            <w:r w:rsidR="00B16D74">
              <w:rPr>
                <w:rFonts w:ascii="Calibri" w:hAnsi="Calibri" w:cstheme="minorHAnsi"/>
              </w:rPr>
              <w:t>15</w:t>
            </w:r>
            <w:r w:rsidR="00F10CB1">
              <w:rPr>
                <w:rFonts w:ascii="Calibri" w:hAnsi="Calibri" w:cstheme="minorHAnsi"/>
              </w:rPr>
              <w:t>.00</w:t>
            </w:r>
          </w:p>
        </w:tc>
      </w:tr>
    </w:tbl>
    <w:p w14:paraId="33484A89" w14:textId="77777777" w:rsidR="002A136F" w:rsidRDefault="002A136F" w:rsidP="002A136F"/>
    <w:p w14:paraId="33484A8A" w14:textId="77777777" w:rsidR="003E1CFB" w:rsidRPr="00016A8C" w:rsidRDefault="00300153" w:rsidP="00A92C18">
      <w:pPr>
        <w:pStyle w:val="BodyText"/>
        <w:ind w:left="360" w:hanging="360"/>
        <w:rPr>
          <w:rFonts w:asciiTheme="minorHAnsi" w:hAnsiTheme="minorHAnsi" w:cstheme="minorHAnsi"/>
          <w:b/>
        </w:rPr>
      </w:pPr>
      <w:r w:rsidRPr="00016A8C">
        <w:rPr>
          <w:rFonts w:asciiTheme="minorHAnsi" w:hAnsiTheme="minorHAnsi" w:cstheme="minorHAnsi"/>
          <w:b/>
        </w:rPr>
        <w:t>STUDENT TUITION RECOVERY FUND</w:t>
      </w:r>
    </w:p>
    <w:p w14:paraId="33484A8B" w14:textId="77777777" w:rsidR="00945162" w:rsidRPr="00016A8C" w:rsidRDefault="00016A8C" w:rsidP="00D241E9">
      <w:pPr>
        <w:pStyle w:val="BodyText"/>
        <w:rPr>
          <w:rFonts w:asciiTheme="minorHAnsi" w:hAnsiTheme="minorHAnsi" w:cstheme="minorHAnsi"/>
        </w:rPr>
      </w:pPr>
      <w:r w:rsidRPr="00016A8C">
        <w:rPr>
          <w:rFonts w:asciiTheme="minorHAnsi" w:hAnsiTheme="minorHAnsi" w:cstheme="minorHAnsi"/>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33484A8C" w14:textId="77777777" w:rsidR="00016A8C" w:rsidRDefault="00016A8C" w:rsidP="00D241E9">
      <w:pPr>
        <w:pStyle w:val="BodyText"/>
      </w:pPr>
    </w:p>
    <w:p w14:paraId="33484A8D" w14:textId="77777777" w:rsidR="00945162" w:rsidRPr="00016A8C" w:rsidRDefault="00016A8C" w:rsidP="00D241E9">
      <w:pPr>
        <w:pStyle w:val="BodyText"/>
        <w:rPr>
          <w:rFonts w:asciiTheme="minorHAnsi" w:hAnsiTheme="minorHAnsi" w:cstheme="minorHAnsi"/>
        </w:rPr>
      </w:pPr>
      <w:r w:rsidRPr="00016A8C">
        <w:rPr>
          <w:rFonts w:asciiTheme="minorHAnsi" w:hAnsiTheme="minorHAnsi" w:cstheme="minorHAnsi"/>
        </w:rPr>
        <w:t>You are not eligible for protection from the STRF and you are not required to pay the STRF assessment, if you are not a California resident, or are not enrolled in a residency program.</w:t>
      </w:r>
    </w:p>
    <w:p w14:paraId="33484A8E" w14:textId="77777777" w:rsidR="00016A8C" w:rsidRDefault="00016A8C" w:rsidP="00D241E9">
      <w:pPr>
        <w:pStyle w:val="BodyText"/>
        <w:rPr>
          <w:rFonts w:ascii="Calibri" w:hAnsi="Calibri" w:cstheme="minorHAnsi"/>
        </w:rPr>
      </w:pPr>
    </w:p>
    <w:p w14:paraId="33484A8F" w14:textId="77777777" w:rsidR="00945162" w:rsidRPr="00016A8C" w:rsidRDefault="00016A8C" w:rsidP="00016A8C">
      <w:pPr>
        <w:pStyle w:val="BodyText"/>
        <w:rPr>
          <w:rFonts w:asciiTheme="minorHAnsi" w:hAnsiTheme="minorHAnsi" w:cstheme="minorHAnsi"/>
        </w:rPr>
      </w:pPr>
      <w:r w:rsidRPr="00016A8C">
        <w:rPr>
          <w:rFonts w:asciiTheme="minorHAnsi" w:hAnsiTheme="minorHAnsi" w:cstheme="minorHAnsi"/>
        </w:rPr>
        <w:t>It is important that you keep copies of your enrollment agreement, financial aid documents, receipts, or any other information that documents the amount paid to the school. Questions regarding the STRF may be directed to the Bureau for Private Postsecondary Education, 1747 North Market Blvd., Suite 225, Sacramento, California, 95834, (916) 574-8900 or (888) 370-7589.</w:t>
      </w:r>
    </w:p>
    <w:p w14:paraId="33484A90" w14:textId="0149BC47" w:rsidR="00016A8C" w:rsidRDefault="00016A8C" w:rsidP="00016A8C">
      <w:pPr>
        <w:pStyle w:val="BodyText"/>
        <w:rPr>
          <w:rFonts w:asciiTheme="minorHAnsi" w:hAnsiTheme="minorHAnsi" w:cstheme="minorHAnsi"/>
        </w:rPr>
      </w:pPr>
      <w:r w:rsidRPr="00016A8C">
        <w:rPr>
          <w:rFonts w:asciiTheme="minorHAnsi" w:hAnsiTheme="minorHAnsi" w:cstheme="minorHAnsi"/>
        </w:rPr>
        <w:t xml:space="preserve">To be eligible for STRF, you must be a California resident or are enrolled in a residency program, prepaid tuition, paid or deemed to have paid the STRF assessment, and suffered an economic loss as a result of any of the following: </w:t>
      </w:r>
      <w:r w:rsidR="00AA5184">
        <w:rPr>
          <w:rFonts w:asciiTheme="minorHAnsi" w:hAnsiTheme="minorHAnsi" w:cstheme="minorHAnsi"/>
        </w:rPr>
        <w:br/>
      </w:r>
      <w:r w:rsidR="00700FB7">
        <w:rPr>
          <w:rFonts w:asciiTheme="minorHAnsi" w:hAnsiTheme="minorHAnsi" w:cstheme="minorHAnsi"/>
        </w:rPr>
        <w:br/>
      </w:r>
    </w:p>
    <w:p w14:paraId="33484A91" w14:textId="47C06C8D" w:rsidR="00C20E3A" w:rsidRPr="009C6420" w:rsidRDefault="00016A8C"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1.</w:t>
      </w:r>
      <w:r w:rsidR="00C20E3A" w:rsidRPr="009C6420">
        <w:rPr>
          <w:rFonts w:asciiTheme="minorHAnsi" w:hAnsiTheme="minorHAnsi" w:cstheme="minorHAnsi"/>
          <w:spacing w:val="-4"/>
        </w:rPr>
        <w:tab/>
      </w:r>
      <w:r w:rsidRPr="009C6420">
        <w:rPr>
          <w:rFonts w:asciiTheme="minorHAnsi" w:hAnsiTheme="minorHAnsi" w:cstheme="minorHAnsi"/>
          <w:spacing w:val="-4"/>
        </w:rPr>
        <w:t xml:space="preserve">The institution, a location of the institution, or an educational program offered by the institution was closed or discontinued, and you did not choose to participate in a teach-out plan approved by the Bureau or did not complete a chosen teach-out plan approved by the Bureau. </w:t>
      </w:r>
    </w:p>
    <w:p w14:paraId="33484A92" w14:textId="77777777" w:rsidR="001A5CCE" w:rsidRPr="009C6420" w:rsidRDefault="00016A8C"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2.</w:t>
      </w:r>
      <w:r w:rsidR="00C20E3A" w:rsidRPr="009C6420">
        <w:rPr>
          <w:rFonts w:asciiTheme="minorHAnsi" w:hAnsiTheme="minorHAnsi" w:cstheme="minorHAnsi"/>
          <w:spacing w:val="-4"/>
        </w:rPr>
        <w:tab/>
      </w:r>
      <w:r w:rsidRPr="009C6420">
        <w:rPr>
          <w:rFonts w:asciiTheme="minorHAnsi" w:hAnsiTheme="minorHAnsi" w:cstheme="minorHAnsi"/>
          <w:spacing w:val="-4"/>
        </w:rPr>
        <w:t>You were enrolled at an institution or a location of the institution within the 120 day period before the closure of the institution or location of the institution, or were enrolled in an educational program within the 120 day period befor</w:t>
      </w:r>
      <w:r w:rsidR="001A5CCE" w:rsidRPr="009C6420">
        <w:rPr>
          <w:rFonts w:asciiTheme="minorHAnsi" w:hAnsiTheme="minorHAnsi" w:cstheme="minorHAnsi"/>
          <w:spacing w:val="-4"/>
        </w:rPr>
        <w:t>e the program was discontinued.</w:t>
      </w:r>
    </w:p>
    <w:p w14:paraId="33484A93" w14:textId="77777777" w:rsidR="001A5CCE" w:rsidRPr="009C6420" w:rsidRDefault="00C20E3A"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3.</w:t>
      </w:r>
      <w:r w:rsidRPr="009C6420">
        <w:rPr>
          <w:rFonts w:asciiTheme="minorHAnsi" w:hAnsiTheme="minorHAnsi" w:cstheme="minorHAnsi"/>
          <w:spacing w:val="-4"/>
        </w:rPr>
        <w:tab/>
      </w:r>
      <w:r w:rsidR="00016A8C" w:rsidRPr="009C6420">
        <w:rPr>
          <w:rFonts w:asciiTheme="minorHAnsi" w:hAnsiTheme="minorHAnsi" w:cstheme="minorHAnsi"/>
          <w:spacing w:val="-4"/>
        </w:rPr>
        <w:t>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w:t>
      </w:r>
      <w:r w:rsidR="001A5CCE" w:rsidRPr="009C6420">
        <w:rPr>
          <w:rFonts w:asciiTheme="minorHAnsi" w:hAnsiTheme="minorHAnsi" w:cstheme="minorHAnsi"/>
          <w:spacing w:val="-4"/>
        </w:rPr>
        <w:t>han 120 days before closure.</w:t>
      </w:r>
    </w:p>
    <w:p w14:paraId="33484A94" w14:textId="77777777" w:rsidR="001A5CCE" w:rsidRPr="009C6420" w:rsidRDefault="00C20E3A"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4.</w:t>
      </w:r>
      <w:r w:rsidRPr="009C6420">
        <w:rPr>
          <w:rFonts w:asciiTheme="minorHAnsi" w:hAnsiTheme="minorHAnsi" w:cstheme="minorHAnsi"/>
          <w:spacing w:val="-4"/>
        </w:rPr>
        <w:tab/>
      </w:r>
      <w:r w:rsidR="00016A8C" w:rsidRPr="009C6420">
        <w:rPr>
          <w:rFonts w:asciiTheme="minorHAnsi" w:hAnsiTheme="minorHAnsi" w:cstheme="minorHAnsi"/>
          <w:spacing w:val="-4"/>
        </w:rPr>
        <w:t xml:space="preserve">The institution has been ordered to pay a refund by the Bureau but has failed to do so. </w:t>
      </w:r>
    </w:p>
    <w:p w14:paraId="33484A95" w14:textId="77777777" w:rsidR="001A5CCE" w:rsidRPr="009C6420" w:rsidRDefault="00C20E3A"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5.</w:t>
      </w:r>
      <w:r w:rsidRPr="009C6420">
        <w:rPr>
          <w:rFonts w:asciiTheme="minorHAnsi" w:hAnsiTheme="minorHAnsi" w:cstheme="minorHAnsi"/>
          <w:spacing w:val="-4"/>
        </w:rPr>
        <w:tab/>
      </w:r>
      <w:r w:rsidR="00016A8C" w:rsidRPr="009C6420">
        <w:rPr>
          <w:rFonts w:asciiTheme="minorHAnsi" w:hAnsiTheme="minorHAnsi" w:cstheme="minorHAnsi"/>
          <w:spacing w:val="-4"/>
        </w:rPr>
        <w:t>The institution has failed to pay or reimburse loan proceeds under a federal student loan program as required by law, or has failed to pay or reimburse proceeds received by the institution in exc</w:t>
      </w:r>
      <w:r w:rsidR="001A5CCE" w:rsidRPr="009C6420">
        <w:rPr>
          <w:rFonts w:asciiTheme="minorHAnsi" w:hAnsiTheme="minorHAnsi" w:cstheme="minorHAnsi"/>
          <w:spacing w:val="-4"/>
        </w:rPr>
        <w:t>ess of tuition and other costs.</w:t>
      </w:r>
    </w:p>
    <w:p w14:paraId="33484A96" w14:textId="77777777" w:rsidR="001A5CCE" w:rsidRPr="009C6420" w:rsidRDefault="00C20E3A"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6.</w:t>
      </w:r>
      <w:r w:rsidRPr="009C6420">
        <w:rPr>
          <w:rFonts w:asciiTheme="minorHAnsi" w:hAnsiTheme="minorHAnsi" w:cstheme="minorHAnsi"/>
          <w:spacing w:val="-4"/>
        </w:rPr>
        <w:tab/>
      </w:r>
      <w:r w:rsidR="00016A8C" w:rsidRPr="009C6420">
        <w:rPr>
          <w:rFonts w:asciiTheme="minorHAnsi" w:hAnsiTheme="minorHAnsi" w:cstheme="minorHAnsi"/>
          <w:spacing w:val="-4"/>
        </w:rPr>
        <w:t xml:space="preserve">You have been awarded restitution, a refund, or other monetary award by an arbitrator or court, based on a violation of this chapter by an institution or representative of an institution, but have been unable to collect </w:t>
      </w:r>
      <w:r w:rsidR="001A5CCE" w:rsidRPr="009C6420">
        <w:rPr>
          <w:rFonts w:asciiTheme="minorHAnsi" w:hAnsiTheme="minorHAnsi" w:cstheme="minorHAnsi"/>
          <w:spacing w:val="-4"/>
        </w:rPr>
        <w:t>the award from the institution.</w:t>
      </w:r>
    </w:p>
    <w:p w14:paraId="33484A97" w14:textId="77777777" w:rsidR="00D9463D" w:rsidRPr="009C6420" w:rsidRDefault="00C20E3A" w:rsidP="00C20E3A">
      <w:pPr>
        <w:pStyle w:val="BodyText"/>
        <w:ind w:left="360" w:hanging="360"/>
        <w:rPr>
          <w:rFonts w:asciiTheme="minorHAnsi" w:hAnsiTheme="minorHAnsi" w:cstheme="minorHAnsi"/>
          <w:spacing w:val="-4"/>
        </w:rPr>
      </w:pPr>
      <w:r w:rsidRPr="009C6420">
        <w:rPr>
          <w:rFonts w:asciiTheme="minorHAnsi" w:hAnsiTheme="minorHAnsi" w:cstheme="minorHAnsi"/>
          <w:spacing w:val="-4"/>
        </w:rPr>
        <w:t>7.</w:t>
      </w:r>
      <w:r w:rsidRPr="009C6420">
        <w:rPr>
          <w:rFonts w:asciiTheme="minorHAnsi" w:hAnsiTheme="minorHAnsi" w:cstheme="minorHAnsi"/>
          <w:spacing w:val="-4"/>
        </w:rPr>
        <w:tab/>
      </w:r>
      <w:r w:rsidR="00016A8C" w:rsidRPr="009C6420">
        <w:rPr>
          <w:rFonts w:asciiTheme="minorHAnsi" w:hAnsiTheme="minorHAnsi" w:cstheme="minorHAnsi"/>
          <w:spacing w:val="-4"/>
        </w:rPr>
        <w:t>You sought legal counsel that resulted in the cancellation of one or more of your student loans and have an invoice for services rendered and evidence of the cancellation of the student loan or loans.</w:t>
      </w:r>
    </w:p>
    <w:p w14:paraId="33484A98" w14:textId="77777777" w:rsidR="00016A8C" w:rsidRPr="009C6420" w:rsidRDefault="00016A8C" w:rsidP="00A92C18">
      <w:pPr>
        <w:pStyle w:val="BodyText"/>
        <w:ind w:left="360" w:hanging="360"/>
        <w:rPr>
          <w:rFonts w:asciiTheme="minorHAnsi" w:hAnsiTheme="minorHAnsi" w:cstheme="minorHAnsi"/>
          <w:spacing w:val="-4"/>
          <w:sz w:val="20"/>
          <w:szCs w:val="20"/>
        </w:rPr>
      </w:pPr>
    </w:p>
    <w:p w14:paraId="33484A99" w14:textId="77777777" w:rsidR="001A5CCE" w:rsidRPr="009C6420" w:rsidRDefault="001A5CCE" w:rsidP="001A5CCE">
      <w:pPr>
        <w:pStyle w:val="BodyText"/>
        <w:rPr>
          <w:rFonts w:asciiTheme="minorHAnsi" w:hAnsiTheme="minorHAnsi" w:cstheme="minorHAnsi"/>
          <w:spacing w:val="-4"/>
        </w:rPr>
      </w:pPr>
      <w:r w:rsidRPr="009C6420">
        <w:rPr>
          <w:rFonts w:asciiTheme="minorHAnsi" w:hAnsiTheme="minorHAnsi" w:cstheme="minorHAnsi"/>
          <w:spacing w:val="-4"/>
        </w:rPr>
        <w:t>To qualify for STRF reimbursement, the application must be received within four (4) years from the date of the action or event that made the student eligible for recovery from STRF.</w:t>
      </w:r>
    </w:p>
    <w:p w14:paraId="33484A9A" w14:textId="77777777" w:rsidR="001A5CCE" w:rsidRPr="009C6420" w:rsidRDefault="001A5CCE" w:rsidP="001A5CCE">
      <w:pPr>
        <w:pStyle w:val="BodyText"/>
        <w:rPr>
          <w:rFonts w:asciiTheme="minorHAnsi" w:hAnsiTheme="minorHAnsi" w:cstheme="minorHAnsi"/>
          <w:spacing w:val="-4"/>
          <w:sz w:val="20"/>
          <w:szCs w:val="20"/>
        </w:rPr>
      </w:pPr>
    </w:p>
    <w:p w14:paraId="33484A9B" w14:textId="77777777" w:rsidR="001A5CCE" w:rsidRPr="009C6420" w:rsidRDefault="001A5CCE" w:rsidP="001A5CCE">
      <w:pPr>
        <w:pStyle w:val="BodyText"/>
        <w:rPr>
          <w:rFonts w:asciiTheme="minorHAnsi" w:hAnsiTheme="minorHAnsi" w:cstheme="minorHAnsi"/>
          <w:spacing w:val="-4"/>
        </w:rPr>
      </w:pPr>
      <w:r w:rsidRPr="009C6420">
        <w:rPr>
          <w:rFonts w:asciiTheme="minorHAnsi" w:hAnsiTheme="minorHAnsi" w:cstheme="minorHAnsi"/>
          <w:spacing w:val="-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33484A9C" w14:textId="77777777" w:rsidR="001A5CCE" w:rsidRPr="009C6420" w:rsidRDefault="001A5CCE" w:rsidP="001A5CCE">
      <w:pPr>
        <w:pStyle w:val="BodyText"/>
        <w:rPr>
          <w:rFonts w:asciiTheme="minorHAnsi" w:hAnsiTheme="minorHAnsi" w:cstheme="minorHAnsi"/>
          <w:spacing w:val="-4"/>
          <w:sz w:val="20"/>
          <w:szCs w:val="20"/>
        </w:rPr>
      </w:pPr>
    </w:p>
    <w:p w14:paraId="33484A9D" w14:textId="77777777" w:rsidR="001A5CCE" w:rsidRPr="009C6420" w:rsidRDefault="001A5CCE" w:rsidP="001A5CCE">
      <w:pPr>
        <w:pStyle w:val="BodyText"/>
        <w:rPr>
          <w:rFonts w:asciiTheme="minorHAnsi" w:hAnsiTheme="minorHAnsi" w:cstheme="minorHAnsi"/>
          <w:spacing w:val="-4"/>
        </w:rPr>
      </w:pPr>
      <w:r w:rsidRPr="009C6420">
        <w:rPr>
          <w:rFonts w:asciiTheme="minorHAnsi" w:hAnsiTheme="minorHAnsi" w:cstheme="minorHAnsi"/>
          <w:spacing w:val="-4"/>
        </w:rPr>
        <w:t xml:space="preserve">However, no claim can be paid to any student without a social security number or a </w:t>
      </w:r>
    </w:p>
    <w:p w14:paraId="33484A9E" w14:textId="77777777" w:rsidR="00D9463D" w:rsidRPr="009C6420" w:rsidRDefault="00D9463D" w:rsidP="001A5CCE">
      <w:pPr>
        <w:pStyle w:val="BodyText"/>
        <w:rPr>
          <w:rFonts w:asciiTheme="minorHAnsi" w:hAnsiTheme="minorHAnsi" w:cstheme="minorHAnsi"/>
          <w:spacing w:val="-4"/>
        </w:rPr>
      </w:pPr>
      <w:r w:rsidRPr="009C6420">
        <w:rPr>
          <w:rFonts w:asciiTheme="minorHAnsi" w:hAnsiTheme="minorHAnsi" w:cstheme="minorHAnsi"/>
          <w:spacing w:val="-4"/>
        </w:rPr>
        <w:t>taxpayer identification number.</w:t>
      </w:r>
    </w:p>
    <w:p w14:paraId="33484A9F" w14:textId="77777777" w:rsidR="000C3295" w:rsidRPr="00C20E3A" w:rsidRDefault="000C3295" w:rsidP="00A92C18">
      <w:pPr>
        <w:pStyle w:val="Heading1"/>
        <w:ind w:left="360" w:hanging="360"/>
        <w:jc w:val="left"/>
        <w:rPr>
          <w:rFonts w:ascii="Calibri" w:hAnsi="Calibri" w:cstheme="minorHAnsi"/>
          <w:sz w:val="20"/>
          <w:szCs w:val="20"/>
        </w:rPr>
      </w:pPr>
    </w:p>
    <w:p w14:paraId="33484AA0" w14:textId="77777777" w:rsidR="00C47385" w:rsidRPr="009C6420" w:rsidRDefault="00C47385" w:rsidP="00A92C18">
      <w:pPr>
        <w:pStyle w:val="Heading1"/>
        <w:ind w:left="360" w:hanging="360"/>
        <w:jc w:val="left"/>
        <w:rPr>
          <w:rFonts w:ascii="Calibri" w:hAnsi="Calibri" w:cstheme="minorHAnsi"/>
          <w:spacing w:val="-4"/>
          <w:sz w:val="24"/>
          <w:szCs w:val="24"/>
        </w:rPr>
      </w:pPr>
      <w:r w:rsidRPr="009C6420">
        <w:rPr>
          <w:rFonts w:ascii="Calibri" w:hAnsi="Calibri" w:cstheme="minorHAnsi"/>
          <w:spacing w:val="-4"/>
          <w:sz w:val="24"/>
          <w:szCs w:val="24"/>
        </w:rPr>
        <w:t>PAYMENT POLICY</w:t>
      </w:r>
    </w:p>
    <w:p w14:paraId="33484AA1" w14:textId="77777777" w:rsidR="00C47385" w:rsidRPr="009C6420" w:rsidRDefault="00C47385" w:rsidP="001A5CCE">
      <w:pPr>
        <w:pStyle w:val="BodyText"/>
        <w:rPr>
          <w:rFonts w:ascii="Calibri" w:hAnsi="Calibri" w:cstheme="minorHAnsi"/>
          <w:spacing w:val="-4"/>
        </w:rPr>
      </w:pPr>
      <w:r w:rsidRPr="009C6420">
        <w:rPr>
          <w:rFonts w:ascii="Calibri" w:hAnsi="Calibri" w:cstheme="minorHAnsi"/>
          <w:spacing w:val="-4"/>
        </w:rPr>
        <w:t xml:space="preserve">ABTDS accepts payment for all charges associated with our educational programs in cash, VISA, MasterCard, or personal or third party checks.  All payment methods must be secured prior to enrolling into any program.  </w:t>
      </w:r>
    </w:p>
    <w:p w14:paraId="33484AA2" w14:textId="77777777" w:rsidR="00C47385" w:rsidRPr="009C6420" w:rsidRDefault="00C47385" w:rsidP="001A5CCE">
      <w:pPr>
        <w:rPr>
          <w:rFonts w:ascii="Calibri" w:hAnsi="Calibri" w:cstheme="minorHAnsi"/>
          <w:b/>
          <w:spacing w:val="-4"/>
          <w:sz w:val="20"/>
          <w:szCs w:val="20"/>
        </w:rPr>
      </w:pPr>
    </w:p>
    <w:p w14:paraId="33484AA3" w14:textId="77777777" w:rsidR="00B775EF" w:rsidRPr="009C6420" w:rsidRDefault="00B775EF" w:rsidP="001A5CCE">
      <w:pPr>
        <w:pStyle w:val="BodyText"/>
        <w:rPr>
          <w:rFonts w:ascii="Calibri" w:hAnsi="Calibri" w:cstheme="minorHAnsi"/>
          <w:spacing w:val="-4"/>
        </w:rPr>
      </w:pPr>
      <w:r w:rsidRPr="009C6420">
        <w:rPr>
          <w:rFonts w:ascii="Calibri" w:hAnsi="Calibri" w:cstheme="minorHAnsi"/>
          <w:spacing w:val="-4"/>
        </w:rPr>
        <w:t>ABTDS does not offer student loan programs.</w:t>
      </w:r>
    </w:p>
    <w:p w14:paraId="33484AA4" w14:textId="77777777" w:rsidR="00B775EF" w:rsidRPr="009C6420" w:rsidRDefault="00B775EF" w:rsidP="001A5CCE">
      <w:pPr>
        <w:pStyle w:val="BodyText"/>
        <w:rPr>
          <w:rFonts w:ascii="Calibri" w:hAnsi="Calibri" w:cstheme="minorHAnsi"/>
          <w:spacing w:val="-4"/>
          <w:sz w:val="20"/>
          <w:szCs w:val="20"/>
        </w:rPr>
      </w:pPr>
    </w:p>
    <w:p w14:paraId="33484AA5" w14:textId="37438157" w:rsidR="00B775EF" w:rsidRPr="009C6420" w:rsidRDefault="00B775EF" w:rsidP="001A5CCE">
      <w:pPr>
        <w:pStyle w:val="BodyText"/>
        <w:rPr>
          <w:rFonts w:ascii="Calibri" w:hAnsi="Calibri" w:cstheme="minorHAnsi"/>
          <w:spacing w:val="-4"/>
        </w:rPr>
      </w:pPr>
      <w:r w:rsidRPr="009C6420">
        <w:rPr>
          <w:rFonts w:ascii="Calibri" w:hAnsi="Calibri" w:cstheme="minorHAnsi"/>
          <w:spacing w:val="-4"/>
        </w:rPr>
        <w:t>If a student obtains a loan to pay for an education program, the student will have to repay the full amount of the loan plus interest, less the amount of any refund.  If the student receives federal student financial aid funds, the student is entitled to a refund of the mon</w:t>
      </w:r>
      <w:r w:rsidR="009C6420" w:rsidRPr="009C6420">
        <w:rPr>
          <w:rFonts w:ascii="Calibri" w:hAnsi="Calibri" w:cstheme="minorHAnsi"/>
          <w:spacing w:val="-4"/>
        </w:rPr>
        <w:t>ies</w:t>
      </w:r>
      <w:r w:rsidRPr="009C6420">
        <w:rPr>
          <w:rFonts w:ascii="Calibri" w:hAnsi="Calibri" w:cstheme="minorHAnsi"/>
          <w:spacing w:val="-4"/>
        </w:rPr>
        <w:t xml:space="preserve"> not paid from federal financial aid funds.</w:t>
      </w:r>
    </w:p>
    <w:p w14:paraId="33484AA6" w14:textId="77777777" w:rsidR="00B775EF" w:rsidRPr="00643E69" w:rsidRDefault="00B775EF" w:rsidP="001A5CCE">
      <w:pPr>
        <w:pStyle w:val="BodyText"/>
        <w:rPr>
          <w:rFonts w:ascii="Calibri" w:hAnsi="Calibri" w:cstheme="minorHAnsi"/>
          <w:sz w:val="20"/>
          <w:szCs w:val="20"/>
          <w:highlight w:val="yellow"/>
        </w:rPr>
      </w:pPr>
    </w:p>
    <w:p w14:paraId="33484AA7" w14:textId="77777777" w:rsidR="00E65080" w:rsidRPr="001F58AA" w:rsidRDefault="00B775EF" w:rsidP="001A5CCE">
      <w:pPr>
        <w:pStyle w:val="BodyText"/>
        <w:rPr>
          <w:rFonts w:ascii="Calibri" w:hAnsi="Calibri" w:cstheme="minorHAnsi"/>
        </w:rPr>
      </w:pPr>
      <w:r w:rsidRPr="001F58AA">
        <w:rPr>
          <w:rFonts w:ascii="Calibri" w:hAnsi="Calibri" w:cstheme="minorHAnsi"/>
        </w:rPr>
        <w:t>ABTDS and our training programs are not accredited by any accrediting agency recognized by the United States Department of Education.  A student enrolled in an unaccredited institution is not eligible for federal financial aid from programs such as FASFA.  We do not participate in</w:t>
      </w:r>
      <w:r w:rsidR="00E65080" w:rsidRPr="001F58AA">
        <w:rPr>
          <w:rFonts w:ascii="Calibri" w:hAnsi="Calibri" w:cstheme="minorHAnsi"/>
        </w:rPr>
        <w:t xml:space="preserve"> any</w:t>
      </w:r>
      <w:r w:rsidRPr="001F58AA">
        <w:rPr>
          <w:rFonts w:ascii="Calibri" w:hAnsi="Calibri" w:cstheme="minorHAnsi"/>
        </w:rPr>
        <w:t xml:space="preserve"> Title IV financial aid programs.  </w:t>
      </w:r>
    </w:p>
    <w:p w14:paraId="33484AA8" w14:textId="77777777" w:rsidR="00B775EF" w:rsidRPr="00A9773C" w:rsidRDefault="00B775EF" w:rsidP="001A5CCE">
      <w:pPr>
        <w:pStyle w:val="BodyText"/>
        <w:rPr>
          <w:rFonts w:ascii="Calibri" w:hAnsi="Calibri" w:cstheme="minorHAnsi"/>
        </w:rPr>
      </w:pPr>
    </w:p>
    <w:p w14:paraId="33484AA9" w14:textId="77777777" w:rsidR="00E65080" w:rsidRPr="006E52B3" w:rsidRDefault="00B775EF" w:rsidP="001A5CCE">
      <w:pPr>
        <w:pStyle w:val="BodyText"/>
        <w:rPr>
          <w:rFonts w:ascii="Calibri" w:hAnsi="Calibri" w:cstheme="minorHAnsi"/>
        </w:rPr>
      </w:pPr>
      <w:r w:rsidRPr="001F58AA">
        <w:rPr>
          <w:rFonts w:ascii="Calibri" w:hAnsi="Calibri" w:cstheme="minorHAnsi"/>
        </w:rPr>
        <w:t xml:space="preserve">ABTDS </w:t>
      </w:r>
      <w:r w:rsidR="00E65080" w:rsidRPr="001F58AA">
        <w:rPr>
          <w:rFonts w:ascii="Calibri" w:hAnsi="Calibri" w:cstheme="minorHAnsi"/>
        </w:rPr>
        <w:t>is recognized as a training provider on the State</w:t>
      </w:r>
      <w:r w:rsidR="00E65080" w:rsidRPr="006E52B3">
        <w:rPr>
          <w:rFonts w:ascii="Calibri" w:hAnsi="Calibri" w:cstheme="minorHAnsi"/>
        </w:rPr>
        <w:t xml:space="preserve"> of California’s Eligible Training Provider List (ETPL)</w:t>
      </w:r>
      <w:r w:rsidR="00E65080">
        <w:rPr>
          <w:rFonts w:ascii="Calibri" w:hAnsi="Calibri" w:cstheme="minorHAnsi"/>
        </w:rPr>
        <w:t xml:space="preserve"> </w:t>
      </w:r>
      <w:r w:rsidR="00E65080" w:rsidRPr="006E52B3">
        <w:rPr>
          <w:rFonts w:ascii="Calibri" w:hAnsi="Calibri" w:cstheme="minorHAnsi"/>
        </w:rPr>
        <w:t xml:space="preserve">and </w:t>
      </w:r>
      <w:r w:rsidR="00E65080">
        <w:rPr>
          <w:rFonts w:ascii="Calibri" w:hAnsi="Calibri" w:cstheme="minorHAnsi"/>
        </w:rPr>
        <w:t xml:space="preserve">we </w:t>
      </w:r>
      <w:r w:rsidR="00E65080" w:rsidRPr="006E52B3">
        <w:rPr>
          <w:rFonts w:ascii="Calibri" w:hAnsi="Calibri" w:cstheme="minorHAnsi"/>
        </w:rPr>
        <w:t>participate in some financial assistance programs, such as Workforce Investment Opportunities Act(WIOA), Employment Development Department, and Department of Rehabilitation programs.</w:t>
      </w:r>
      <w:r w:rsidR="00E65080">
        <w:rPr>
          <w:rFonts w:ascii="Calibri" w:hAnsi="Calibri" w:cstheme="minorHAnsi"/>
        </w:rPr>
        <w:t xml:space="preserve"> </w:t>
      </w:r>
      <w:r w:rsidR="00E65080" w:rsidRPr="006E52B3">
        <w:rPr>
          <w:rFonts w:ascii="Calibri" w:hAnsi="Calibri" w:cstheme="minorHAnsi"/>
        </w:rPr>
        <w:t>These</w:t>
      </w:r>
      <w:r w:rsidR="00E65080">
        <w:rPr>
          <w:rFonts w:ascii="Calibri" w:hAnsi="Calibri" w:cstheme="minorHAnsi"/>
        </w:rPr>
        <w:t xml:space="preserve"> </w:t>
      </w:r>
      <w:r w:rsidR="00E65080" w:rsidRPr="006E52B3">
        <w:rPr>
          <w:rFonts w:ascii="Calibri" w:hAnsi="Calibri" w:cstheme="minorHAnsi"/>
        </w:rPr>
        <w:t>funding programs may be available to you if you qualify.</w:t>
      </w:r>
      <w:r w:rsidR="00E65080">
        <w:rPr>
          <w:rFonts w:ascii="Calibri" w:hAnsi="Calibri" w:cstheme="minorHAnsi"/>
        </w:rPr>
        <w:t xml:space="preserve"> </w:t>
      </w:r>
      <w:r w:rsidRPr="001F58AA">
        <w:rPr>
          <w:rFonts w:ascii="Calibri" w:hAnsi="Calibri" w:cstheme="minorHAnsi"/>
        </w:rPr>
        <w:t xml:space="preserve"> Any student receiving financial assistance from any State or Federal Agency or Program must meet the admissions requirements as outlined </w:t>
      </w:r>
      <w:r w:rsidR="00643E69">
        <w:rPr>
          <w:rFonts w:ascii="Calibri" w:hAnsi="Calibri" w:cstheme="minorHAnsi"/>
        </w:rPr>
        <w:t xml:space="preserve">beginning </w:t>
      </w:r>
      <w:r w:rsidRPr="001F58AA">
        <w:rPr>
          <w:rFonts w:ascii="Calibri" w:hAnsi="Calibri" w:cstheme="minorHAnsi"/>
        </w:rPr>
        <w:t xml:space="preserve">on page </w:t>
      </w:r>
      <w:r w:rsidR="00643E69">
        <w:rPr>
          <w:rFonts w:ascii="Calibri" w:hAnsi="Calibri" w:cstheme="minorHAnsi"/>
        </w:rPr>
        <w:t>12</w:t>
      </w:r>
      <w:r w:rsidRPr="001F58AA">
        <w:rPr>
          <w:rFonts w:ascii="Calibri" w:hAnsi="Calibri" w:cstheme="minorHAnsi"/>
        </w:rPr>
        <w:t xml:space="preserve">. </w:t>
      </w:r>
      <w:r w:rsidR="00E65080">
        <w:rPr>
          <w:rFonts w:ascii="Calibri" w:hAnsi="Calibri" w:cstheme="minorHAnsi"/>
        </w:rPr>
        <w:t xml:space="preserve"> </w:t>
      </w:r>
      <w:r w:rsidR="00E65080" w:rsidRPr="006E52B3">
        <w:rPr>
          <w:rFonts w:ascii="Calibri" w:hAnsi="Calibri" w:cstheme="minorHAnsi"/>
        </w:rPr>
        <w:t>Below</w:t>
      </w:r>
      <w:r w:rsidR="000C3295">
        <w:rPr>
          <w:rFonts w:ascii="Calibri" w:hAnsi="Calibri" w:cstheme="minorHAnsi"/>
        </w:rPr>
        <w:t xml:space="preserve"> is a contact list of the local </w:t>
      </w:r>
      <w:r w:rsidR="00E65080" w:rsidRPr="006E52B3">
        <w:rPr>
          <w:rFonts w:ascii="Calibri" w:hAnsi="Calibri" w:cstheme="minorHAnsi"/>
        </w:rPr>
        <w:t>agencies that we work wi</w:t>
      </w:r>
      <w:r w:rsidR="00E65080">
        <w:rPr>
          <w:rFonts w:ascii="Calibri" w:hAnsi="Calibri" w:cstheme="minorHAnsi"/>
        </w:rPr>
        <w:t xml:space="preserve">th who may be able to assist with funding for </w:t>
      </w:r>
      <w:r w:rsidR="008A57FE">
        <w:rPr>
          <w:rFonts w:ascii="Calibri" w:hAnsi="Calibri" w:cstheme="minorHAnsi"/>
        </w:rPr>
        <w:t xml:space="preserve">our </w:t>
      </w:r>
      <w:r w:rsidR="00E65080">
        <w:rPr>
          <w:rFonts w:ascii="Calibri" w:hAnsi="Calibri" w:cstheme="minorHAnsi"/>
        </w:rPr>
        <w:t>training</w:t>
      </w:r>
      <w:r w:rsidR="008A57FE">
        <w:rPr>
          <w:rFonts w:ascii="Calibri" w:hAnsi="Calibri" w:cstheme="minorHAnsi"/>
        </w:rPr>
        <w:t xml:space="preserve"> programs</w:t>
      </w:r>
      <w:r w:rsidR="00E65080" w:rsidRPr="006E52B3">
        <w:rPr>
          <w:rFonts w:ascii="Calibri" w:hAnsi="Calibri" w:cstheme="minorHAnsi"/>
        </w:rPr>
        <w:t>.</w:t>
      </w:r>
    </w:p>
    <w:p w14:paraId="33484AAA" w14:textId="77777777" w:rsidR="00B775EF" w:rsidRPr="00A9773C" w:rsidRDefault="00B775EF" w:rsidP="001A5CCE">
      <w:pPr>
        <w:pStyle w:val="BodyText"/>
        <w:rPr>
          <w:rFonts w:ascii="Calibri" w:hAnsi="Calibri" w:cstheme="minorHAnsi"/>
        </w:rPr>
      </w:pPr>
    </w:p>
    <w:p w14:paraId="33484AAB" w14:textId="77777777" w:rsidR="00B775EF" w:rsidRPr="006E52B3" w:rsidRDefault="00601743" w:rsidP="001A5CCE">
      <w:pPr>
        <w:pStyle w:val="Heading2"/>
        <w:ind w:left="0"/>
        <w:rPr>
          <w:rFonts w:ascii="Calibri" w:hAnsi="Calibri" w:cstheme="minorHAnsi"/>
        </w:rPr>
      </w:pPr>
      <w:r>
        <w:rPr>
          <w:rFonts w:ascii="Calibri" w:hAnsi="Calibri" w:cstheme="minorHAnsi"/>
        </w:rPr>
        <w:t xml:space="preserve">FEDERAL OR </w:t>
      </w:r>
      <w:r w:rsidR="00B775EF" w:rsidRPr="006E52B3">
        <w:rPr>
          <w:rFonts w:ascii="Calibri" w:hAnsi="Calibri" w:cstheme="minorHAnsi"/>
        </w:rPr>
        <w:t>STATE</w:t>
      </w:r>
      <w:r w:rsidR="00B775EF">
        <w:rPr>
          <w:rFonts w:ascii="Calibri" w:hAnsi="Calibri" w:cstheme="minorHAnsi"/>
        </w:rPr>
        <w:t xml:space="preserve"> </w:t>
      </w:r>
      <w:r w:rsidR="00B775EF" w:rsidRPr="006E52B3">
        <w:rPr>
          <w:rFonts w:ascii="Calibri" w:hAnsi="Calibri" w:cstheme="minorHAnsi"/>
        </w:rPr>
        <w:t>FINANCIAL</w:t>
      </w:r>
      <w:r w:rsidR="00B775EF">
        <w:rPr>
          <w:rFonts w:ascii="Calibri" w:hAnsi="Calibri" w:cstheme="minorHAnsi"/>
        </w:rPr>
        <w:t xml:space="preserve"> ASSISTANCE </w:t>
      </w:r>
      <w:r w:rsidR="00B775EF" w:rsidRPr="006E52B3">
        <w:rPr>
          <w:rFonts w:ascii="Calibri" w:hAnsi="Calibri" w:cstheme="minorHAnsi"/>
        </w:rPr>
        <w:t>PROGRAM</w:t>
      </w:r>
      <w:r w:rsidR="00B775EF">
        <w:rPr>
          <w:rFonts w:ascii="Calibri" w:hAnsi="Calibri" w:cstheme="minorHAnsi"/>
        </w:rPr>
        <w:t xml:space="preserve"> </w:t>
      </w:r>
      <w:r w:rsidR="00B775EF" w:rsidRPr="006E52B3">
        <w:rPr>
          <w:rFonts w:ascii="Calibri" w:hAnsi="Calibri" w:cstheme="minorHAnsi"/>
        </w:rPr>
        <w:t>CONTACT</w:t>
      </w:r>
      <w:r w:rsidR="00B775EF">
        <w:rPr>
          <w:rFonts w:ascii="Calibri" w:hAnsi="Calibri" w:cstheme="minorHAnsi"/>
        </w:rPr>
        <w:t xml:space="preserve"> </w:t>
      </w:r>
      <w:r w:rsidR="00B775EF" w:rsidRPr="006E52B3">
        <w:rPr>
          <w:rFonts w:ascii="Calibri" w:hAnsi="Calibri" w:cstheme="minorHAnsi"/>
        </w:rPr>
        <w:t>INFOMATION</w:t>
      </w:r>
    </w:p>
    <w:p w14:paraId="33484AAC" w14:textId="77777777" w:rsidR="00B775EF" w:rsidRPr="006E52B3" w:rsidRDefault="00B775EF" w:rsidP="001A5CCE">
      <w:pPr>
        <w:pStyle w:val="BodyText"/>
        <w:rPr>
          <w:rFonts w:ascii="Calibri" w:hAnsi="Calibri" w:cstheme="minorHAnsi"/>
        </w:rPr>
      </w:pPr>
      <w:r w:rsidRPr="006E52B3">
        <w:rPr>
          <w:rFonts w:ascii="Calibri" w:hAnsi="Calibri" w:cstheme="minorHAnsi"/>
        </w:rPr>
        <w:t>If you are interested in working with an agency not listed here, please see our staff for assistance with</w:t>
      </w:r>
      <w:r>
        <w:rPr>
          <w:rFonts w:ascii="Calibri" w:hAnsi="Calibri" w:cstheme="minorHAnsi"/>
        </w:rPr>
        <w:t xml:space="preserve"> </w:t>
      </w:r>
      <w:r w:rsidRPr="006E52B3">
        <w:rPr>
          <w:rFonts w:ascii="Calibri" w:hAnsi="Calibri" w:cstheme="minorHAnsi"/>
        </w:rPr>
        <w:t>contact information.</w:t>
      </w:r>
    </w:p>
    <w:p w14:paraId="33484AAD" w14:textId="77777777" w:rsidR="00B775EF" w:rsidRPr="00A9773C" w:rsidRDefault="00B775EF" w:rsidP="001A5CCE">
      <w:pPr>
        <w:pStyle w:val="BodyText"/>
        <w:rPr>
          <w:rFonts w:ascii="Calibri" w:hAnsi="Calibri" w:cstheme="minorHAnsi"/>
        </w:rPr>
      </w:pPr>
    </w:p>
    <w:p w14:paraId="33484AAE" w14:textId="77777777" w:rsidR="00B775EF" w:rsidRPr="00AD4EB9" w:rsidRDefault="00B775EF" w:rsidP="00643E69">
      <w:pPr>
        <w:pStyle w:val="BodyText"/>
        <w:spacing w:line="216" w:lineRule="auto"/>
        <w:rPr>
          <w:rFonts w:ascii="Calibri" w:hAnsi="Calibri" w:cstheme="minorHAnsi"/>
          <w:b/>
        </w:rPr>
      </w:pPr>
      <w:r w:rsidRPr="00643E69">
        <w:rPr>
          <w:rFonts w:ascii="Calibri" w:hAnsi="Calibri" w:cstheme="minorHAnsi"/>
          <w:b/>
        </w:rPr>
        <w:t>Employment Development Department</w:t>
      </w:r>
      <w:r w:rsidR="00AD4EB9">
        <w:rPr>
          <w:rFonts w:ascii="Calibri" w:hAnsi="Calibri" w:cstheme="minorHAnsi"/>
          <w:b/>
        </w:rPr>
        <w:t xml:space="preserve">,  </w:t>
      </w:r>
      <w:r w:rsidRPr="00AD4EB9">
        <w:rPr>
          <w:rFonts w:ascii="Calibri" w:hAnsi="Calibri" w:cstheme="minorHAnsi"/>
          <w:color w:val="000000" w:themeColor="text1"/>
        </w:rPr>
        <w:t>www.edd.ca.gov</w:t>
      </w:r>
    </w:p>
    <w:p w14:paraId="33484AAF"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(916)</w:t>
      </w:r>
      <w:r>
        <w:rPr>
          <w:rFonts w:ascii="Calibri" w:hAnsi="Calibri" w:cstheme="minorHAnsi"/>
        </w:rPr>
        <w:t xml:space="preserve"> </w:t>
      </w:r>
      <w:r w:rsidRPr="006E52B3">
        <w:rPr>
          <w:rFonts w:ascii="Calibri" w:hAnsi="Calibri" w:cstheme="minorHAnsi"/>
        </w:rPr>
        <w:t>654-7799</w:t>
      </w:r>
    </w:p>
    <w:p w14:paraId="33484AB0"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CalJobs</w:t>
      </w:r>
      <w:r>
        <w:rPr>
          <w:rFonts w:ascii="Calibri" w:hAnsi="Calibri" w:cstheme="minorHAnsi"/>
        </w:rPr>
        <w:t xml:space="preserve"> </w:t>
      </w:r>
      <w:r w:rsidRPr="006E52B3">
        <w:rPr>
          <w:rFonts w:ascii="Calibri" w:hAnsi="Calibri" w:cstheme="minorHAnsi"/>
        </w:rPr>
        <w:t>Customer</w:t>
      </w:r>
      <w:r>
        <w:rPr>
          <w:rFonts w:ascii="Calibri" w:hAnsi="Calibri" w:cstheme="minorHAnsi"/>
        </w:rPr>
        <w:t xml:space="preserve"> </w:t>
      </w:r>
      <w:r w:rsidRPr="006E52B3">
        <w:rPr>
          <w:rFonts w:ascii="Calibri" w:hAnsi="Calibri" w:cstheme="minorHAnsi"/>
        </w:rPr>
        <w:t>Service:</w:t>
      </w:r>
      <w:r>
        <w:rPr>
          <w:rFonts w:ascii="Calibri" w:hAnsi="Calibri" w:cstheme="minorHAnsi"/>
        </w:rPr>
        <w:t xml:space="preserve"> </w:t>
      </w:r>
      <w:r w:rsidRPr="006E52B3">
        <w:rPr>
          <w:rFonts w:ascii="Calibri" w:hAnsi="Calibri" w:cstheme="minorHAnsi"/>
        </w:rPr>
        <w:t>1-800-758-0398</w:t>
      </w:r>
    </w:p>
    <w:p w14:paraId="33484AB1" w14:textId="77777777" w:rsidR="00B775EF" w:rsidRPr="00A9773C" w:rsidRDefault="00B775EF" w:rsidP="00643E69">
      <w:pPr>
        <w:pStyle w:val="BodyText"/>
        <w:spacing w:line="216" w:lineRule="auto"/>
        <w:rPr>
          <w:rFonts w:ascii="Calibri" w:hAnsi="Calibri" w:cstheme="minorHAnsi"/>
        </w:rPr>
      </w:pPr>
    </w:p>
    <w:p w14:paraId="33484AB2" w14:textId="77777777" w:rsidR="00B775EF" w:rsidRPr="00910BF2" w:rsidRDefault="00B775EF" w:rsidP="00643E69">
      <w:pPr>
        <w:pStyle w:val="BodyText"/>
        <w:spacing w:line="216" w:lineRule="auto"/>
        <w:rPr>
          <w:rFonts w:ascii="Calibri" w:hAnsi="Calibri" w:cstheme="minorHAnsi"/>
        </w:rPr>
      </w:pPr>
      <w:r w:rsidRPr="00643E69">
        <w:rPr>
          <w:rFonts w:ascii="Calibri" w:hAnsi="Calibri" w:cstheme="minorHAnsi"/>
          <w:b/>
        </w:rPr>
        <w:t>San Joaquin County WorkNet</w:t>
      </w:r>
      <w:r w:rsidR="00AD4EB9">
        <w:rPr>
          <w:rFonts w:ascii="Calibri" w:hAnsi="Calibri" w:cstheme="minorHAnsi"/>
          <w:b/>
        </w:rPr>
        <w:t xml:space="preserve">,  </w:t>
      </w:r>
      <w:r w:rsidRPr="00910BF2">
        <w:rPr>
          <w:rFonts w:ascii="Calibri" w:hAnsi="Calibri" w:cstheme="minorHAnsi"/>
        </w:rPr>
        <w:t>www.sjcworknet.org</w:t>
      </w:r>
    </w:p>
    <w:p w14:paraId="33484AB3"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888-512-WORK</w:t>
      </w:r>
      <w:r w:rsidR="008A57FE">
        <w:rPr>
          <w:rFonts w:ascii="Calibri" w:hAnsi="Calibri" w:cstheme="minorHAnsi"/>
        </w:rPr>
        <w:t>,</w:t>
      </w:r>
      <w:r>
        <w:rPr>
          <w:rFonts w:ascii="Calibri" w:hAnsi="Calibri" w:cstheme="minorHAnsi"/>
        </w:rPr>
        <w:t xml:space="preserve"> </w:t>
      </w:r>
      <w:r w:rsidRPr="006E52B3">
        <w:rPr>
          <w:rFonts w:ascii="Calibri" w:hAnsi="Calibri" w:cstheme="minorHAnsi"/>
        </w:rPr>
        <w:t>(209)</w:t>
      </w:r>
      <w:r w:rsidR="008A57FE">
        <w:rPr>
          <w:rFonts w:ascii="Calibri" w:hAnsi="Calibri" w:cstheme="minorHAnsi"/>
        </w:rPr>
        <w:t xml:space="preserve"> </w:t>
      </w:r>
      <w:r w:rsidRPr="006E52B3">
        <w:rPr>
          <w:rFonts w:ascii="Calibri" w:hAnsi="Calibri" w:cstheme="minorHAnsi"/>
        </w:rPr>
        <w:t>468-3500</w:t>
      </w:r>
    </w:p>
    <w:p w14:paraId="33484AB4" w14:textId="77777777" w:rsidR="00B775EF" w:rsidRDefault="00B775EF" w:rsidP="00643E69">
      <w:pPr>
        <w:pStyle w:val="BodyText"/>
        <w:spacing w:line="216" w:lineRule="auto"/>
      </w:pPr>
      <w:r w:rsidRPr="006E52B3">
        <w:rPr>
          <w:rFonts w:ascii="Calibri" w:hAnsi="Calibri" w:cstheme="minorHAnsi"/>
        </w:rPr>
        <w:t xml:space="preserve">Email: </w:t>
      </w:r>
      <w:hyperlink r:id="rId17">
        <w:r w:rsidRPr="006E52B3">
          <w:rPr>
            <w:rFonts w:ascii="Calibri" w:hAnsi="Calibri" w:cstheme="minorHAnsi"/>
          </w:rPr>
          <w:t>info@sjcworknet.org</w:t>
        </w:r>
      </w:hyperlink>
    </w:p>
    <w:p w14:paraId="33484AB5" w14:textId="77777777" w:rsidR="00B775EF" w:rsidRPr="00A9773C" w:rsidRDefault="00B775EF" w:rsidP="00643E69">
      <w:pPr>
        <w:pStyle w:val="BodyText"/>
        <w:spacing w:line="216" w:lineRule="auto"/>
      </w:pPr>
    </w:p>
    <w:p w14:paraId="33484AB6" w14:textId="77777777" w:rsidR="00B775EF" w:rsidRPr="00910BF2" w:rsidRDefault="00B775EF" w:rsidP="00643E69">
      <w:pPr>
        <w:pStyle w:val="BodyText"/>
        <w:spacing w:line="216" w:lineRule="auto"/>
        <w:rPr>
          <w:rFonts w:ascii="Calibri" w:hAnsi="Calibri" w:cstheme="minorHAnsi"/>
        </w:rPr>
      </w:pPr>
      <w:r w:rsidRPr="00643E69">
        <w:rPr>
          <w:rFonts w:ascii="Calibri" w:hAnsi="Calibri" w:cstheme="minorHAnsi"/>
          <w:b/>
        </w:rPr>
        <w:t>California Department of Rehabilitation</w:t>
      </w:r>
      <w:r w:rsidR="00AD4EB9">
        <w:rPr>
          <w:rFonts w:ascii="Calibri" w:hAnsi="Calibri" w:cstheme="minorHAnsi"/>
          <w:b/>
        </w:rPr>
        <w:t xml:space="preserve">, </w:t>
      </w:r>
      <w:r w:rsidRPr="00910BF2">
        <w:rPr>
          <w:rFonts w:ascii="Calibri" w:hAnsi="Calibri" w:cstheme="minorHAnsi"/>
        </w:rPr>
        <w:t>www.rehab.cahwnet.gov</w:t>
      </w:r>
    </w:p>
    <w:p w14:paraId="33484AB7" w14:textId="77777777" w:rsidR="00B775EF" w:rsidRDefault="00B775EF" w:rsidP="00643E69">
      <w:pPr>
        <w:pStyle w:val="BodyText"/>
        <w:spacing w:line="216" w:lineRule="auto"/>
        <w:rPr>
          <w:rFonts w:ascii="Calibri" w:hAnsi="Calibri" w:cstheme="minorHAnsi"/>
        </w:rPr>
      </w:pPr>
      <w:r w:rsidRPr="006E52B3">
        <w:rPr>
          <w:rFonts w:ascii="Calibri" w:hAnsi="Calibri" w:cstheme="minorHAnsi"/>
        </w:rPr>
        <w:t>SanJoaquinCounty:</w:t>
      </w:r>
      <w:r>
        <w:rPr>
          <w:rFonts w:ascii="Calibri" w:hAnsi="Calibri" w:cstheme="minorHAnsi"/>
        </w:rPr>
        <w:t xml:space="preserve">  </w:t>
      </w:r>
      <w:r w:rsidRPr="006E52B3">
        <w:rPr>
          <w:rFonts w:ascii="Calibri" w:hAnsi="Calibri" w:cstheme="minorHAnsi"/>
        </w:rPr>
        <w:t>(209)</w:t>
      </w:r>
      <w:r w:rsidR="008A57FE">
        <w:rPr>
          <w:rFonts w:ascii="Calibri" w:hAnsi="Calibri" w:cstheme="minorHAnsi"/>
        </w:rPr>
        <w:t xml:space="preserve"> </w:t>
      </w:r>
      <w:r w:rsidRPr="006E52B3">
        <w:rPr>
          <w:rFonts w:ascii="Calibri" w:hAnsi="Calibri" w:cstheme="minorHAnsi"/>
        </w:rPr>
        <w:t>473-5900</w:t>
      </w:r>
    </w:p>
    <w:p w14:paraId="33484AB8"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StanislausCounty:</w:t>
      </w:r>
      <w:r>
        <w:rPr>
          <w:rFonts w:ascii="Calibri" w:hAnsi="Calibri" w:cstheme="minorHAnsi"/>
        </w:rPr>
        <w:t xml:space="preserve">  </w:t>
      </w:r>
      <w:r w:rsidRPr="006E52B3">
        <w:rPr>
          <w:rFonts w:ascii="Calibri" w:hAnsi="Calibri" w:cstheme="minorHAnsi"/>
        </w:rPr>
        <w:t>(209)</w:t>
      </w:r>
      <w:r w:rsidR="008A57FE">
        <w:rPr>
          <w:rFonts w:ascii="Calibri" w:hAnsi="Calibri" w:cstheme="minorHAnsi"/>
        </w:rPr>
        <w:t xml:space="preserve"> </w:t>
      </w:r>
      <w:r w:rsidRPr="006E52B3">
        <w:rPr>
          <w:rFonts w:ascii="Calibri" w:hAnsi="Calibri" w:cstheme="minorHAnsi"/>
        </w:rPr>
        <w:t>576-6220</w:t>
      </w:r>
    </w:p>
    <w:p w14:paraId="33484AB9" w14:textId="77777777" w:rsidR="00B775EF" w:rsidRDefault="00B775EF" w:rsidP="00643E69">
      <w:pPr>
        <w:pStyle w:val="BodyText"/>
        <w:tabs>
          <w:tab w:val="left" w:pos="6819"/>
        </w:tabs>
        <w:spacing w:line="216" w:lineRule="auto"/>
        <w:rPr>
          <w:rFonts w:ascii="Calibri" w:hAnsi="Calibri" w:cstheme="minorHAnsi"/>
        </w:rPr>
      </w:pPr>
      <w:r w:rsidRPr="006E52B3">
        <w:rPr>
          <w:rFonts w:ascii="Calibri" w:hAnsi="Calibri" w:cstheme="minorHAnsi"/>
        </w:rPr>
        <w:t>TuolumneCounty:</w:t>
      </w:r>
      <w:r>
        <w:rPr>
          <w:rFonts w:ascii="Calibri" w:hAnsi="Calibri" w:cstheme="minorHAnsi"/>
        </w:rPr>
        <w:t xml:space="preserve">  </w:t>
      </w:r>
      <w:r w:rsidRPr="006E52B3">
        <w:rPr>
          <w:rFonts w:ascii="Calibri" w:hAnsi="Calibri" w:cstheme="minorHAnsi"/>
        </w:rPr>
        <w:t>(209)</w:t>
      </w:r>
      <w:r w:rsidR="008A57FE">
        <w:rPr>
          <w:rFonts w:ascii="Calibri" w:hAnsi="Calibri" w:cstheme="minorHAnsi"/>
        </w:rPr>
        <w:t xml:space="preserve"> </w:t>
      </w:r>
      <w:r w:rsidRPr="006E52B3">
        <w:rPr>
          <w:rFonts w:ascii="Calibri" w:hAnsi="Calibri" w:cstheme="minorHAnsi"/>
        </w:rPr>
        <w:t>536-2988</w:t>
      </w:r>
    </w:p>
    <w:p w14:paraId="33484ABA" w14:textId="77777777" w:rsidR="00B775EF" w:rsidRPr="006E52B3" w:rsidRDefault="00B775EF" w:rsidP="00643E69">
      <w:pPr>
        <w:pStyle w:val="BodyText"/>
        <w:tabs>
          <w:tab w:val="left" w:pos="6819"/>
        </w:tabs>
        <w:spacing w:line="216" w:lineRule="auto"/>
        <w:rPr>
          <w:rFonts w:ascii="Calibri" w:hAnsi="Calibri" w:cstheme="minorHAnsi"/>
        </w:rPr>
      </w:pPr>
      <w:r w:rsidRPr="006E52B3">
        <w:rPr>
          <w:rFonts w:ascii="Calibri" w:hAnsi="Calibri" w:cstheme="minorHAnsi"/>
        </w:rPr>
        <w:t>AlamedaCounty:</w:t>
      </w:r>
      <w:r>
        <w:rPr>
          <w:rFonts w:ascii="Calibri" w:hAnsi="Calibri" w:cstheme="minorHAnsi"/>
        </w:rPr>
        <w:t xml:space="preserve">  </w:t>
      </w:r>
      <w:r w:rsidRPr="006E52B3">
        <w:rPr>
          <w:rFonts w:ascii="Calibri" w:hAnsi="Calibri" w:cstheme="minorHAnsi"/>
        </w:rPr>
        <w:t>(510) 794</w:t>
      </w:r>
      <w:r w:rsidR="008A57FE">
        <w:rPr>
          <w:rFonts w:ascii="Calibri" w:hAnsi="Calibri" w:cstheme="minorHAnsi"/>
        </w:rPr>
        <w:t>-</w:t>
      </w:r>
      <w:r w:rsidRPr="006E52B3">
        <w:rPr>
          <w:rFonts w:ascii="Calibri" w:hAnsi="Calibri" w:cstheme="minorHAnsi"/>
        </w:rPr>
        <w:t>2458</w:t>
      </w:r>
    </w:p>
    <w:p w14:paraId="33484ABB"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ContraCosta County:</w:t>
      </w:r>
      <w:r>
        <w:rPr>
          <w:rFonts w:ascii="Calibri" w:hAnsi="Calibri" w:cstheme="minorHAnsi"/>
        </w:rPr>
        <w:t xml:space="preserve"> </w:t>
      </w:r>
      <w:r w:rsidR="008A57FE">
        <w:rPr>
          <w:rFonts w:ascii="Calibri" w:hAnsi="Calibri" w:cstheme="minorHAnsi"/>
        </w:rPr>
        <w:t xml:space="preserve"> (925) 754-</w:t>
      </w:r>
      <w:r w:rsidRPr="006E52B3">
        <w:rPr>
          <w:rFonts w:ascii="Calibri" w:hAnsi="Calibri" w:cstheme="minorHAnsi"/>
        </w:rPr>
        <w:t>7700</w:t>
      </w:r>
    </w:p>
    <w:p w14:paraId="33484ABC" w14:textId="77777777" w:rsidR="00B775EF" w:rsidRPr="007A6D2D" w:rsidRDefault="00B775EF" w:rsidP="00643E69">
      <w:pPr>
        <w:pStyle w:val="BodyText"/>
        <w:spacing w:line="216" w:lineRule="auto"/>
        <w:rPr>
          <w:rFonts w:ascii="Calibri" w:hAnsi="Calibri" w:cstheme="minorHAnsi"/>
          <w:sz w:val="20"/>
          <w:szCs w:val="20"/>
        </w:rPr>
      </w:pPr>
    </w:p>
    <w:p w14:paraId="33484ABD" w14:textId="77777777" w:rsidR="00B775EF" w:rsidRPr="00910BF2" w:rsidRDefault="00B775EF" w:rsidP="00643E69">
      <w:pPr>
        <w:pStyle w:val="BodyText"/>
        <w:spacing w:line="216" w:lineRule="auto"/>
        <w:rPr>
          <w:rFonts w:ascii="Calibri" w:hAnsi="Calibri" w:cstheme="minorHAnsi"/>
        </w:rPr>
      </w:pPr>
      <w:r w:rsidRPr="00643E69">
        <w:rPr>
          <w:rFonts w:ascii="Calibri" w:hAnsi="Calibri" w:cstheme="minorHAnsi"/>
          <w:b/>
        </w:rPr>
        <w:t>Mother Lode Job Training</w:t>
      </w:r>
      <w:r w:rsidR="00AD4EB9">
        <w:rPr>
          <w:rFonts w:ascii="Calibri" w:hAnsi="Calibri" w:cstheme="minorHAnsi"/>
          <w:b/>
        </w:rPr>
        <w:t xml:space="preserve">, </w:t>
      </w:r>
      <w:r w:rsidRPr="00910BF2">
        <w:rPr>
          <w:rFonts w:ascii="Calibri" w:hAnsi="Calibri" w:cstheme="minorHAnsi"/>
        </w:rPr>
        <w:t>www.MLJT.org</w:t>
      </w:r>
    </w:p>
    <w:p w14:paraId="33484ABE" w14:textId="77777777" w:rsidR="00B775EF" w:rsidRDefault="00B775EF" w:rsidP="00643E69">
      <w:pPr>
        <w:pStyle w:val="BodyText"/>
        <w:tabs>
          <w:tab w:val="left" w:pos="4713"/>
        </w:tabs>
        <w:spacing w:line="216" w:lineRule="auto"/>
        <w:rPr>
          <w:rFonts w:ascii="Calibri" w:hAnsi="Calibri" w:cstheme="minorHAnsi"/>
        </w:rPr>
      </w:pPr>
      <w:r w:rsidRPr="006E52B3">
        <w:rPr>
          <w:rFonts w:ascii="Calibri" w:hAnsi="Calibri" w:cstheme="minorHAnsi"/>
        </w:rPr>
        <w:t>Sonora:</w:t>
      </w:r>
      <w:r>
        <w:rPr>
          <w:rFonts w:ascii="Calibri" w:hAnsi="Calibri" w:cstheme="minorHAnsi"/>
        </w:rPr>
        <w:t xml:space="preserve">  </w:t>
      </w:r>
      <w:r w:rsidRPr="006E52B3">
        <w:rPr>
          <w:rFonts w:ascii="Calibri" w:hAnsi="Calibri" w:cstheme="minorHAnsi"/>
        </w:rPr>
        <w:t>(209) 588-1150</w:t>
      </w:r>
      <w:r w:rsidRPr="006E52B3">
        <w:rPr>
          <w:rFonts w:ascii="Calibri" w:hAnsi="Calibri" w:cstheme="minorHAnsi"/>
        </w:rPr>
        <w:tab/>
      </w:r>
    </w:p>
    <w:p w14:paraId="33484ABF" w14:textId="77777777" w:rsidR="00B775EF" w:rsidRPr="006E52B3" w:rsidRDefault="00B775EF" w:rsidP="00643E69">
      <w:pPr>
        <w:pStyle w:val="BodyText"/>
        <w:tabs>
          <w:tab w:val="left" w:pos="4713"/>
        </w:tabs>
        <w:spacing w:line="216" w:lineRule="auto"/>
        <w:rPr>
          <w:rFonts w:ascii="Calibri" w:hAnsi="Calibri" w:cstheme="minorHAnsi"/>
        </w:rPr>
      </w:pPr>
      <w:r w:rsidRPr="006E52B3">
        <w:rPr>
          <w:rFonts w:ascii="Calibri" w:hAnsi="Calibri" w:cstheme="minorHAnsi"/>
        </w:rPr>
        <w:t>Mariposa:</w:t>
      </w:r>
      <w:r>
        <w:rPr>
          <w:rFonts w:ascii="Calibri" w:hAnsi="Calibri" w:cstheme="minorHAnsi"/>
        </w:rPr>
        <w:t xml:space="preserve">  </w:t>
      </w:r>
      <w:r w:rsidRPr="006E52B3">
        <w:rPr>
          <w:rFonts w:ascii="Calibri" w:hAnsi="Calibri" w:cstheme="minorHAnsi"/>
        </w:rPr>
        <w:t>(209)</w:t>
      </w:r>
      <w:r w:rsidR="008A57FE">
        <w:rPr>
          <w:rFonts w:ascii="Calibri" w:hAnsi="Calibri" w:cstheme="minorHAnsi"/>
        </w:rPr>
        <w:t xml:space="preserve"> </w:t>
      </w:r>
      <w:r w:rsidRPr="006E52B3">
        <w:rPr>
          <w:rFonts w:ascii="Calibri" w:hAnsi="Calibri" w:cstheme="minorHAnsi"/>
        </w:rPr>
        <w:t>966-6700</w:t>
      </w:r>
    </w:p>
    <w:p w14:paraId="33484AC0" w14:textId="77777777" w:rsidR="00B775EF" w:rsidRDefault="00B775EF" w:rsidP="00643E69">
      <w:pPr>
        <w:tabs>
          <w:tab w:val="left" w:pos="4713"/>
        </w:tabs>
        <w:spacing w:line="216" w:lineRule="auto"/>
        <w:rPr>
          <w:rFonts w:ascii="Calibri" w:hAnsi="Calibri" w:cstheme="minorHAnsi"/>
          <w:sz w:val="24"/>
          <w:szCs w:val="24"/>
        </w:rPr>
      </w:pPr>
      <w:r w:rsidRPr="00A63007">
        <w:rPr>
          <w:rFonts w:ascii="Calibri" w:hAnsi="Calibri" w:cstheme="minorHAnsi"/>
          <w:sz w:val="24"/>
          <w:szCs w:val="24"/>
        </w:rPr>
        <w:t>San</w:t>
      </w:r>
      <w:r>
        <w:rPr>
          <w:rFonts w:ascii="Calibri" w:hAnsi="Calibri" w:cstheme="minorHAnsi"/>
          <w:sz w:val="24"/>
          <w:szCs w:val="24"/>
        </w:rPr>
        <w:t xml:space="preserve"> </w:t>
      </w:r>
      <w:r w:rsidRPr="00A63007">
        <w:rPr>
          <w:rFonts w:ascii="Calibri" w:hAnsi="Calibri" w:cstheme="minorHAnsi"/>
          <w:sz w:val="24"/>
          <w:szCs w:val="24"/>
        </w:rPr>
        <w:t>Andreas</w:t>
      </w:r>
      <w:r w:rsidRPr="006E52B3">
        <w:rPr>
          <w:rFonts w:ascii="Calibri" w:hAnsi="Calibri" w:cstheme="minorHAnsi"/>
          <w:sz w:val="24"/>
          <w:szCs w:val="24"/>
        </w:rPr>
        <w:t>:</w:t>
      </w:r>
      <w:r>
        <w:rPr>
          <w:rFonts w:ascii="Calibri" w:hAnsi="Calibri" w:cstheme="minorHAnsi"/>
          <w:sz w:val="24"/>
          <w:szCs w:val="24"/>
        </w:rPr>
        <w:t xml:space="preserve">  </w:t>
      </w:r>
      <w:r w:rsidRPr="006E52B3">
        <w:rPr>
          <w:rFonts w:ascii="Calibri" w:hAnsi="Calibri" w:cstheme="minorHAnsi"/>
          <w:sz w:val="24"/>
          <w:szCs w:val="24"/>
        </w:rPr>
        <w:t>(209)</w:t>
      </w:r>
      <w:r w:rsidR="008A57FE">
        <w:rPr>
          <w:rFonts w:ascii="Calibri" w:hAnsi="Calibri" w:cstheme="minorHAnsi"/>
          <w:sz w:val="24"/>
          <w:szCs w:val="24"/>
        </w:rPr>
        <w:t xml:space="preserve"> </w:t>
      </w:r>
      <w:r w:rsidRPr="006E52B3">
        <w:rPr>
          <w:rFonts w:ascii="Calibri" w:hAnsi="Calibri" w:cstheme="minorHAnsi"/>
          <w:sz w:val="24"/>
          <w:szCs w:val="24"/>
        </w:rPr>
        <w:t>754-4242</w:t>
      </w:r>
      <w:r w:rsidRPr="006E52B3">
        <w:rPr>
          <w:rFonts w:ascii="Calibri" w:hAnsi="Calibri" w:cstheme="minorHAnsi"/>
          <w:sz w:val="24"/>
          <w:szCs w:val="24"/>
        </w:rPr>
        <w:tab/>
      </w:r>
    </w:p>
    <w:p w14:paraId="33484AC1" w14:textId="77777777" w:rsidR="00B775EF" w:rsidRPr="006E52B3" w:rsidRDefault="00B775EF" w:rsidP="00643E69">
      <w:pPr>
        <w:tabs>
          <w:tab w:val="left" w:pos="4713"/>
        </w:tabs>
        <w:spacing w:line="216" w:lineRule="auto"/>
        <w:rPr>
          <w:rFonts w:ascii="Calibri" w:hAnsi="Calibri" w:cstheme="minorHAnsi"/>
          <w:sz w:val="24"/>
          <w:szCs w:val="24"/>
        </w:rPr>
      </w:pPr>
      <w:r w:rsidRPr="00910BF2">
        <w:rPr>
          <w:rFonts w:ascii="Calibri" w:hAnsi="Calibri" w:cstheme="minorHAnsi"/>
          <w:sz w:val="24"/>
          <w:szCs w:val="24"/>
        </w:rPr>
        <w:t>SutterCreek</w:t>
      </w:r>
      <w:r w:rsidRPr="006E52B3">
        <w:rPr>
          <w:rFonts w:ascii="Calibri" w:hAnsi="Calibri" w:cstheme="minorHAnsi"/>
          <w:sz w:val="24"/>
          <w:szCs w:val="24"/>
        </w:rPr>
        <w:t>:</w:t>
      </w:r>
      <w:r>
        <w:rPr>
          <w:rFonts w:ascii="Calibri" w:hAnsi="Calibri" w:cstheme="minorHAnsi"/>
          <w:sz w:val="24"/>
          <w:szCs w:val="24"/>
        </w:rPr>
        <w:t xml:space="preserve">  </w:t>
      </w:r>
      <w:r w:rsidRPr="006E52B3">
        <w:rPr>
          <w:rFonts w:ascii="Calibri" w:hAnsi="Calibri" w:cstheme="minorHAnsi"/>
          <w:sz w:val="24"/>
          <w:szCs w:val="24"/>
        </w:rPr>
        <w:t>(209)</w:t>
      </w:r>
      <w:r w:rsidR="008A57FE">
        <w:rPr>
          <w:rFonts w:ascii="Calibri" w:hAnsi="Calibri" w:cstheme="minorHAnsi"/>
          <w:sz w:val="24"/>
          <w:szCs w:val="24"/>
        </w:rPr>
        <w:t xml:space="preserve"> </w:t>
      </w:r>
      <w:r w:rsidRPr="006E52B3">
        <w:rPr>
          <w:rFonts w:ascii="Calibri" w:hAnsi="Calibri" w:cstheme="minorHAnsi"/>
          <w:sz w:val="24"/>
          <w:szCs w:val="24"/>
        </w:rPr>
        <w:t>223-3341</w:t>
      </w:r>
    </w:p>
    <w:p w14:paraId="33484AC2" w14:textId="77777777" w:rsidR="00B775EF" w:rsidRPr="007A6D2D" w:rsidRDefault="00B775EF" w:rsidP="00643E69">
      <w:pPr>
        <w:pStyle w:val="BodyText"/>
        <w:spacing w:line="216" w:lineRule="auto"/>
        <w:rPr>
          <w:rFonts w:ascii="Calibri" w:hAnsi="Calibri" w:cstheme="minorHAnsi"/>
          <w:sz w:val="20"/>
          <w:szCs w:val="20"/>
        </w:rPr>
      </w:pPr>
    </w:p>
    <w:p w14:paraId="33484AC3" w14:textId="77777777" w:rsidR="00B775EF" w:rsidRDefault="00B775EF" w:rsidP="00643E69">
      <w:pPr>
        <w:pStyle w:val="BodyText"/>
        <w:spacing w:line="216" w:lineRule="auto"/>
      </w:pPr>
      <w:r w:rsidRPr="00643E69">
        <w:rPr>
          <w:rFonts w:ascii="Calibri" w:hAnsi="Calibri" w:cstheme="minorHAnsi"/>
          <w:b/>
        </w:rPr>
        <w:t>East Bay Works</w:t>
      </w:r>
      <w:r w:rsidR="00AD4EB9">
        <w:rPr>
          <w:rFonts w:ascii="Calibri" w:hAnsi="Calibri" w:cstheme="minorHAnsi"/>
          <w:b/>
        </w:rPr>
        <w:t xml:space="preserve">, </w:t>
      </w:r>
      <w:hyperlink r:id="rId18">
        <w:r w:rsidRPr="006E52B3">
          <w:rPr>
            <w:rFonts w:ascii="Calibri" w:hAnsi="Calibri" w:cstheme="minorHAnsi"/>
          </w:rPr>
          <w:t>www.eastbayworks.com</w:t>
        </w:r>
      </w:hyperlink>
    </w:p>
    <w:p w14:paraId="33484AC4" w14:textId="77777777" w:rsidR="00B775EF" w:rsidRDefault="00B775EF" w:rsidP="00643E69">
      <w:pPr>
        <w:pStyle w:val="BodyText"/>
        <w:spacing w:line="216" w:lineRule="auto"/>
        <w:rPr>
          <w:rFonts w:ascii="Calibri" w:hAnsi="Calibri" w:cstheme="minorHAnsi"/>
        </w:rPr>
      </w:pPr>
      <w:r w:rsidRPr="006E52B3">
        <w:rPr>
          <w:rFonts w:ascii="Calibri" w:hAnsi="Calibri" w:cstheme="minorHAnsi"/>
        </w:rPr>
        <w:t>Berkeley:</w:t>
      </w:r>
      <w:r>
        <w:rPr>
          <w:rFonts w:ascii="Calibri" w:hAnsi="Calibri" w:cstheme="minorHAnsi"/>
        </w:rPr>
        <w:t xml:space="preserve">  </w:t>
      </w:r>
      <w:r w:rsidRPr="006E52B3">
        <w:rPr>
          <w:rFonts w:ascii="Calibri" w:hAnsi="Calibri" w:cstheme="minorHAnsi"/>
        </w:rPr>
        <w:t>(510)</w:t>
      </w:r>
      <w:r w:rsidR="008A57FE">
        <w:rPr>
          <w:rFonts w:ascii="Calibri" w:hAnsi="Calibri" w:cstheme="minorHAnsi"/>
        </w:rPr>
        <w:t xml:space="preserve"> </w:t>
      </w:r>
      <w:r w:rsidRPr="006E52B3">
        <w:rPr>
          <w:rFonts w:ascii="Calibri" w:hAnsi="Calibri" w:cstheme="minorHAnsi"/>
        </w:rPr>
        <w:t>644-6630</w:t>
      </w:r>
    </w:p>
    <w:p w14:paraId="33484AC5"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Alameda:</w:t>
      </w:r>
      <w:r>
        <w:rPr>
          <w:rFonts w:ascii="Calibri" w:hAnsi="Calibri" w:cstheme="minorHAnsi"/>
        </w:rPr>
        <w:t xml:space="preserve">  </w:t>
      </w:r>
      <w:r w:rsidRPr="006E52B3">
        <w:rPr>
          <w:rFonts w:ascii="Calibri" w:hAnsi="Calibri" w:cstheme="minorHAnsi"/>
        </w:rPr>
        <w:t>(510)</w:t>
      </w:r>
      <w:r w:rsidR="008A57FE">
        <w:rPr>
          <w:rFonts w:ascii="Calibri" w:hAnsi="Calibri" w:cstheme="minorHAnsi"/>
        </w:rPr>
        <w:t xml:space="preserve"> </w:t>
      </w:r>
      <w:r w:rsidRPr="006E52B3">
        <w:rPr>
          <w:rFonts w:ascii="Calibri" w:hAnsi="Calibri" w:cstheme="minorHAnsi"/>
        </w:rPr>
        <w:t>748-2208</w:t>
      </w:r>
    </w:p>
    <w:p w14:paraId="33484AC6" w14:textId="77777777" w:rsidR="00B775EF" w:rsidRDefault="00B775EF" w:rsidP="00643E69">
      <w:pPr>
        <w:pStyle w:val="BodyText"/>
        <w:spacing w:line="216" w:lineRule="auto"/>
        <w:rPr>
          <w:rFonts w:ascii="Calibri" w:hAnsi="Calibri" w:cstheme="minorHAnsi"/>
        </w:rPr>
      </w:pPr>
      <w:r w:rsidRPr="006E52B3">
        <w:rPr>
          <w:rFonts w:ascii="Calibri" w:hAnsi="Calibri" w:cstheme="minorHAnsi"/>
        </w:rPr>
        <w:t>Hayward:</w:t>
      </w:r>
      <w:r>
        <w:rPr>
          <w:rFonts w:ascii="Calibri" w:hAnsi="Calibri" w:cstheme="minorHAnsi"/>
        </w:rPr>
        <w:t xml:space="preserve">  </w:t>
      </w:r>
      <w:r w:rsidRPr="006E52B3">
        <w:rPr>
          <w:rFonts w:ascii="Calibri" w:hAnsi="Calibri" w:cstheme="minorHAnsi"/>
        </w:rPr>
        <w:t>(510)</w:t>
      </w:r>
      <w:r w:rsidR="008A57FE">
        <w:rPr>
          <w:rFonts w:ascii="Calibri" w:hAnsi="Calibri" w:cstheme="minorHAnsi"/>
        </w:rPr>
        <w:t xml:space="preserve"> </w:t>
      </w:r>
      <w:r w:rsidRPr="006E52B3">
        <w:rPr>
          <w:rFonts w:ascii="Calibri" w:hAnsi="Calibri" w:cstheme="minorHAnsi"/>
        </w:rPr>
        <w:t xml:space="preserve">265-8304 </w:t>
      </w:r>
    </w:p>
    <w:p w14:paraId="33484AC7" w14:textId="77777777" w:rsidR="00B775EF" w:rsidRDefault="00B775EF" w:rsidP="00643E69">
      <w:pPr>
        <w:pStyle w:val="BodyText"/>
        <w:spacing w:line="216" w:lineRule="auto"/>
        <w:rPr>
          <w:rFonts w:ascii="Calibri" w:hAnsi="Calibri" w:cstheme="minorHAnsi"/>
        </w:rPr>
      </w:pPr>
      <w:r w:rsidRPr="006E52B3">
        <w:rPr>
          <w:rFonts w:ascii="Calibri" w:hAnsi="Calibri" w:cstheme="minorHAnsi"/>
        </w:rPr>
        <w:t xml:space="preserve">Newark: </w:t>
      </w:r>
      <w:r w:rsidR="008A57FE">
        <w:rPr>
          <w:rFonts w:ascii="Calibri" w:hAnsi="Calibri" w:cstheme="minorHAnsi"/>
        </w:rPr>
        <w:t xml:space="preserve"> </w:t>
      </w:r>
      <w:r w:rsidRPr="006E52B3">
        <w:rPr>
          <w:rFonts w:ascii="Calibri" w:hAnsi="Calibri" w:cstheme="minorHAnsi"/>
        </w:rPr>
        <w:t>(510) 742-2323</w:t>
      </w:r>
    </w:p>
    <w:p w14:paraId="33484AC8" w14:textId="77777777" w:rsidR="00B775EF" w:rsidRPr="006E52B3" w:rsidRDefault="00B775EF" w:rsidP="00643E69">
      <w:pPr>
        <w:pStyle w:val="BodyText"/>
        <w:spacing w:line="216" w:lineRule="auto"/>
        <w:rPr>
          <w:rFonts w:ascii="Calibri" w:hAnsi="Calibri" w:cstheme="minorHAnsi"/>
        </w:rPr>
      </w:pPr>
      <w:r w:rsidRPr="006E52B3">
        <w:rPr>
          <w:rFonts w:ascii="Calibri" w:hAnsi="Calibri" w:cstheme="minorHAnsi"/>
        </w:rPr>
        <w:t>Dublin:</w:t>
      </w:r>
      <w:r w:rsidR="008A57FE">
        <w:rPr>
          <w:rFonts w:ascii="Calibri" w:hAnsi="Calibri" w:cstheme="minorHAnsi"/>
        </w:rPr>
        <w:t xml:space="preserve">  </w:t>
      </w:r>
      <w:r w:rsidRPr="006E52B3">
        <w:rPr>
          <w:rFonts w:ascii="Calibri" w:hAnsi="Calibri" w:cstheme="minorHAnsi"/>
        </w:rPr>
        <w:t>(925) 560-9431</w:t>
      </w:r>
    </w:p>
    <w:p w14:paraId="33484AC9" w14:textId="77777777" w:rsidR="00B775EF" w:rsidRPr="007A6D2D" w:rsidRDefault="00B775EF" w:rsidP="001A5CCE">
      <w:pPr>
        <w:pStyle w:val="BodyText"/>
        <w:rPr>
          <w:rFonts w:ascii="Calibri" w:hAnsi="Calibri" w:cstheme="minorHAnsi"/>
          <w:sz w:val="20"/>
          <w:szCs w:val="20"/>
        </w:rPr>
      </w:pPr>
    </w:p>
    <w:p w14:paraId="33484ACA" w14:textId="77777777" w:rsidR="00B775EF" w:rsidRPr="003865DE" w:rsidRDefault="00B775EF" w:rsidP="001A5CCE">
      <w:pPr>
        <w:pStyle w:val="BodyText"/>
        <w:rPr>
          <w:rFonts w:ascii="Calibri" w:hAnsi="Calibri" w:cstheme="minorHAnsi"/>
          <w:spacing w:val="-4"/>
        </w:rPr>
      </w:pPr>
      <w:r>
        <w:rPr>
          <w:rFonts w:ascii="Calibri" w:hAnsi="Calibri" w:cstheme="minorHAnsi"/>
        </w:rPr>
        <w:t>Y</w:t>
      </w:r>
      <w:r w:rsidRPr="006E52B3">
        <w:rPr>
          <w:rFonts w:ascii="Calibri" w:hAnsi="Calibri" w:cstheme="minorHAnsi"/>
        </w:rPr>
        <w:t>ou must meet their minimum</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maximum household income criteria, residential status</w:t>
      </w:r>
      <w:r>
        <w:rPr>
          <w:rFonts w:ascii="Calibri" w:hAnsi="Calibri" w:cstheme="minorHAnsi"/>
        </w:rPr>
        <w:t>,</w:t>
      </w:r>
      <w:r w:rsidRPr="006E52B3">
        <w:rPr>
          <w:rFonts w:ascii="Calibri" w:hAnsi="Calibri" w:cstheme="minorHAnsi"/>
        </w:rPr>
        <w:t xml:space="preserve"> or disability requirements</w:t>
      </w:r>
      <w:r>
        <w:rPr>
          <w:rFonts w:ascii="Calibri" w:hAnsi="Calibri" w:cstheme="minorHAnsi"/>
        </w:rPr>
        <w:t xml:space="preserve"> i</w:t>
      </w:r>
      <w:r w:rsidRPr="006E52B3">
        <w:rPr>
          <w:rFonts w:ascii="Calibri" w:hAnsi="Calibri" w:cstheme="minorHAnsi"/>
        </w:rPr>
        <w:t xml:space="preserve">n order to receive assistance </w:t>
      </w:r>
      <w:r>
        <w:rPr>
          <w:rFonts w:ascii="Calibri" w:hAnsi="Calibri" w:cstheme="minorHAnsi"/>
        </w:rPr>
        <w:t>from any of the above agencies</w:t>
      </w:r>
      <w:r w:rsidRPr="006E52B3">
        <w:rPr>
          <w:rFonts w:ascii="Calibri" w:hAnsi="Calibri" w:cstheme="minorHAnsi"/>
        </w:rPr>
        <w:t>.</w:t>
      </w:r>
      <w:r>
        <w:rPr>
          <w:rFonts w:ascii="Calibri" w:hAnsi="Calibri" w:cstheme="minorHAnsi"/>
        </w:rPr>
        <w:t xml:space="preserve"> </w:t>
      </w:r>
      <w:r w:rsidRPr="006E52B3">
        <w:rPr>
          <w:rFonts w:ascii="Calibri" w:hAnsi="Calibri" w:cstheme="minorHAnsi"/>
        </w:rPr>
        <w:t>You will need to</w:t>
      </w:r>
      <w:r>
        <w:rPr>
          <w:rFonts w:ascii="Calibri" w:hAnsi="Calibri" w:cstheme="minorHAnsi"/>
        </w:rPr>
        <w:t xml:space="preserve"> </w:t>
      </w:r>
      <w:r w:rsidRPr="006E52B3">
        <w:rPr>
          <w:rFonts w:ascii="Calibri" w:hAnsi="Calibri" w:cstheme="minorHAnsi"/>
        </w:rPr>
        <w:t xml:space="preserve">submit an application with all of the requested information to each agency. </w:t>
      </w:r>
      <w:r>
        <w:rPr>
          <w:rFonts w:ascii="Calibri" w:hAnsi="Calibri" w:cstheme="minorHAnsi"/>
        </w:rPr>
        <w:t xml:space="preserve"> </w:t>
      </w:r>
      <w:r w:rsidRPr="006E52B3">
        <w:rPr>
          <w:rFonts w:ascii="Calibri" w:hAnsi="Calibri" w:cstheme="minorHAnsi"/>
        </w:rPr>
        <w:t xml:space="preserve">Upon </w:t>
      </w:r>
      <w:r w:rsidRPr="003865DE">
        <w:rPr>
          <w:rFonts w:ascii="Calibri" w:hAnsi="Calibri" w:cstheme="minorHAnsi"/>
          <w:spacing w:val="-4"/>
        </w:rPr>
        <w:t xml:space="preserve">financial approval we will enter into a contractual agreement with the respective agency to procure the training.  </w:t>
      </w:r>
    </w:p>
    <w:p w14:paraId="33484ACB" w14:textId="77777777" w:rsidR="00B775EF" w:rsidRPr="003865DE" w:rsidRDefault="00B775EF" w:rsidP="001A5CCE">
      <w:pPr>
        <w:pStyle w:val="BodyText"/>
        <w:rPr>
          <w:rFonts w:ascii="Calibri" w:hAnsi="Calibri" w:cstheme="minorHAnsi"/>
          <w:spacing w:val="-4"/>
          <w:sz w:val="20"/>
          <w:szCs w:val="20"/>
        </w:rPr>
      </w:pPr>
    </w:p>
    <w:p w14:paraId="33484ACC" w14:textId="77777777" w:rsidR="00B775EF" w:rsidRPr="003865DE" w:rsidRDefault="00B775EF" w:rsidP="001A5CCE">
      <w:pPr>
        <w:pStyle w:val="BodyText"/>
        <w:rPr>
          <w:rFonts w:ascii="Calibri" w:hAnsi="Calibri" w:cstheme="minorHAnsi"/>
          <w:spacing w:val="-4"/>
        </w:rPr>
      </w:pPr>
      <w:r w:rsidRPr="003865DE">
        <w:rPr>
          <w:rFonts w:ascii="Calibri" w:hAnsi="Calibri" w:cstheme="minorHAnsi"/>
          <w:spacing w:val="-4"/>
        </w:rPr>
        <w:t xml:space="preserve">You will be required to attend training daily and maintain the acceptable GPA per our outlined </w:t>
      </w:r>
      <w:r w:rsidR="008A57FE" w:rsidRPr="003865DE">
        <w:rPr>
          <w:rFonts w:ascii="Calibri" w:hAnsi="Calibri" w:cstheme="minorHAnsi"/>
          <w:spacing w:val="-4"/>
        </w:rPr>
        <w:t>Standards of Achievement</w:t>
      </w:r>
      <w:r w:rsidRPr="003865DE">
        <w:rPr>
          <w:rFonts w:ascii="Calibri" w:hAnsi="Calibri" w:cstheme="minorHAnsi"/>
          <w:spacing w:val="-4"/>
        </w:rPr>
        <w:t>.  A student may be removed from our educational programs and unused funds shall be returned to funding agency when any of the following occur:  Low attendance, poor grade performance, disruption to the training program, or failure to maintain Student Conduct Requirements.  Since the agencies that we work with only issue State provided financial assistance in the form of a grant that does not have to be repaid no financial disclosures are issued or required.</w:t>
      </w:r>
    </w:p>
    <w:p w14:paraId="33484ACD" w14:textId="77777777" w:rsidR="00601743" w:rsidRPr="003865DE" w:rsidRDefault="00601743" w:rsidP="001A5CCE">
      <w:pPr>
        <w:pStyle w:val="BodyText"/>
        <w:rPr>
          <w:rFonts w:ascii="Calibri" w:hAnsi="Calibri" w:cstheme="minorHAnsi"/>
          <w:b/>
          <w:spacing w:val="-4"/>
          <w:sz w:val="20"/>
          <w:szCs w:val="20"/>
        </w:rPr>
      </w:pPr>
    </w:p>
    <w:p w14:paraId="33484ACE" w14:textId="77777777" w:rsidR="00B775EF" w:rsidRPr="003865DE" w:rsidRDefault="00601743" w:rsidP="001A5CCE">
      <w:pPr>
        <w:pStyle w:val="BodyText"/>
        <w:rPr>
          <w:rFonts w:ascii="Calibri" w:hAnsi="Calibri" w:cstheme="minorHAnsi"/>
          <w:b/>
          <w:spacing w:val="-4"/>
        </w:rPr>
      </w:pPr>
      <w:r w:rsidRPr="003865DE">
        <w:rPr>
          <w:rFonts w:ascii="Calibri" w:hAnsi="Calibri" w:cstheme="minorHAnsi"/>
          <w:b/>
          <w:spacing w:val="-4"/>
        </w:rPr>
        <w:t>CANCELLATION, WITHDRAWAL AND REFUND POLICIES</w:t>
      </w:r>
    </w:p>
    <w:p w14:paraId="33484ACF" w14:textId="77777777" w:rsidR="00601743" w:rsidRPr="003865DE" w:rsidRDefault="00601743" w:rsidP="001A5CCE">
      <w:pPr>
        <w:pStyle w:val="Heading2"/>
        <w:ind w:left="0"/>
        <w:rPr>
          <w:rFonts w:ascii="Calibri" w:hAnsi="Calibri" w:cstheme="minorHAnsi"/>
          <w:spacing w:val="-4"/>
          <w:sz w:val="20"/>
          <w:szCs w:val="20"/>
        </w:rPr>
      </w:pPr>
    </w:p>
    <w:p w14:paraId="33484AD0" w14:textId="77777777" w:rsidR="00BA5279" w:rsidRPr="003865DE" w:rsidRDefault="00BA5279" w:rsidP="001A5CCE">
      <w:pPr>
        <w:pStyle w:val="Heading2"/>
        <w:ind w:left="0"/>
        <w:rPr>
          <w:rFonts w:ascii="Calibri" w:hAnsi="Calibri" w:cstheme="minorHAnsi"/>
          <w:spacing w:val="-4"/>
        </w:rPr>
      </w:pPr>
      <w:r w:rsidRPr="003865DE">
        <w:rPr>
          <w:rFonts w:ascii="Calibri" w:hAnsi="Calibri" w:cstheme="minorHAnsi"/>
          <w:spacing w:val="-4"/>
        </w:rPr>
        <w:t>CANCELLATION</w:t>
      </w:r>
      <w:r w:rsidR="00B138BE" w:rsidRPr="003865DE">
        <w:rPr>
          <w:rFonts w:ascii="Calibri" w:hAnsi="Calibri" w:cstheme="minorHAnsi"/>
          <w:spacing w:val="-4"/>
        </w:rPr>
        <w:t xml:space="preserve"> </w:t>
      </w:r>
      <w:r w:rsidRPr="003865DE">
        <w:rPr>
          <w:rFonts w:ascii="Calibri" w:hAnsi="Calibri" w:cstheme="minorHAnsi"/>
          <w:spacing w:val="-4"/>
        </w:rPr>
        <w:t>POLICY</w:t>
      </w:r>
    </w:p>
    <w:p w14:paraId="33484AD1" w14:textId="77777777" w:rsidR="00BA5279" w:rsidRPr="003865DE" w:rsidRDefault="00BA5279" w:rsidP="001A5CCE">
      <w:pPr>
        <w:pStyle w:val="BodyText"/>
        <w:rPr>
          <w:rFonts w:ascii="Calibri" w:hAnsi="Calibri" w:cstheme="minorHAnsi"/>
          <w:spacing w:val="-4"/>
        </w:rPr>
      </w:pPr>
      <w:r w:rsidRPr="003865DE">
        <w:rPr>
          <w:rFonts w:ascii="Calibri" w:hAnsi="Calibri" w:cstheme="minorHAnsi"/>
          <w:spacing w:val="-4"/>
        </w:rPr>
        <w:t>You have the right to cancel the enrollment agreement you sign for a course of instruction through attendance at the first class session, or the seventh day after enrollment, whichever is later, and obtain a refund of charges paid less the non-refundable registration fee (not to exceed $250).</w:t>
      </w:r>
    </w:p>
    <w:p w14:paraId="33484AD2" w14:textId="77777777" w:rsidR="00BA5279" w:rsidRPr="003865DE" w:rsidRDefault="00BA5279" w:rsidP="001A5CCE">
      <w:pPr>
        <w:pStyle w:val="BodyText"/>
        <w:rPr>
          <w:rFonts w:ascii="Calibri" w:hAnsi="Calibri" w:cstheme="minorHAnsi"/>
          <w:spacing w:val="-4"/>
          <w:sz w:val="20"/>
          <w:szCs w:val="20"/>
        </w:rPr>
      </w:pPr>
    </w:p>
    <w:p w14:paraId="33484AD3" w14:textId="577D7237" w:rsidR="00BA5279" w:rsidRPr="003865DE" w:rsidRDefault="00BA5279" w:rsidP="001A5CCE">
      <w:pPr>
        <w:pStyle w:val="BodyText"/>
        <w:rPr>
          <w:rFonts w:ascii="Calibri" w:hAnsi="Calibri" w:cstheme="minorHAnsi"/>
          <w:strike/>
          <w:spacing w:val="-4"/>
        </w:rPr>
      </w:pPr>
      <w:r w:rsidRPr="003865DE">
        <w:rPr>
          <w:rFonts w:ascii="Calibri" w:hAnsi="Calibri" w:cstheme="minorHAnsi"/>
          <w:spacing w:val="-4"/>
        </w:rPr>
        <w:t xml:space="preserve">Cancellation shall occur when you give written notice of cancellation at the address of the school shown on the top of the front page of the enrollment agreement. You can do this by mail, hand delivery, or email. The written notice of cancellation, if sent by mail, is effective from the postmark date or the date. The written notice of cancellation need not take any particular form, and however expressed, it is effective if it shows that you no longer wish to be bound by your enrollment agreement. </w:t>
      </w:r>
    </w:p>
    <w:p w14:paraId="33484AD4" w14:textId="77777777" w:rsidR="00B775EF" w:rsidRPr="003865DE" w:rsidRDefault="00B775EF" w:rsidP="001A5CCE">
      <w:pPr>
        <w:pStyle w:val="BodyText"/>
        <w:rPr>
          <w:rFonts w:ascii="Calibri" w:hAnsi="Calibri" w:cstheme="minorHAnsi"/>
          <w:spacing w:val="-4"/>
          <w:sz w:val="20"/>
          <w:szCs w:val="20"/>
        </w:rPr>
      </w:pPr>
    </w:p>
    <w:p w14:paraId="33484AD5" w14:textId="77777777" w:rsidR="00BA5279" w:rsidRPr="003865DE" w:rsidRDefault="00BA5279" w:rsidP="001A5CCE">
      <w:pPr>
        <w:pStyle w:val="BodyText"/>
        <w:rPr>
          <w:rFonts w:ascii="Calibri" w:hAnsi="Calibri" w:cstheme="minorHAnsi"/>
          <w:spacing w:val="-4"/>
        </w:rPr>
      </w:pPr>
      <w:r w:rsidRPr="003865DE">
        <w:rPr>
          <w:rFonts w:ascii="Calibri" w:hAnsi="Calibri" w:cstheme="minorHAnsi"/>
          <w:spacing w:val="-4"/>
        </w:rPr>
        <w:t>If the school has given you any equipment, including books or other materials, you shall return it to the school within 10 days following the date of your notice of cancellation. If you fail to return this equipment, including books, or other materials, in good condition within the 10-day period, the school may charge you or deduct the documented cost for the equipment from any refund that may be due you. Once you pay for the equipment, it is yours to keep without further obligation. If you cancel the agreement, the school will refund any money that you paid, less any deduction for equipment not timely returned in good condition, within 45 days after your notice of cancellation is received.</w:t>
      </w:r>
    </w:p>
    <w:p w14:paraId="33484AD6" w14:textId="77777777" w:rsidR="00AD4EB9" w:rsidRPr="003865DE" w:rsidRDefault="00AD4EB9" w:rsidP="001A5CCE">
      <w:pPr>
        <w:pStyle w:val="Heading2"/>
        <w:ind w:left="0"/>
        <w:rPr>
          <w:rFonts w:ascii="Calibri" w:hAnsi="Calibri" w:cstheme="minorHAnsi"/>
          <w:spacing w:val="-4"/>
        </w:rPr>
      </w:pPr>
    </w:p>
    <w:p w14:paraId="33484AD7" w14:textId="77777777" w:rsidR="00BA5279" w:rsidRPr="003865DE" w:rsidRDefault="00BA5279" w:rsidP="001A5CCE">
      <w:pPr>
        <w:pStyle w:val="Heading2"/>
        <w:ind w:left="0"/>
        <w:rPr>
          <w:rFonts w:ascii="Calibri" w:hAnsi="Calibri" w:cstheme="minorHAnsi"/>
          <w:spacing w:val="-4"/>
        </w:rPr>
      </w:pPr>
      <w:r w:rsidRPr="003865DE">
        <w:rPr>
          <w:rFonts w:ascii="Calibri" w:hAnsi="Calibri" w:cstheme="minorHAnsi"/>
          <w:spacing w:val="-4"/>
        </w:rPr>
        <w:t>WITHDRAWAL POLICY</w:t>
      </w:r>
    </w:p>
    <w:p w14:paraId="33484AD8" w14:textId="5DAB89FC" w:rsidR="00BA5279" w:rsidRPr="003865DE" w:rsidRDefault="00BA5279" w:rsidP="001A5CCE">
      <w:pPr>
        <w:pStyle w:val="BodyText"/>
        <w:rPr>
          <w:rFonts w:ascii="Calibri" w:hAnsi="Calibri" w:cstheme="minorHAnsi"/>
          <w:spacing w:val="-4"/>
        </w:rPr>
      </w:pPr>
      <w:r w:rsidRPr="003865DE">
        <w:rPr>
          <w:rFonts w:ascii="Calibri" w:hAnsi="Calibri" w:cstheme="minorHAnsi"/>
          <w:spacing w:val="-4"/>
        </w:rPr>
        <w:t>A student has the right to withdraw from their chosen program at any time. Withdrawal shall occur when you give written notice to withdraw at the address of the school shown on the top of the front page of the enrollment agreement. You can do this by mail, hand delivery, or email. The written notice of withdrawal, if sent by mail, is effective from post mark date. The written notice of withdrawal need not take any particular form and, however expressed, it is effective if it shows that you no longer wish to be bound by your enrollment agreement. The request can be either hand delivered to an ABTDS Admissions Representative or Office Manager,</w:t>
      </w:r>
      <w:r w:rsidR="0072599F" w:rsidRPr="003865DE">
        <w:rPr>
          <w:rFonts w:ascii="Calibri" w:hAnsi="Calibri" w:cstheme="minorHAnsi"/>
          <w:spacing w:val="-4"/>
        </w:rPr>
        <w:t xml:space="preserve"> </w:t>
      </w:r>
      <w:r w:rsidRPr="003865DE">
        <w:rPr>
          <w:rFonts w:ascii="Calibri" w:hAnsi="Calibri" w:cstheme="minorHAnsi"/>
          <w:spacing w:val="-4"/>
        </w:rPr>
        <w:t xml:space="preserve">or mailed to the address on the enrollment agreement. Upon receipt of notice a refund shall be issued in accordance to the Refund Policy. </w:t>
      </w:r>
      <w:r w:rsidR="00390664" w:rsidRPr="003865DE">
        <w:rPr>
          <w:rFonts w:ascii="Calibri" w:hAnsi="Calibri" w:cstheme="minorHAnsi"/>
          <w:spacing w:val="-4"/>
        </w:rPr>
        <w:t xml:space="preserve"> </w:t>
      </w:r>
      <w:r w:rsidRPr="003865DE">
        <w:rPr>
          <w:rFonts w:ascii="Calibri" w:hAnsi="Calibri" w:cstheme="minorHAnsi"/>
          <w:spacing w:val="-4"/>
        </w:rPr>
        <w:t>If the student withdraws from the</w:t>
      </w:r>
      <w:r w:rsidR="00390664" w:rsidRPr="003865DE">
        <w:rPr>
          <w:rFonts w:ascii="Calibri" w:hAnsi="Calibri" w:cstheme="minorHAnsi"/>
          <w:spacing w:val="-4"/>
        </w:rPr>
        <w:t xml:space="preserve"> </w:t>
      </w:r>
      <w:r w:rsidRPr="003865DE">
        <w:rPr>
          <w:rFonts w:ascii="Calibri" w:hAnsi="Calibri" w:cstheme="minorHAnsi"/>
          <w:spacing w:val="-4"/>
        </w:rPr>
        <w:t>program</w:t>
      </w:r>
      <w:r w:rsidR="00390664" w:rsidRPr="003865DE">
        <w:rPr>
          <w:rFonts w:ascii="Calibri" w:hAnsi="Calibri" w:cstheme="minorHAnsi"/>
          <w:spacing w:val="-4"/>
        </w:rPr>
        <w:t xml:space="preserve"> </w:t>
      </w:r>
      <w:r w:rsidRPr="003865DE">
        <w:rPr>
          <w:rFonts w:ascii="Calibri" w:hAnsi="Calibri" w:cstheme="minorHAnsi"/>
          <w:spacing w:val="-4"/>
        </w:rPr>
        <w:t>after</w:t>
      </w:r>
      <w:r w:rsidR="00390664" w:rsidRPr="003865DE">
        <w:rPr>
          <w:rFonts w:ascii="Calibri" w:hAnsi="Calibri" w:cstheme="minorHAnsi"/>
          <w:spacing w:val="-4"/>
        </w:rPr>
        <w:t xml:space="preserve"> </w:t>
      </w:r>
      <w:r w:rsidRPr="003865DE">
        <w:rPr>
          <w:rFonts w:ascii="Calibri" w:hAnsi="Calibri" w:cstheme="minorHAnsi"/>
          <w:spacing w:val="-4"/>
        </w:rPr>
        <w:t>60%</w:t>
      </w:r>
      <w:r w:rsidR="00390664" w:rsidRPr="003865DE">
        <w:rPr>
          <w:rFonts w:ascii="Calibri" w:hAnsi="Calibri" w:cstheme="minorHAnsi"/>
          <w:spacing w:val="-4"/>
        </w:rPr>
        <w:t xml:space="preserve"> </w:t>
      </w:r>
      <w:r w:rsidRPr="003865DE">
        <w:rPr>
          <w:rFonts w:ascii="Calibri" w:hAnsi="Calibri" w:cstheme="minorHAnsi"/>
          <w:spacing w:val="-4"/>
        </w:rPr>
        <w:t>of</w:t>
      </w:r>
      <w:r w:rsidR="00390664" w:rsidRPr="003865DE">
        <w:rPr>
          <w:rFonts w:ascii="Calibri" w:hAnsi="Calibri" w:cstheme="minorHAnsi"/>
          <w:spacing w:val="-4"/>
        </w:rPr>
        <w:t xml:space="preserve"> </w:t>
      </w:r>
      <w:r w:rsidRPr="003865DE">
        <w:rPr>
          <w:rFonts w:ascii="Calibri" w:hAnsi="Calibri" w:cstheme="minorHAnsi"/>
          <w:spacing w:val="-4"/>
        </w:rPr>
        <w:t>the</w:t>
      </w:r>
      <w:r w:rsidR="00390664" w:rsidRPr="003865DE">
        <w:rPr>
          <w:rFonts w:ascii="Calibri" w:hAnsi="Calibri" w:cstheme="minorHAnsi"/>
          <w:spacing w:val="-4"/>
        </w:rPr>
        <w:t xml:space="preserve"> program hours </w:t>
      </w:r>
      <w:r w:rsidRPr="003865DE">
        <w:rPr>
          <w:rFonts w:ascii="Calibri" w:hAnsi="Calibri" w:cstheme="minorHAnsi"/>
          <w:spacing w:val="-4"/>
        </w:rPr>
        <w:t>then</w:t>
      </w:r>
      <w:r w:rsidR="00390664" w:rsidRPr="003865DE">
        <w:rPr>
          <w:rFonts w:ascii="Calibri" w:hAnsi="Calibri" w:cstheme="minorHAnsi"/>
          <w:spacing w:val="-4"/>
        </w:rPr>
        <w:t xml:space="preserve"> </w:t>
      </w:r>
      <w:r w:rsidRPr="003865DE">
        <w:rPr>
          <w:rFonts w:ascii="Calibri" w:hAnsi="Calibri" w:cstheme="minorHAnsi"/>
          <w:spacing w:val="-4"/>
        </w:rPr>
        <w:t>no</w:t>
      </w:r>
      <w:r w:rsidR="00390664" w:rsidRPr="003865DE">
        <w:rPr>
          <w:rFonts w:ascii="Calibri" w:hAnsi="Calibri" w:cstheme="minorHAnsi"/>
          <w:spacing w:val="-4"/>
        </w:rPr>
        <w:t xml:space="preserve"> </w:t>
      </w:r>
      <w:r w:rsidRPr="003865DE">
        <w:rPr>
          <w:rFonts w:ascii="Calibri" w:hAnsi="Calibri" w:cstheme="minorHAnsi"/>
          <w:spacing w:val="-4"/>
        </w:rPr>
        <w:t>refund</w:t>
      </w:r>
      <w:r w:rsidR="00390664" w:rsidRPr="003865DE">
        <w:rPr>
          <w:rFonts w:ascii="Calibri" w:hAnsi="Calibri" w:cstheme="minorHAnsi"/>
          <w:spacing w:val="-4"/>
        </w:rPr>
        <w:t xml:space="preserve"> </w:t>
      </w:r>
      <w:r w:rsidRPr="003865DE">
        <w:rPr>
          <w:rFonts w:ascii="Calibri" w:hAnsi="Calibri" w:cstheme="minorHAnsi"/>
          <w:spacing w:val="-4"/>
        </w:rPr>
        <w:t>shall</w:t>
      </w:r>
      <w:r w:rsidR="00390664" w:rsidRPr="003865DE">
        <w:rPr>
          <w:rFonts w:ascii="Calibri" w:hAnsi="Calibri" w:cstheme="minorHAnsi"/>
          <w:spacing w:val="-4"/>
        </w:rPr>
        <w:t xml:space="preserve"> </w:t>
      </w:r>
      <w:r w:rsidRPr="003865DE">
        <w:rPr>
          <w:rFonts w:ascii="Calibri" w:hAnsi="Calibri" w:cstheme="minorHAnsi"/>
          <w:spacing w:val="-4"/>
        </w:rPr>
        <w:t>be</w:t>
      </w:r>
      <w:r w:rsidR="00390664" w:rsidRPr="003865DE">
        <w:rPr>
          <w:rFonts w:ascii="Calibri" w:hAnsi="Calibri" w:cstheme="minorHAnsi"/>
          <w:spacing w:val="-4"/>
        </w:rPr>
        <w:t xml:space="preserve"> </w:t>
      </w:r>
      <w:r w:rsidRPr="003865DE">
        <w:rPr>
          <w:rFonts w:ascii="Calibri" w:hAnsi="Calibri" w:cstheme="minorHAnsi"/>
          <w:spacing w:val="-4"/>
        </w:rPr>
        <w:t>issued.</w:t>
      </w:r>
    </w:p>
    <w:p w14:paraId="33484ADA" w14:textId="77777777" w:rsidR="00BA5279" w:rsidRPr="006E52B3" w:rsidRDefault="00BA5279" w:rsidP="001A5CCE">
      <w:pPr>
        <w:pStyle w:val="Heading2"/>
        <w:ind w:left="0"/>
        <w:rPr>
          <w:rFonts w:ascii="Calibri" w:hAnsi="Calibri" w:cstheme="minorHAnsi"/>
        </w:rPr>
      </w:pPr>
      <w:r w:rsidRPr="006E52B3">
        <w:rPr>
          <w:rFonts w:ascii="Calibri" w:hAnsi="Calibri" w:cstheme="minorHAnsi"/>
        </w:rPr>
        <w:t>REFUND</w:t>
      </w:r>
      <w:r w:rsidR="00390664">
        <w:rPr>
          <w:rFonts w:ascii="Calibri" w:hAnsi="Calibri" w:cstheme="minorHAnsi"/>
        </w:rPr>
        <w:t xml:space="preserve"> </w:t>
      </w:r>
      <w:r w:rsidRPr="006E52B3">
        <w:rPr>
          <w:rFonts w:ascii="Calibri" w:hAnsi="Calibri" w:cstheme="minorHAnsi"/>
        </w:rPr>
        <w:t>POLICY</w:t>
      </w:r>
    </w:p>
    <w:p w14:paraId="33484ADB" w14:textId="5AC58F72" w:rsidR="00390664" w:rsidRDefault="00BA5279" w:rsidP="001A5CCE">
      <w:pPr>
        <w:pStyle w:val="BodyText"/>
        <w:rPr>
          <w:rFonts w:ascii="Calibri" w:hAnsi="Calibri" w:cstheme="minorHAnsi"/>
        </w:rPr>
      </w:pPr>
      <w:r w:rsidRPr="006E52B3">
        <w:rPr>
          <w:rFonts w:ascii="Calibri" w:hAnsi="Calibri" w:cstheme="minorHAnsi"/>
        </w:rPr>
        <w:t>You have the right to withdraw from the course of instruction at any time. If you withdraw from the</w:t>
      </w:r>
      <w:r w:rsidR="00390664">
        <w:rPr>
          <w:rFonts w:ascii="Calibri" w:hAnsi="Calibri" w:cstheme="minorHAnsi"/>
        </w:rPr>
        <w:t xml:space="preserve"> </w:t>
      </w:r>
      <w:r w:rsidRPr="006E52B3">
        <w:rPr>
          <w:rFonts w:ascii="Calibri" w:hAnsi="Calibri" w:cstheme="minorHAnsi"/>
        </w:rPr>
        <w:t>course</w:t>
      </w:r>
      <w:r w:rsidR="00390664">
        <w:rPr>
          <w:rFonts w:ascii="Calibri" w:hAnsi="Calibri" w:cstheme="minorHAnsi"/>
        </w:rPr>
        <w:t xml:space="preserve"> </w:t>
      </w:r>
      <w:r w:rsidRPr="006E52B3">
        <w:rPr>
          <w:rFonts w:ascii="Calibri" w:hAnsi="Calibri" w:cstheme="minorHAnsi"/>
        </w:rPr>
        <w:t>of</w:t>
      </w:r>
      <w:r w:rsidR="00390664">
        <w:rPr>
          <w:rFonts w:ascii="Calibri" w:hAnsi="Calibri" w:cstheme="minorHAnsi"/>
        </w:rPr>
        <w:t xml:space="preserve"> </w:t>
      </w:r>
      <w:r w:rsidRPr="006E52B3">
        <w:rPr>
          <w:rFonts w:ascii="Calibri" w:hAnsi="Calibri" w:cstheme="minorHAnsi"/>
        </w:rPr>
        <w:t>instruction</w:t>
      </w:r>
      <w:r w:rsidR="00390664">
        <w:rPr>
          <w:rFonts w:ascii="Calibri" w:hAnsi="Calibri" w:cstheme="minorHAnsi"/>
        </w:rPr>
        <w:t xml:space="preserve"> </w:t>
      </w:r>
      <w:r w:rsidRPr="006E52B3">
        <w:rPr>
          <w:rFonts w:ascii="Calibri" w:hAnsi="Calibri" w:cstheme="minorHAnsi"/>
        </w:rPr>
        <w:t>after</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period</w:t>
      </w:r>
      <w:r w:rsidR="00390664">
        <w:rPr>
          <w:rFonts w:ascii="Calibri" w:hAnsi="Calibri" w:cstheme="minorHAnsi"/>
        </w:rPr>
        <w:t xml:space="preserve"> </w:t>
      </w:r>
      <w:r w:rsidRPr="006E52B3">
        <w:rPr>
          <w:rFonts w:ascii="Calibri" w:hAnsi="Calibri" w:cstheme="minorHAnsi"/>
        </w:rPr>
        <w:t>allowed</w:t>
      </w:r>
      <w:r w:rsidR="00390664">
        <w:rPr>
          <w:rFonts w:ascii="Calibri" w:hAnsi="Calibri" w:cstheme="minorHAnsi"/>
        </w:rPr>
        <w:t xml:space="preserve"> </w:t>
      </w:r>
      <w:r w:rsidRPr="006E52B3">
        <w:rPr>
          <w:rFonts w:ascii="Calibri" w:hAnsi="Calibri" w:cstheme="minorHAnsi"/>
        </w:rPr>
        <w:t>for</w:t>
      </w:r>
      <w:r w:rsidR="00390664">
        <w:rPr>
          <w:rFonts w:ascii="Calibri" w:hAnsi="Calibri" w:cstheme="minorHAnsi"/>
        </w:rPr>
        <w:t xml:space="preserve"> </w:t>
      </w:r>
      <w:r w:rsidRPr="006E52B3">
        <w:rPr>
          <w:rFonts w:ascii="Calibri" w:hAnsi="Calibri" w:cstheme="minorHAnsi"/>
        </w:rPr>
        <w:t>cancellation,</w:t>
      </w:r>
      <w:r w:rsidR="00390664">
        <w:rPr>
          <w:rFonts w:ascii="Calibri" w:hAnsi="Calibri" w:cstheme="minorHAnsi"/>
        </w:rPr>
        <w:t xml:space="preserve"> </w:t>
      </w:r>
      <w:r w:rsidRPr="006E52B3">
        <w:rPr>
          <w:rFonts w:ascii="Calibri" w:hAnsi="Calibri" w:cstheme="minorHAnsi"/>
        </w:rPr>
        <w:t>you</w:t>
      </w:r>
      <w:r w:rsidR="00390664">
        <w:rPr>
          <w:rFonts w:ascii="Calibri" w:hAnsi="Calibri" w:cstheme="minorHAnsi"/>
        </w:rPr>
        <w:t xml:space="preserve"> </w:t>
      </w:r>
      <w:r w:rsidRPr="006E52B3">
        <w:rPr>
          <w:rFonts w:ascii="Calibri" w:hAnsi="Calibri" w:cstheme="minorHAnsi"/>
        </w:rPr>
        <w:t>have</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right</w:t>
      </w:r>
      <w:r w:rsidR="00390664">
        <w:rPr>
          <w:rFonts w:ascii="Calibri" w:hAnsi="Calibri" w:cstheme="minorHAnsi"/>
        </w:rPr>
        <w:t xml:space="preserve"> </w:t>
      </w:r>
      <w:r w:rsidRPr="006E52B3">
        <w:rPr>
          <w:rFonts w:ascii="Calibri" w:hAnsi="Calibri" w:cstheme="minorHAnsi"/>
        </w:rPr>
        <w:t>to</w:t>
      </w:r>
      <w:r w:rsidR="00390664">
        <w:rPr>
          <w:rFonts w:ascii="Calibri" w:hAnsi="Calibri" w:cstheme="minorHAnsi"/>
        </w:rPr>
        <w:t xml:space="preserve"> </w:t>
      </w:r>
      <w:r w:rsidRPr="006E52B3">
        <w:rPr>
          <w:rFonts w:ascii="Calibri" w:hAnsi="Calibri" w:cstheme="minorHAnsi"/>
        </w:rPr>
        <w:t>receive</w:t>
      </w:r>
      <w:r w:rsidR="00390664">
        <w:rPr>
          <w:rFonts w:ascii="Calibri" w:hAnsi="Calibri" w:cstheme="minorHAnsi"/>
        </w:rPr>
        <w:t xml:space="preserve"> </w:t>
      </w:r>
      <w:r w:rsidRPr="006E52B3">
        <w:rPr>
          <w:rFonts w:ascii="Calibri" w:hAnsi="Calibri" w:cstheme="minorHAnsi"/>
        </w:rPr>
        <w:t>a</w:t>
      </w:r>
      <w:r w:rsidR="00390664">
        <w:rPr>
          <w:rFonts w:ascii="Calibri" w:hAnsi="Calibri" w:cstheme="minorHAnsi"/>
        </w:rPr>
        <w:t xml:space="preserve"> </w:t>
      </w:r>
      <w:r w:rsidRPr="006E52B3">
        <w:rPr>
          <w:rFonts w:ascii="Calibri" w:hAnsi="Calibri" w:cstheme="minorHAnsi"/>
        </w:rPr>
        <w:t>pro-rated</w:t>
      </w:r>
      <w:r w:rsidR="00390664">
        <w:rPr>
          <w:rFonts w:ascii="Calibri" w:hAnsi="Calibri" w:cstheme="minorHAnsi"/>
        </w:rPr>
        <w:t xml:space="preserve"> </w:t>
      </w:r>
      <w:r w:rsidRPr="006E52B3">
        <w:rPr>
          <w:rFonts w:ascii="Calibri" w:hAnsi="Calibri" w:cstheme="minorHAnsi"/>
        </w:rPr>
        <w:t>refund</w:t>
      </w:r>
      <w:r w:rsidR="00390664">
        <w:rPr>
          <w:rFonts w:ascii="Calibri" w:hAnsi="Calibri" w:cstheme="minorHAnsi"/>
        </w:rPr>
        <w:t xml:space="preserve"> </w:t>
      </w:r>
      <w:r w:rsidRPr="006E52B3">
        <w:rPr>
          <w:rFonts w:ascii="Calibri" w:hAnsi="Calibri" w:cstheme="minorHAnsi"/>
        </w:rPr>
        <w:t>if</w:t>
      </w:r>
      <w:r w:rsidR="00390664">
        <w:rPr>
          <w:rFonts w:ascii="Calibri" w:hAnsi="Calibri" w:cstheme="minorHAnsi"/>
        </w:rPr>
        <w:t xml:space="preserve"> </w:t>
      </w:r>
      <w:r w:rsidRPr="006E52B3">
        <w:rPr>
          <w:rFonts w:ascii="Calibri" w:hAnsi="Calibri" w:cstheme="minorHAnsi"/>
        </w:rPr>
        <w:t>you</w:t>
      </w:r>
      <w:r w:rsidR="00390664">
        <w:rPr>
          <w:rFonts w:ascii="Calibri" w:hAnsi="Calibri" w:cstheme="minorHAnsi"/>
        </w:rPr>
        <w:t xml:space="preserve"> </w:t>
      </w:r>
      <w:r w:rsidRPr="006E52B3">
        <w:rPr>
          <w:rFonts w:ascii="Calibri" w:hAnsi="Calibri" w:cstheme="minorHAnsi"/>
        </w:rPr>
        <w:t>have</w:t>
      </w:r>
      <w:r w:rsidR="00390664">
        <w:rPr>
          <w:rFonts w:ascii="Calibri" w:hAnsi="Calibri" w:cstheme="minorHAnsi"/>
        </w:rPr>
        <w:t xml:space="preserve"> </w:t>
      </w:r>
      <w:r w:rsidRPr="006E52B3">
        <w:rPr>
          <w:rFonts w:ascii="Calibri" w:hAnsi="Calibri" w:cstheme="minorHAnsi"/>
        </w:rPr>
        <w:t>completed</w:t>
      </w:r>
      <w:r w:rsidR="00390664">
        <w:rPr>
          <w:rFonts w:ascii="Calibri" w:hAnsi="Calibri" w:cstheme="minorHAnsi"/>
        </w:rPr>
        <w:t xml:space="preserve"> </w:t>
      </w:r>
      <w:r w:rsidRPr="006E52B3">
        <w:rPr>
          <w:rFonts w:ascii="Calibri" w:hAnsi="Calibri" w:cstheme="minorHAnsi"/>
        </w:rPr>
        <w:t>60%</w:t>
      </w:r>
      <w:r w:rsidR="00390664">
        <w:rPr>
          <w:rFonts w:ascii="Calibri" w:hAnsi="Calibri" w:cstheme="minorHAnsi"/>
        </w:rPr>
        <w:t xml:space="preserve"> </w:t>
      </w:r>
      <w:r w:rsidRPr="006E52B3">
        <w:rPr>
          <w:rFonts w:ascii="Calibri" w:hAnsi="Calibri" w:cstheme="minorHAnsi"/>
        </w:rPr>
        <w:t>or</w:t>
      </w:r>
      <w:r w:rsidR="00390664">
        <w:rPr>
          <w:rFonts w:ascii="Calibri" w:hAnsi="Calibri" w:cstheme="minorHAnsi"/>
        </w:rPr>
        <w:t xml:space="preserve"> </w:t>
      </w:r>
      <w:r w:rsidRPr="006E52B3">
        <w:rPr>
          <w:rFonts w:ascii="Calibri" w:hAnsi="Calibri" w:cstheme="minorHAnsi"/>
        </w:rPr>
        <w:t>less</w:t>
      </w:r>
      <w:r w:rsidR="00390664">
        <w:rPr>
          <w:rFonts w:ascii="Calibri" w:hAnsi="Calibri" w:cstheme="minorHAnsi"/>
        </w:rPr>
        <w:t xml:space="preserve"> </w:t>
      </w:r>
      <w:r w:rsidRPr="006E52B3">
        <w:rPr>
          <w:rFonts w:ascii="Calibri" w:hAnsi="Calibri" w:cstheme="minorHAnsi"/>
        </w:rPr>
        <w:t>of</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program</w:t>
      </w:r>
      <w:r w:rsidR="00390664">
        <w:rPr>
          <w:rFonts w:ascii="Calibri" w:hAnsi="Calibri" w:cstheme="minorHAnsi"/>
        </w:rPr>
        <w:t xml:space="preserve"> </w:t>
      </w:r>
      <w:r w:rsidRPr="006E52B3">
        <w:rPr>
          <w:rFonts w:ascii="Calibri" w:hAnsi="Calibri" w:cstheme="minorHAnsi"/>
        </w:rPr>
        <w:t>of</w:t>
      </w:r>
      <w:r w:rsidR="00390664">
        <w:rPr>
          <w:rFonts w:ascii="Calibri" w:hAnsi="Calibri" w:cstheme="minorHAnsi"/>
        </w:rPr>
        <w:t xml:space="preserve"> </w:t>
      </w:r>
      <w:r w:rsidRPr="006E52B3">
        <w:rPr>
          <w:rFonts w:ascii="Calibri" w:hAnsi="Calibri" w:cstheme="minorHAnsi"/>
        </w:rPr>
        <w:t>instruction.</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school</w:t>
      </w:r>
      <w:r w:rsidR="00390664">
        <w:rPr>
          <w:rFonts w:ascii="Calibri" w:hAnsi="Calibri" w:cstheme="minorHAnsi"/>
        </w:rPr>
        <w:t xml:space="preserve"> </w:t>
      </w:r>
      <w:r w:rsidRPr="006E52B3">
        <w:rPr>
          <w:rFonts w:ascii="Calibri" w:hAnsi="Calibri" w:cstheme="minorHAnsi"/>
        </w:rPr>
        <w:t>will</w:t>
      </w:r>
      <w:r w:rsidR="00390664">
        <w:rPr>
          <w:rFonts w:ascii="Calibri" w:hAnsi="Calibri" w:cstheme="minorHAnsi"/>
        </w:rPr>
        <w:t xml:space="preserve"> </w:t>
      </w:r>
      <w:r w:rsidRPr="006E52B3">
        <w:rPr>
          <w:rFonts w:ascii="Calibri" w:hAnsi="Calibri" w:cstheme="minorHAnsi"/>
        </w:rPr>
        <w:t>remit</w:t>
      </w:r>
      <w:r w:rsidR="00390664">
        <w:rPr>
          <w:rFonts w:ascii="Calibri" w:hAnsi="Calibri" w:cstheme="minorHAnsi"/>
        </w:rPr>
        <w:t xml:space="preserve"> </w:t>
      </w:r>
      <w:r w:rsidRPr="006E52B3">
        <w:rPr>
          <w:rFonts w:ascii="Calibri" w:hAnsi="Calibri" w:cstheme="minorHAnsi"/>
        </w:rPr>
        <w:t>a</w:t>
      </w:r>
      <w:r w:rsidR="00390664">
        <w:rPr>
          <w:rFonts w:ascii="Calibri" w:hAnsi="Calibri" w:cstheme="minorHAnsi"/>
        </w:rPr>
        <w:t xml:space="preserve"> </w:t>
      </w:r>
      <w:r w:rsidRPr="006E52B3">
        <w:rPr>
          <w:rFonts w:ascii="Calibri" w:hAnsi="Calibri" w:cstheme="minorHAnsi"/>
        </w:rPr>
        <w:t>pro-rated</w:t>
      </w:r>
      <w:r w:rsidR="00390664">
        <w:rPr>
          <w:rFonts w:ascii="Calibri" w:hAnsi="Calibri" w:cstheme="minorHAnsi"/>
        </w:rPr>
        <w:t xml:space="preserve"> </w:t>
      </w:r>
      <w:r w:rsidRPr="006E52B3">
        <w:rPr>
          <w:rFonts w:ascii="Calibri" w:hAnsi="Calibri" w:cstheme="minorHAnsi"/>
        </w:rPr>
        <w:t>refund,</w:t>
      </w:r>
      <w:r w:rsidR="00390664">
        <w:rPr>
          <w:rFonts w:ascii="Calibri" w:hAnsi="Calibri" w:cstheme="minorHAnsi"/>
        </w:rPr>
        <w:t xml:space="preserve"> </w:t>
      </w:r>
      <w:r w:rsidRPr="006E52B3">
        <w:rPr>
          <w:rFonts w:ascii="Calibri" w:hAnsi="Calibri" w:cstheme="minorHAnsi"/>
        </w:rPr>
        <w:t>less</w:t>
      </w:r>
      <w:r w:rsidR="00390664">
        <w:rPr>
          <w:rFonts w:ascii="Calibri" w:hAnsi="Calibri" w:cstheme="minorHAnsi"/>
        </w:rPr>
        <w:t xml:space="preserve"> </w:t>
      </w:r>
      <w:r w:rsidRPr="006E52B3">
        <w:rPr>
          <w:rFonts w:ascii="Calibri" w:hAnsi="Calibri" w:cstheme="minorHAnsi"/>
        </w:rPr>
        <w:t>a</w:t>
      </w:r>
      <w:r w:rsidR="00390664">
        <w:rPr>
          <w:rFonts w:ascii="Calibri" w:hAnsi="Calibri" w:cstheme="minorHAnsi"/>
        </w:rPr>
        <w:t xml:space="preserve"> </w:t>
      </w:r>
      <w:r w:rsidRPr="006E52B3">
        <w:rPr>
          <w:rFonts w:ascii="Calibri" w:hAnsi="Calibri" w:cstheme="minorHAnsi"/>
        </w:rPr>
        <w:t>registration</w:t>
      </w:r>
      <w:r w:rsidR="00390664">
        <w:rPr>
          <w:rFonts w:ascii="Calibri" w:hAnsi="Calibri" w:cstheme="minorHAnsi"/>
        </w:rPr>
        <w:t xml:space="preserve"> </w:t>
      </w:r>
      <w:r w:rsidRPr="006E52B3">
        <w:rPr>
          <w:rFonts w:ascii="Calibri" w:hAnsi="Calibri" w:cstheme="minorHAnsi"/>
        </w:rPr>
        <w:t>fee</w:t>
      </w:r>
      <w:r w:rsidR="00390664">
        <w:rPr>
          <w:rFonts w:ascii="Calibri" w:hAnsi="Calibri" w:cstheme="minorHAnsi"/>
        </w:rPr>
        <w:t xml:space="preserve"> </w:t>
      </w:r>
      <w:r w:rsidRPr="006E52B3">
        <w:rPr>
          <w:rFonts w:ascii="Calibri" w:hAnsi="Calibri" w:cstheme="minorHAnsi"/>
        </w:rPr>
        <w:t>not</w:t>
      </w:r>
      <w:r w:rsidR="00390664">
        <w:rPr>
          <w:rFonts w:ascii="Calibri" w:hAnsi="Calibri" w:cstheme="minorHAnsi"/>
        </w:rPr>
        <w:t xml:space="preserve"> </w:t>
      </w:r>
      <w:r w:rsidRPr="006E52B3">
        <w:rPr>
          <w:rFonts w:ascii="Calibri" w:hAnsi="Calibri" w:cstheme="minorHAnsi"/>
        </w:rPr>
        <w:t>to</w:t>
      </w:r>
      <w:r w:rsidR="00390664">
        <w:rPr>
          <w:rFonts w:ascii="Calibri" w:hAnsi="Calibri" w:cstheme="minorHAnsi"/>
        </w:rPr>
        <w:t xml:space="preserve"> </w:t>
      </w:r>
      <w:r w:rsidRPr="006E52B3">
        <w:rPr>
          <w:rFonts w:ascii="Calibri" w:hAnsi="Calibri" w:cstheme="minorHAnsi"/>
        </w:rPr>
        <w:t>exceed</w:t>
      </w:r>
      <w:r w:rsidR="00390664">
        <w:rPr>
          <w:rFonts w:ascii="Calibri" w:hAnsi="Calibri" w:cstheme="minorHAnsi"/>
        </w:rPr>
        <w:t xml:space="preserve"> </w:t>
      </w:r>
      <w:r w:rsidRPr="006E52B3">
        <w:rPr>
          <w:rFonts w:ascii="Calibri" w:hAnsi="Calibri" w:cstheme="minorHAnsi"/>
        </w:rPr>
        <w:t>$250.00,</w:t>
      </w:r>
      <w:r w:rsidR="00B34AD6">
        <w:rPr>
          <w:rFonts w:ascii="Calibri" w:hAnsi="Calibri" w:cstheme="minorHAnsi"/>
        </w:rPr>
        <w:t xml:space="preserve"> and</w:t>
      </w:r>
      <w:r w:rsidR="00390664">
        <w:rPr>
          <w:rFonts w:ascii="Calibri" w:hAnsi="Calibri" w:cstheme="minorHAnsi"/>
        </w:rPr>
        <w:t xml:space="preserve"> </w:t>
      </w:r>
      <w:r w:rsidRPr="006E52B3">
        <w:rPr>
          <w:rFonts w:ascii="Calibri" w:hAnsi="Calibri" w:cstheme="minorHAnsi"/>
        </w:rPr>
        <w:t>any</w:t>
      </w:r>
      <w:r w:rsidR="00390664">
        <w:rPr>
          <w:rFonts w:ascii="Calibri" w:hAnsi="Calibri" w:cstheme="minorHAnsi"/>
        </w:rPr>
        <w:t xml:space="preserve"> </w:t>
      </w:r>
      <w:r w:rsidRPr="006E52B3">
        <w:rPr>
          <w:rFonts w:ascii="Calibri" w:hAnsi="Calibri" w:cstheme="minorHAnsi"/>
        </w:rPr>
        <w:t>non-refundable</w:t>
      </w:r>
      <w:r w:rsidR="00390664">
        <w:rPr>
          <w:rFonts w:ascii="Calibri" w:hAnsi="Calibri" w:cstheme="minorHAnsi"/>
        </w:rPr>
        <w:t xml:space="preserve"> </w:t>
      </w:r>
      <w:r w:rsidRPr="006E52B3">
        <w:rPr>
          <w:rFonts w:ascii="Calibri" w:hAnsi="Calibri" w:cstheme="minorHAnsi"/>
        </w:rPr>
        <w:t>STRF,</w:t>
      </w:r>
      <w:r w:rsidR="00390664">
        <w:rPr>
          <w:rFonts w:ascii="Calibri" w:hAnsi="Calibri" w:cstheme="minorHAnsi"/>
        </w:rPr>
        <w:t xml:space="preserve"> </w:t>
      </w:r>
      <w:r w:rsidRPr="006E52B3">
        <w:rPr>
          <w:rFonts w:ascii="Calibri" w:hAnsi="Calibri" w:cstheme="minorHAnsi"/>
        </w:rPr>
        <w:t>within</w:t>
      </w:r>
      <w:r w:rsidR="00390664">
        <w:rPr>
          <w:rFonts w:ascii="Calibri" w:hAnsi="Calibri" w:cstheme="minorHAnsi"/>
        </w:rPr>
        <w:t xml:space="preserve"> </w:t>
      </w:r>
      <w:r w:rsidRPr="006E52B3">
        <w:rPr>
          <w:rFonts w:ascii="Calibri" w:hAnsi="Calibri" w:cstheme="minorHAnsi"/>
        </w:rPr>
        <w:t>45</w:t>
      </w:r>
      <w:r w:rsidR="00390664">
        <w:rPr>
          <w:rFonts w:ascii="Calibri" w:hAnsi="Calibri" w:cstheme="minorHAnsi"/>
        </w:rPr>
        <w:t xml:space="preserve"> </w:t>
      </w:r>
      <w:r w:rsidRPr="006E52B3">
        <w:rPr>
          <w:rFonts w:ascii="Calibri" w:hAnsi="Calibri" w:cstheme="minorHAnsi"/>
        </w:rPr>
        <w:t>days</w:t>
      </w:r>
      <w:r w:rsidR="00390664">
        <w:rPr>
          <w:rFonts w:ascii="Calibri" w:hAnsi="Calibri" w:cstheme="minorHAnsi"/>
        </w:rPr>
        <w:t xml:space="preserve"> </w:t>
      </w:r>
      <w:r w:rsidRPr="006E52B3">
        <w:rPr>
          <w:rFonts w:ascii="Calibri" w:hAnsi="Calibri" w:cstheme="minorHAnsi"/>
        </w:rPr>
        <w:t>following</w:t>
      </w:r>
      <w:r w:rsidR="00390664">
        <w:rPr>
          <w:rFonts w:ascii="Calibri" w:hAnsi="Calibri" w:cstheme="minorHAnsi"/>
        </w:rPr>
        <w:t xml:space="preserve"> </w:t>
      </w:r>
      <w:r w:rsidRPr="006E52B3">
        <w:rPr>
          <w:rFonts w:ascii="Calibri" w:hAnsi="Calibri" w:cstheme="minorHAnsi"/>
        </w:rPr>
        <w:t>your</w:t>
      </w:r>
      <w:r w:rsidR="00390664">
        <w:rPr>
          <w:rFonts w:ascii="Calibri" w:hAnsi="Calibri" w:cstheme="minorHAnsi"/>
        </w:rPr>
        <w:t xml:space="preserve"> </w:t>
      </w:r>
      <w:r w:rsidRPr="006E52B3">
        <w:rPr>
          <w:rFonts w:ascii="Calibri" w:hAnsi="Calibri" w:cstheme="minorHAnsi"/>
        </w:rPr>
        <w:t>withdrawal.</w:t>
      </w:r>
      <w:r w:rsidR="00390664">
        <w:rPr>
          <w:rFonts w:ascii="Calibri" w:hAnsi="Calibri" w:cstheme="minorHAnsi"/>
        </w:rPr>
        <w:t xml:space="preserve"> </w:t>
      </w:r>
    </w:p>
    <w:p w14:paraId="33484ADC" w14:textId="77777777" w:rsidR="00390664" w:rsidRDefault="00390664" w:rsidP="001A5CCE">
      <w:pPr>
        <w:pStyle w:val="BodyText"/>
        <w:rPr>
          <w:rFonts w:ascii="Calibri" w:hAnsi="Calibri" w:cstheme="minorHAnsi"/>
        </w:rPr>
      </w:pPr>
    </w:p>
    <w:p w14:paraId="33484ADD" w14:textId="77777777" w:rsidR="00BA5279" w:rsidRPr="006E52B3" w:rsidRDefault="00BA5279" w:rsidP="001A5CCE">
      <w:pPr>
        <w:pStyle w:val="BodyText"/>
        <w:rPr>
          <w:rFonts w:ascii="Calibri" w:hAnsi="Calibri" w:cstheme="minorHAnsi"/>
        </w:rPr>
      </w:pPr>
      <w:r w:rsidRPr="006E52B3">
        <w:rPr>
          <w:rFonts w:ascii="Calibri" w:hAnsi="Calibri" w:cstheme="minorHAnsi"/>
        </w:rPr>
        <w:t>You</w:t>
      </w:r>
      <w:r w:rsidR="00390664">
        <w:rPr>
          <w:rFonts w:ascii="Calibri" w:hAnsi="Calibri" w:cstheme="minorHAnsi"/>
        </w:rPr>
        <w:t xml:space="preserve"> </w:t>
      </w:r>
      <w:r w:rsidRPr="006E52B3">
        <w:rPr>
          <w:rFonts w:ascii="Calibri" w:hAnsi="Calibri" w:cstheme="minorHAnsi"/>
        </w:rPr>
        <w:t>are</w:t>
      </w:r>
      <w:r w:rsidR="00390664">
        <w:rPr>
          <w:rFonts w:ascii="Calibri" w:hAnsi="Calibri" w:cstheme="minorHAnsi"/>
        </w:rPr>
        <w:t xml:space="preserve"> </w:t>
      </w:r>
      <w:r w:rsidRPr="006E52B3">
        <w:rPr>
          <w:rFonts w:ascii="Calibri" w:hAnsi="Calibri" w:cstheme="minorHAnsi"/>
        </w:rPr>
        <w:t>also</w:t>
      </w:r>
      <w:r w:rsidR="00390664">
        <w:rPr>
          <w:rFonts w:ascii="Calibri" w:hAnsi="Calibri" w:cstheme="minorHAnsi"/>
        </w:rPr>
        <w:t xml:space="preserve"> </w:t>
      </w:r>
      <w:r w:rsidRPr="006E52B3">
        <w:rPr>
          <w:rFonts w:ascii="Calibri" w:hAnsi="Calibri" w:cstheme="minorHAnsi"/>
        </w:rPr>
        <w:t>obligated</w:t>
      </w:r>
      <w:r w:rsidR="00390664">
        <w:rPr>
          <w:rFonts w:ascii="Calibri" w:hAnsi="Calibri" w:cstheme="minorHAnsi"/>
        </w:rPr>
        <w:t xml:space="preserve"> </w:t>
      </w:r>
      <w:r w:rsidRPr="006E52B3">
        <w:rPr>
          <w:rFonts w:ascii="Calibri" w:hAnsi="Calibri" w:cstheme="minorHAnsi"/>
        </w:rPr>
        <w:t>to</w:t>
      </w:r>
      <w:r w:rsidR="00390664">
        <w:rPr>
          <w:rFonts w:ascii="Calibri" w:hAnsi="Calibri" w:cstheme="minorHAnsi"/>
        </w:rPr>
        <w:t xml:space="preserve"> </w:t>
      </w:r>
      <w:r w:rsidRPr="006E52B3">
        <w:rPr>
          <w:rFonts w:ascii="Calibri" w:hAnsi="Calibri" w:cstheme="minorHAnsi"/>
        </w:rPr>
        <w:t>pay</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documented</w:t>
      </w:r>
      <w:r w:rsidR="00390664">
        <w:rPr>
          <w:rFonts w:ascii="Calibri" w:hAnsi="Calibri" w:cstheme="minorHAnsi"/>
        </w:rPr>
        <w:t xml:space="preserve"> </w:t>
      </w:r>
      <w:r w:rsidRPr="006E52B3">
        <w:rPr>
          <w:rFonts w:ascii="Calibri" w:hAnsi="Calibri" w:cstheme="minorHAnsi"/>
        </w:rPr>
        <w:t>cost</w:t>
      </w:r>
      <w:r w:rsidR="00390664">
        <w:rPr>
          <w:rFonts w:ascii="Calibri" w:hAnsi="Calibri" w:cstheme="minorHAnsi"/>
        </w:rPr>
        <w:t xml:space="preserve"> </w:t>
      </w:r>
      <w:r w:rsidRPr="006E52B3">
        <w:rPr>
          <w:rFonts w:ascii="Calibri" w:hAnsi="Calibri" w:cstheme="minorHAnsi"/>
        </w:rPr>
        <w:t>for</w:t>
      </w:r>
      <w:r w:rsidR="00390664">
        <w:rPr>
          <w:rFonts w:ascii="Calibri" w:hAnsi="Calibri" w:cstheme="minorHAnsi"/>
        </w:rPr>
        <w:t xml:space="preserve"> </w:t>
      </w:r>
      <w:r w:rsidRPr="006E52B3">
        <w:rPr>
          <w:rFonts w:ascii="Calibri" w:hAnsi="Calibri" w:cstheme="minorHAnsi"/>
        </w:rPr>
        <w:t>any</w:t>
      </w:r>
      <w:r w:rsidR="00390664">
        <w:rPr>
          <w:rFonts w:ascii="Calibri" w:hAnsi="Calibri" w:cstheme="minorHAnsi"/>
        </w:rPr>
        <w:t xml:space="preserve"> </w:t>
      </w:r>
      <w:r w:rsidRPr="006E52B3">
        <w:rPr>
          <w:rFonts w:ascii="Calibri" w:hAnsi="Calibri" w:cstheme="minorHAnsi"/>
        </w:rPr>
        <w:t>unreturned</w:t>
      </w:r>
      <w:r w:rsidR="00390664">
        <w:rPr>
          <w:rFonts w:ascii="Calibri" w:hAnsi="Calibri" w:cstheme="minorHAnsi"/>
        </w:rPr>
        <w:t xml:space="preserve"> </w:t>
      </w:r>
      <w:r w:rsidRPr="006E52B3">
        <w:rPr>
          <w:rFonts w:ascii="Calibri" w:hAnsi="Calibri" w:cstheme="minorHAnsi"/>
        </w:rPr>
        <w:t>books</w:t>
      </w:r>
      <w:r w:rsidR="00390664">
        <w:rPr>
          <w:rFonts w:ascii="Calibri" w:hAnsi="Calibri" w:cstheme="minorHAnsi"/>
        </w:rPr>
        <w:t xml:space="preserve"> </w:t>
      </w:r>
      <w:r w:rsidRPr="006E52B3">
        <w:rPr>
          <w:rFonts w:ascii="Calibri" w:hAnsi="Calibri" w:cstheme="minorHAnsi"/>
        </w:rPr>
        <w:t>or</w:t>
      </w:r>
      <w:r w:rsidR="00390664">
        <w:rPr>
          <w:rFonts w:ascii="Calibri" w:hAnsi="Calibri" w:cstheme="minorHAnsi"/>
        </w:rPr>
        <w:t xml:space="preserve"> </w:t>
      </w:r>
      <w:r w:rsidRPr="006E52B3">
        <w:rPr>
          <w:rFonts w:ascii="Calibri" w:hAnsi="Calibri" w:cstheme="minorHAnsi"/>
        </w:rPr>
        <w:t>equipment</w:t>
      </w:r>
      <w:r w:rsidR="00390664">
        <w:rPr>
          <w:rFonts w:ascii="Calibri" w:hAnsi="Calibri" w:cstheme="minorHAnsi"/>
        </w:rPr>
        <w:t xml:space="preserve"> </w:t>
      </w:r>
      <w:r w:rsidRPr="006E52B3">
        <w:rPr>
          <w:rFonts w:ascii="Calibri" w:hAnsi="Calibri" w:cstheme="minorHAnsi"/>
        </w:rPr>
        <w:t>that</w:t>
      </w:r>
      <w:r w:rsidR="00390664">
        <w:rPr>
          <w:rFonts w:ascii="Calibri" w:hAnsi="Calibri" w:cstheme="minorHAnsi"/>
        </w:rPr>
        <w:t xml:space="preserve"> </w:t>
      </w:r>
      <w:r w:rsidRPr="006E52B3">
        <w:rPr>
          <w:rFonts w:ascii="Calibri" w:hAnsi="Calibri" w:cstheme="minorHAnsi"/>
        </w:rPr>
        <w:t>are</w:t>
      </w:r>
      <w:r w:rsidR="00390664">
        <w:rPr>
          <w:rFonts w:ascii="Calibri" w:hAnsi="Calibri" w:cstheme="minorHAnsi"/>
        </w:rPr>
        <w:t xml:space="preserve"> </w:t>
      </w:r>
      <w:r w:rsidRPr="006E52B3">
        <w:rPr>
          <w:rFonts w:ascii="Calibri" w:hAnsi="Calibri" w:cstheme="minorHAnsi"/>
        </w:rPr>
        <w:t>not</w:t>
      </w:r>
      <w:r w:rsidR="00390664">
        <w:rPr>
          <w:rFonts w:ascii="Calibri" w:hAnsi="Calibri" w:cstheme="minorHAnsi"/>
        </w:rPr>
        <w:t xml:space="preserve"> </w:t>
      </w:r>
      <w:r w:rsidRPr="006E52B3">
        <w:rPr>
          <w:rFonts w:ascii="Calibri" w:hAnsi="Calibri" w:cstheme="minorHAnsi"/>
        </w:rPr>
        <w:t>returned</w:t>
      </w:r>
      <w:r w:rsidR="00390664">
        <w:rPr>
          <w:rFonts w:ascii="Calibri" w:hAnsi="Calibri" w:cstheme="minorHAnsi"/>
        </w:rPr>
        <w:t xml:space="preserve"> </w:t>
      </w:r>
      <w:r w:rsidRPr="006E52B3">
        <w:rPr>
          <w:rFonts w:ascii="Calibri" w:hAnsi="Calibri" w:cstheme="minorHAnsi"/>
        </w:rPr>
        <w:t>within</w:t>
      </w:r>
      <w:r w:rsidR="00390664">
        <w:rPr>
          <w:rFonts w:ascii="Calibri" w:hAnsi="Calibri" w:cstheme="minorHAnsi"/>
        </w:rPr>
        <w:t xml:space="preserve"> </w:t>
      </w:r>
      <w:r w:rsidRPr="006E52B3">
        <w:rPr>
          <w:rFonts w:ascii="Calibri" w:hAnsi="Calibri" w:cstheme="minorHAnsi"/>
        </w:rPr>
        <w:t>10</w:t>
      </w:r>
      <w:r w:rsidR="00390664">
        <w:rPr>
          <w:rFonts w:ascii="Calibri" w:hAnsi="Calibri" w:cstheme="minorHAnsi"/>
        </w:rPr>
        <w:t xml:space="preserve"> </w:t>
      </w:r>
      <w:r w:rsidRPr="006E52B3">
        <w:rPr>
          <w:rFonts w:ascii="Calibri" w:hAnsi="Calibri" w:cstheme="minorHAnsi"/>
        </w:rPr>
        <w:t>days</w:t>
      </w:r>
      <w:r w:rsidR="00390664">
        <w:rPr>
          <w:rFonts w:ascii="Calibri" w:hAnsi="Calibri" w:cstheme="minorHAnsi"/>
        </w:rPr>
        <w:t xml:space="preserve"> </w:t>
      </w:r>
      <w:r w:rsidRPr="006E52B3">
        <w:rPr>
          <w:rFonts w:ascii="Calibri" w:hAnsi="Calibri" w:cstheme="minorHAnsi"/>
        </w:rPr>
        <w:t>following</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date</w:t>
      </w:r>
      <w:r w:rsidR="00390664">
        <w:rPr>
          <w:rFonts w:ascii="Calibri" w:hAnsi="Calibri" w:cstheme="minorHAnsi"/>
        </w:rPr>
        <w:t xml:space="preserve"> </w:t>
      </w:r>
      <w:r w:rsidRPr="006E52B3">
        <w:rPr>
          <w:rFonts w:ascii="Calibri" w:hAnsi="Calibri" w:cstheme="minorHAnsi"/>
        </w:rPr>
        <w:t>of</w:t>
      </w:r>
      <w:r w:rsidR="00390664">
        <w:rPr>
          <w:rFonts w:ascii="Calibri" w:hAnsi="Calibri" w:cstheme="minorHAnsi"/>
        </w:rPr>
        <w:t xml:space="preserve"> </w:t>
      </w:r>
      <w:r w:rsidRPr="006E52B3">
        <w:rPr>
          <w:rFonts w:ascii="Calibri" w:hAnsi="Calibri" w:cstheme="minorHAnsi"/>
        </w:rPr>
        <w:t>withdrawal.</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school</w:t>
      </w:r>
      <w:r w:rsidR="00390664">
        <w:rPr>
          <w:rFonts w:ascii="Calibri" w:hAnsi="Calibri" w:cstheme="minorHAnsi"/>
        </w:rPr>
        <w:t xml:space="preserve"> </w:t>
      </w:r>
      <w:r w:rsidRPr="006E52B3">
        <w:rPr>
          <w:rFonts w:ascii="Calibri" w:hAnsi="Calibri" w:cstheme="minorHAnsi"/>
        </w:rPr>
        <w:t>may</w:t>
      </w:r>
      <w:r w:rsidR="00390664">
        <w:rPr>
          <w:rFonts w:ascii="Calibri" w:hAnsi="Calibri" w:cstheme="minorHAnsi"/>
        </w:rPr>
        <w:t xml:space="preserve"> </w:t>
      </w:r>
      <w:r w:rsidRPr="006E52B3">
        <w:rPr>
          <w:rFonts w:ascii="Calibri" w:hAnsi="Calibri" w:cstheme="minorHAnsi"/>
        </w:rPr>
        <w:t>offset</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documented</w:t>
      </w:r>
      <w:r w:rsidR="00390664">
        <w:rPr>
          <w:rFonts w:ascii="Calibri" w:hAnsi="Calibri" w:cstheme="minorHAnsi"/>
        </w:rPr>
        <w:t xml:space="preserve"> </w:t>
      </w:r>
      <w:r w:rsidRPr="006E52B3">
        <w:rPr>
          <w:rFonts w:ascii="Calibri" w:hAnsi="Calibri" w:cstheme="minorHAnsi"/>
        </w:rPr>
        <w:t>cost</w:t>
      </w:r>
      <w:r w:rsidR="00390664">
        <w:rPr>
          <w:rFonts w:ascii="Calibri" w:hAnsi="Calibri" w:cstheme="minorHAnsi"/>
        </w:rPr>
        <w:t xml:space="preserve"> </w:t>
      </w:r>
      <w:r w:rsidRPr="006E52B3">
        <w:rPr>
          <w:rFonts w:ascii="Calibri" w:hAnsi="Calibri" w:cstheme="minorHAnsi"/>
        </w:rPr>
        <w:t>against</w:t>
      </w:r>
      <w:r w:rsidR="00390664">
        <w:rPr>
          <w:rFonts w:ascii="Calibri" w:hAnsi="Calibri" w:cstheme="minorHAnsi"/>
        </w:rPr>
        <w:t xml:space="preserve"> </w:t>
      </w:r>
      <w:r w:rsidRPr="006E52B3">
        <w:rPr>
          <w:rFonts w:ascii="Calibri" w:hAnsi="Calibri" w:cstheme="minorHAnsi"/>
        </w:rPr>
        <w:t>any</w:t>
      </w:r>
      <w:r w:rsidR="00390664">
        <w:rPr>
          <w:rFonts w:ascii="Calibri" w:hAnsi="Calibri" w:cstheme="minorHAnsi"/>
        </w:rPr>
        <w:t xml:space="preserve"> </w:t>
      </w:r>
      <w:r w:rsidRPr="006E52B3">
        <w:rPr>
          <w:rFonts w:ascii="Calibri" w:hAnsi="Calibri" w:cstheme="minorHAnsi"/>
        </w:rPr>
        <w:t>refund</w:t>
      </w:r>
      <w:r w:rsidR="00390664">
        <w:rPr>
          <w:rFonts w:ascii="Calibri" w:hAnsi="Calibri" w:cstheme="minorHAnsi"/>
        </w:rPr>
        <w:t xml:space="preserve"> </w:t>
      </w:r>
      <w:r w:rsidRPr="006E52B3">
        <w:rPr>
          <w:rFonts w:ascii="Calibri" w:hAnsi="Calibri" w:cstheme="minorHAnsi"/>
        </w:rPr>
        <w:t>due.</w:t>
      </w:r>
    </w:p>
    <w:p w14:paraId="33484ADE" w14:textId="77777777" w:rsidR="00BA5279" w:rsidRPr="006E52B3" w:rsidRDefault="00BA5279" w:rsidP="001A5CCE">
      <w:pPr>
        <w:pStyle w:val="BodyText"/>
        <w:rPr>
          <w:rFonts w:ascii="Calibri" w:hAnsi="Calibri" w:cstheme="minorHAnsi"/>
        </w:rPr>
      </w:pPr>
    </w:p>
    <w:p w14:paraId="33484ADF" w14:textId="77777777" w:rsidR="00BA5279" w:rsidRPr="006E52B3" w:rsidRDefault="00BA5279" w:rsidP="001A5CCE">
      <w:pPr>
        <w:pStyle w:val="BodyText"/>
        <w:rPr>
          <w:rFonts w:ascii="Calibri" w:hAnsi="Calibri" w:cstheme="minorHAnsi"/>
        </w:rPr>
      </w:pPr>
      <w:r w:rsidRPr="006E52B3">
        <w:rPr>
          <w:rFonts w:ascii="Calibri" w:hAnsi="Calibri" w:cstheme="minorHAnsi"/>
        </w:rPr>
        <w:t>The</w:t>
      </w:r>
      <w:r w:rsidR="00390664">
        <w:rPr>
          <w:rFonts w:ascii="Calibri" w:hAnsi="Calibri" w:cstheme="minorHAnsi"/>
        </w:rPr>
        <w:t xml:space="preserve"> </w:t>
      </w:r>
      <w:r w:rsidRPr="006E52B3">
        <w:rPr>
          <w:rFonts w:ascii="Calibri" w:hAnsi="Calibri" w:cstheme="minorHAnsi"/>
        </w:rPr>
        <w:t>method</w:t>
      </w:r>
      <w:r w:rsidR="00390664">
        <w:rPr>
          <w:rFonts w:ascii="Calibri" w:hAnsi="Calibri" w:cstheme="minorHAnsi"/>
        </w:rPr>
        <w:t xml:space="preserve"> </w:t>
      </w:r>
      <w:r w:rsidRPr="006E52B3">
        <w:rPr>
          <w:rFonts w:ascii="Calibri" w:hAnsi="Calibri" w:cstheme="minorHAnsi"/>
        </w:rPr>
        <w:t>used</w:t>
      </w:r>
      <w:r w:rsidR="00390664">
        <w:rPr>
          <w:rFonts w:ascii="Calibri" w:hAnsi="Calibri" w:cstheme="minorHAnsi"/>
        </w:rPr>
        <w:t xml:space="preserve"> </w:t>
      </w:r>
      <w:r w:rsidRPr="006E52B3">
        <w:rPr>
          <w:rFonts w:ascii="Calibri" w:hAnsi="Calibri" w:cstheme="minorHAnsi"/>
        </w:rPr>
        <w:t>to</w:t>
      </w:r>
      <w:r w:rsidR="00390664">
        <w:rPr>
          <w:rFonts w:ascii="Calibri" w:hAnsi="Calibri" w:cstheme="minorHAnsi"/>
        </w:rPr>
        <w:t xml:space="preserve"> </w:t>
      </w:r>
      <w:r w:rsidRPr="006E52B3">
        <w:rPr>
          <w:rFonts w:ascii="Calibri" w:hAnsi="Calibri" w:cstheme="minorHAnsi"/>
        </w:rPr>
        <w:t>calculate</w:t>
      </w:r>
      <w:r w:rsidR="00390664">
        <w:rPr>
          <w:rFonts w:ascii="Calibri" w:hAnsi="Calibri" w:cstheme="minorHAnsi"/>
        </w:rPr>
        <w:t xml:space="preserve"> </w:t>
      </w:r>
      <w:r w:rsidRPr="006E52B3">
        <w:rPr>
          <w:rFonts w:ascii="Calibri" w:hAnsi="Calibri" w:cstheme="minorHAnsi"/>
        </w:rPr>
        <w:t>the</w:t>
      </w:r>
      <w:r w:rsidR="00390664">
        <w:rPr>
          <w:rFonts w:ascii="Calibri" w:hAnsi="Calibri" w:cstheme="minorHAnsi"/>
        </w:rPr>
        <w:t xml:space="preserve"> </w:t>
      </w:r>
      <w:r w:rsidR="00652262">
        <w:rPr>
          <w:rFonts w:ascii="Calibri" w:hAnsi="Calibri" w:cstheme="minorHAnsi"/>
        </w:rPr>
        <w:t xml:space="preserve">pro-rated </w:t>
      </w:r>
      <w:r w:rsidRPr="006E52B3">
        <w:rPr>
          <w:rFonts w:ascii="Calibri" w:hAnsi="Calibri" w:cstheme="minorHAnsi"/>
        </w:rPr>
        <w:t>refund</w:t>
      </w:r>
      <w:r w:rsidR="00390664">
        <w:rPr>
          <w:rFonts w:ascii="Calibri" w:hAnsi="Calibri" w:cstheme="minorHAnsi"/>
        </w:rPr>
        <w:t xml:space="preserve"> </w:t>
      </w:r>
      <w:r w:rsidRPr="006E52B3">
        <w:rPr>
          <w:rFonts w:ascii="Calibri" w:hAnsi="Calibri" w:cstheme="minorHAnsi"/>
        </w:rPr>
        <w:t>amount</w:t>
      </w:r>
      <w:r w:rsidR="00390664">
        <w:rPr>
          <w:rFonts w:ascii="Calibri" w:hAnsi="Calibri" w:cstheme="minorHAnsi"/>
        </w:rPr>
        <w:t xml:space="preserve"> </w:t>
      </w:r>
      <w:r w:rsidRPr="006E52B3">
        <w:rPr>
          <w:rFonts w:ascii="Calibri" w:hAnsi="Calibri" w:cstheme="minorHAnsi"/>
        </w:rPr>
        <w:t>is</w:t>
      </w:r>
      <w:r w:rsidR="000F31DC">
        <w:rPr>
          <w:rFonts w:ascii="Calibri" w:hAnsi="Calibri" w:cstheme="minorHAnsi"/>
        </w:rPr>
        <w:t xml:space="preserve"> as follows</w:t>
      </w:r>
      <w:r w:rsidRPr="006E52B3">
        <w:rPr>
          <w:rFonts w:ascii="Calibri" w:hAnsi="Calibri" w:cstheme="minorHAnsi"/>
        </w:rPr>
        <w:t>:</w:t>
      </w:r>
    </w:p>
    <w:p w14:paraId="33484AE0" w14:textId="77777777" w:rsidR="00572AEE" w:rsidRDefault="00572AEE" w:rsidP="001A5CCE">
      <w:pPr>
        <w:tabs>
          <w:tab w:val="left" w:pos="360"/>
        </w:tabs>
        <w:rPr>
          <w:rFonts w:ascii="Calibri" w:hAnsi="Calibri" w:cstheme="minorHAnsi"/>
          <w:sz w:val="24"/>
          <w:szCs w:val="24"/>
        </w:rPr>
      </w:pPr>
    </w:p>
    <w:p w14:paraId="33484AE1" w14:textId="77777777" w:rsidR="00572AEE" w:rsidRPr="00607228" w:rsidRDefault="00390664" w:rsidP="001A5CCE">
      <w:pPr>
        <w:tabs>
          <w:tab w:val="left" w:pos="360"/>
        </w:tabs>
        <w:rPr>
          <w:rFonts w:ascii="Calibri" w:hAnsi="Calibri" w:cstheme="minorHAnsi"/>
          <w:sz w:val="24"/>
          <w:szCs w:val="24"/>
        </w:rPr>
      </w:pPr>
      <w:r w:rsidRPr="00607228">
        <w:rPr>
          <w:rFonts w:ascii="Calibri" w:hAnsi="Calibri" w:cstheme="minorHAnsi"/>
          <w:sz w:val="24"/>
          <w:szCs w:val="24"/>
        </w:rPr>
        <w:t xml:space="preserve">The amount owed </w:t>
      </w:r>
      <w:r w:rsidR="00A44051" w:rsidRPr="00607228">
        <w:rPr>
          <w:rFonts w:ascii="Calibri" w:hAnsi="Calibri" w:cstheme="minorHAnsi"/>
          <w:sz w:val="24"/>
          <w:szCs w:val="24"/>
        </w:rPr>
        <w:t>equals the daily charge for the program (total institutional charge</w:t>
      </w:r>
      <w:r w:rsidR="00572AEE" w:rsidRPr="00607228">
        <w:rPr>
          <w:rFonts w:ascii="Calibri" w:hAnsi="Calibri" w:cstheme="minorHAnsi"/>
          <w:sz w:val="24"/>
          <w:szCs w:val="24"/>
        </w:rPr>
        <w:t xml:space="preserve"> for the educational program</w:t>
      </w:r>
      <w:r w:rsidR="00A44051" w:rsidRPr="00607228">
        <w:rPr>
          <w:rFonts w:ascii="Calibri" w:hAnsi="Calibri" w:cstheme="minorHAnsi"/>
          <w:sz w:val="24"/>
          <w:szCs w:val="24"/>
        </w:rPr>
        <w:t xml:space="preserve">, divided by the number of days or hours in the program), multiplied by the number of number of days </w:t>
      </w:r>
      <w:r w:rsidR="00F1004A" w:rsidRPr="00607228">
        <w:rPr>
          <w:rFonts w:ascii="Calibri" w:hAnsi="Calibri" w:cstheme="minorHAnsi"/>
          <w:sz w:val="24"/>
          <w:szCs w:val="24"/>
        </w:rPr>
        <w:t xml:space="preserve">the </w:t>
      </w:r>
      <w:r w:rsidR="00A44051" w:rsidRPr="00607228">
        <w:rPr>
          <w:rFonts w:ascii="Calibri" w:hAnsi="Calibri" w:cstheme="minorHAnsi"/>
          <w:sz w:val="24"/>
          <w:szCs w:val="24"/>
        </w:rPr>
        <w:t>student attended or was scheduled to attend prior to withdrawal</w:t>
      </w:r>
      <w:r w:rsidR="00B0307F" w:rsidRPr="00607228">
        <w:rPr>
          <w:rFonts w:ascii="Calibri" w:hAnsi="Calibri" w:cstheme="minorHAnsi"/>
          <w:sz w:val="24"/>
          <w:szCs w:val="24"/>
        </w:rPr>
        <w:t>.</w:t>
      </w:r>
      <w:r w:rsidR="00572AEE" w:rsidRPr="00607228">
        <w:rPr>
          <w:rFonts w:ascii="Calibri" w:hAnsi="Calibri" w:cstheme="minorHAnsi"/>
          <w:sz w:val="24"/>
          <w:szCs w:val="24"/>
        </w:rPr>
        <w:t xml:space="preserve">  </w:t>
      </w:r>
    </w:p>
    <w:p w14:paraId="33484AE2" w14:textId="77777777" w:rsidR="00607228" w:rsidRDefault="00607228" w:rsidP="001A5CCE">
      <w:pPr>
        <w:tabs>
          <w:tab w:val="left" w:pos="360"/>
        </w:tabs>
        <w:rPr>
          <w:rFonts w:ascii="Calibri" w:hAnsi="Calibri" w:cstheme="minorHAnsi"/>
          <w:sz w:val="24"/>
          <w:szCs w:val="24"/>
        </w:rPr>
      </w:pPr>
    </w:p>
    <w:p w14:paraId="33484AE3" w14:textId="77777777" w:rsidR="00BA474F" w:rsidRDefault="00607228" w:rsidP="001A5CCE">
      <w:pPr>
        <w:tabs>
          <w:tab w:val="left" w:pos="360"/>
        </w:tabs>
        <w:rPr>
          <w:rFonts w:ascii="Calibri" w:hAnsi="Calibri" w:cstheme="minorHAnsi"/>
          <w:sz w:val="24"/>
          <w:szCs w:val="24"/>
        </w:rPr>
      </w:pPr>
      <w:r>
        <w:rPr>
          <w:rFonts w:ascii="Calibri" w:hAnsi="Calibri" w:cstheme="minorHAnsi"/>
          <w:sz w:val="24"/>
          <w:szCs w:val="24"/>
        </w:rPr>
        <w:t xml:space="preserve">Charges will be added </w:t>
      </w:r>
      <w:r w:rsidR="0058215B">
        <w:rPr>
          <w:rFonts w:ascii="Calibri" w:hAnsi="Calibri" w:cstheme="minorHAnsi"/>
          <w:sz w:val="24"/>
          <w:szCs w:val="24"/>
        </w:rPr>
        <w:t xml:space="preserve">to the amount owed above </w:t>
      </w:r>
      <w:r>
        <w:rPr>
          <w:rFonts w:ascii="Calibri" w:hAnsi="Calibri" w:cstheme="minorHAnsi"/>
          <w:sz w:val="24"/>
          <w:szCs w:val="24"/>
        </w:rPr>
        <w:t>for a</w:t>
      </w:r>
      <w:r w:rsidR="00BA474F" w:rsidRPr="00607228">
        <w:rPr>
          <w:rFonts w:ascii="Calibri" w:hAnsi="Calibri" w:cstheme="minorHAnsi"/>
          <w:sz w:val="24"/>
          <w:szCs w:val="24"/>
        </w:rPr>
        <w:t>ny non-refundable fees</w:t>
      </w:r>
      <w:r w:rsidR="00F1004A" w:rsidRPr="00607228">
        <w:rPr>
          <w:rFonts w:ascii="Calibri" w:hAnsi="Calibri" w:cstheme="minorHAnsi"/>
          <w:sz w:val="24"/>
          <w:szCs w:val="24"/>
        </w:rPr>
        <w:t xml:space="preserve"> </w:t>
      </w:r>
      <w:r w:rsidR="00BA474F" w:rsidRPr="00607228">
        <w:rPr>
          <w:rFonts w:ascii="Calibri" w:hAnsi="Calibri" w:cstheme="minorHAnsi"/>
          <w:sz w:val="24"/>
          <w:szCs w:val="24"/>
        </w:rPr>
        <w:t>(R</w:t>
      </w:r>
      <w:r w:rsidR="00BA5279" w:rsidRPr="00607228">
        <w:rPr>
          <w:rFonts w:ascii="Calibri" w:hAnsi="Calibri" w:cstheme="minorHAnsi"/>
          <w:sz w:val="24"/>
          <w:szCs w:val="24"/>
        </w:rPr>
        <w:t xml:space="preserve">egistration </w:t>
      </w:r>
      <w:r w:rsidR="00BA474F" w:rsidRPr="00607228">
        <w:rPr>
          <w:rFonts w:ascii="Calibri" w:hAnsi="Calibri" w:cstheme="minorHAnsi"/>
          <w:sz w:val="24"/>
          <w:szCs w:val="24"/>
        </w:rPr>
        <w:t>F</w:t>
      </w:r>
      <w:r w:rsidR="00BA5279" w:rsidRPr="00607228">
        <w:rPr>
          <w:rFonts w:ascii="Calibri" w:hAnsi="Calibri" w:cstheme="minorHAnsi"/>
          <w:sz w:val="24"/>
          <w:szCs w:val="24"/>
        </w:rPr>
        <w:t>ee</w:t>
      </w:r>
      <w:r w:rsidR="00F1004A" w:rsidRPr="00607228">
        <w:rPr>
          <w:rFonts w:ascii="Calibri" w:hAnsi="Calibri" w:cstheme="minorHAnsi"/>
          <w:sz w:val="24"/>
          <w:szCs w:val="24"/>
        </w:rPr>
        <w:t xml:space="preserve">, </w:t>
      </w:r>
      <w:r w:rsidR="00CD4123">
        <w:rPr>
          <w:rFonts w:ascii="Calibri" w:hAnsi="Calibri" w:cstheme="minorHAnsi"/>
          <w:sz w:val="24"/>
          <w:szCs w:val="24"/>
        </w:rPr>
        <w:t xml:space="preserve">and </w:t>
      </w:r>
      <w:r w:rsidR="00F1004A" w:rsidRPr="00607228">
        <w:rPr>
          <w:rFonts w:ascii="Calibri" w:hAnsi="Calibri" w:cstheme="minorHAnsi"/>
          <w:sz w:val="24"/>
          <w:szCs w:val="24"/>
        </w:rPr>
        <w:t>STRF</w:t>
      </w:r>
      <w:r>
        <w:rPr>
          <w:rFonts w:ascii="Calibri" w:hAnsi="Calibri" w:cstheme="minorHAnsi"/>
          <w:sz w:val="24"/>
          <w:szCs w:val="24"/>
        </w:rPr>
        <w:t>)</w:t>
      </w:r>
      <w:r w:rsidR="00504B81">
        <w:rPr>
          <w:rFonts w:ascii="Calibri" w:hAnsi="Calibri" w:cstheme="minorHAnsi"/>
          <w:sz w:val="24"/>
          <w:szCs w:val="24"/>
        </w:rPr>
        <w:t xml:space="preserve"> </w:t>
      </w:r>
      <w:r>
        <w:rPr>
          <w:rFonts w:ascii="Calibri" w:hAnsi="Calibri" w:cstheme="minorHAnsi"/>
          <w:sz w:val="24"/>
          <w:szCs w:val="24"/>
        </w:rPr>
        <w:t>to determine t</w:t>
      </w:r>
      <w:r w:rsidR="00504B81">
        <w:rPr>
          <w:rFonts w:ascii="Calibri" w:hAnsi="Calibri" w:cstheme="minorHAnsi"/>
          <w:sz w:val="24"/>
          <w:szCs w:val="24"/>
        </w:rPr>
        <w:t>he t</w:t>
      </w:r>
      <w:r>
        <w:rPr>
          <w:rFonts w:ascii="Calibri" w:hAnsi="Calibri" w:cstheme="minorHAnsi"/>
          <w:sz w:val="24"/>
          <w:szCs w:val="24"/>
        </w:rPr>
        <w:t>otal charges incurred by the student.</w:t>
      </w:r>
    </w:p>
    <w:p w14:paraId="33484AE4" w14:textId="77777777" w:rsidR="00607228" w:rsidRDefault="00607228" w:rsidP="001A5CCE">
      <w:pPr>
        <w:tabs>
          <w:tab w:val="left" w:pos="360"/>
        </w:tabs>
        <w:rPr>
          <w:rFonts w:ascii="Calibri" w:hAnsi="Calibri" w:cstheme="minorHAnsi"/>
          <w:sz w:val="24"/>
          <w:szCs w:val="24"/>
        </w:rPr>
      </w:pPr>
    </w:p>
    <w:p w14:paraId="33484AE5" w14:textId="77777777" w:rsidR="00BA5279" w:rsidRPr="00607228" w:rsidRDefault="00572AEE" w:rsidP="001A5CCE">
      <w:pPr>
        <w:tabs>
          <w:tab w:val="left" w:pos="360"/>
        </w:tabs>
        <w:rPr>
          <w:rFonts w:ascii="Calibri" w:hAnsi="Calibri" w:cstheme="minorHAnsi"/>
          <w:sz w:val="24"/>
          <w:szCs w:val="24"/>
        </w:rPr>
      </w:pPr>
      <w:r w:rsidRPr="00607228">
        <w:rPr>
          <w:rFonts w:ascii="Calibri" w:hAnsi="Calibri" w:cstheme="minorHAnsi"/>
          <w:sz w:val="24"/>
          <w:szCs w:val="24"/>
        </w:rPr>
        <w:t>The total charges incurred by the student</w:t>
      </w:r>
      <w:r w:rsidR="00607228">
        <w:rPr>
          <w:rFonts w:ascii="Calibri" w:hAnsi="Calibri" w:cstheme="minorHAnsi"/>
          <w:sz w:val="24"/>
          <w:szCs w:val="24"/>
        </w:rPr>
        <w:t xml:space="preserve"> will</w:t>
      </w:r>
      <w:r w:rsidRPr="00607228">
        <w:rPr>
          <w:rFonts w:ascii="Calibri" w:hAnsi="Calibri" w:cstheme="minorHAnsi"/>
          <w:sz w:val="24"/>
          <w:szCs w:val="24"/>
        </w:rPr>
        <w:t xml:space="preserve"> be subtracted from the </w:t>
      </w:r>
      <w:r w:rsidR="00607228">
        <w:rPr>
          <w:rFonts w:ascii="Calibri" w:hAnsi="Calibri" w:cstheme="minorHAnsi"/>
          <w:sz w:val="24"/>
          <w:szCs w:val="24"/>
        </w:rPr>
        <w:t>total amount paid</w:t>
      </w:r>
      <w:r w:rsidRPr="00607228">
        <w:rPr>
          <w:rFonts w:ascii="Calibri" w:hAnsi="Calibri" w:cstheme="minorHAnsi"/>
          <w:sz w:val="24"/>
          <w:szCs w:val="24"/>
        </w:rPr>
        <w:t>.</w:t>
      </w:r>
      <w:r w:rsidR="00607228">
        <w:rPr>
          <w:rFonts w:ascii="Calibri" w:hAnsi="Calibri" w:cstheme="minorHAnsi"/>
          <w:sz w:val="24"/>
          <w:szCs w:val="24"/>
        </w:rPr>
        <w:t xml:space="preserve">  </w:t>
      </w:r>
      <w:r w:rsidR="000F31DC">
        <w:rPr>
          <w:rFonts w:ascii="Calibri" w:hAnsi="Calibri" w:cstheme="minorHAnsi"/>
          <w:sz w:val="24"/>
          <w:szCs w:val="24"/>
        </w:rPr>
        <w:t>The remainder (if any) will be the amount due for refund to the payee (person or entity who paid for the training).  Any</w:t>
      </w:r>
      <w:r w:rsidR="00607228">
        <w:rPr>
          <w:rFonts w:ascii="Calibri" w:hAnsi="Calibri" w:cstheme="minorHAnsi"/>
          <w:sz w:val="24"/>
          <w:szCs w:val="24"/>
        </w:rPr>
        <w:t xml:space="preserve"> refund due shall be issued within </w:t>
      </w:r>
      <w:r w:rsidR="00BA5279" w:rsidRPr="00607228">
        <w:rPr>
          <w:rFonts w:ascii="Calibri" w:hAnsi="Calibri" w:cstheme="minorHAnsi"/>
          <w:sz w:val="24"/>
          <w:szCs w:val="24"/>
        </w:rPr>
        <w:t>45</w:t>
      </w:r>
      <w:r w:rsidR="00607228">
        <w:rPr>
          <w:rFonts w:ascii="Calibri" w:hAnsi="Calibri" w:cstheme="minorHAnsi"/>
          <w:sz w:val="24"/>
          <w:szCs w:val="24"/>
        </w:rPr>
        <w:t xml:space="preserve"> days of the withdrawal or termination.</w:t>
      </w:r>
      <w:r w:rsidR="000F31DC">
        <w:rPr>
          <w:rFonts w:ascii="Calibri" w:hAnsi="Calibri" w:cstheme="minorHAnsi"/>
          <w:sz w:val="24"/>
          <w:szCs w:val="24"/>
        </w:rPr>
        <w:t xml:space="preserve">  </w:t>
      </w:r>
    </w:p>
    <w:p w14:paraId="33484AE6" w14:textId="77777777" w:rsidR="00BA5279" w:rsidRPr="006E52B3" w:rsidRDefault="00BA5279" w:rsidP="001A5CCE">
      <w:pPr>
        <w:pStyle w:val="BodyText"/>
        <w:rPr>
          <w:rFonts w:ascii="Calibri" w:hAnsi="Calibri" w:cstheme="minorHAnsi"/>
        </w:rPr>
      </w:pPr>
    </w:p>
    <w:p w14:paraId="33484AE7" w14:textId="77777777" w:rsidR="00BA5279" w:rsidRDefault="00BA5279" w:rsidP="001A5CCE">
      <w:pPr>
        <w:pStyle w:val="BodyText"/>
        <w:rPr>
          <w:rFonts w:ascii="Calibri" w:hAnsi="Calibri" w:cstheme="minorHAnsi"/>
        </w:rPr>
      </w:pPr>
      <w:r w:rsidRPr="006E52B3">
        <w:rPr>
          <w:rFonts w:ascii="Calibri" w:hAnsi="Calibri" w:cstheme="minorHAnsi"/>
        </w:rPr>
        <w:t>ABTDS</w:t>
      </w:r>
      <w:r w:rsidR="00504B81">
        <w:rPr>
          <w:rFonts w:ascii="Calibri" w:hAnsi="Calibri" w:cstheme="minorHAnsi"/>
        </w:rPr>
        <w:t xml:space="preserve"> </w:t>
      </w:r>
      <w:r w:rsidRPr="006E52B3">
        <w:rPr>
          <w:rFonts w:ascii="Calibri" w:hAnsi="Calibri" w:cstheme="minorHAnsi"/>
        </w:rPr>
        <w:t>reserves</w:t>
      </w:r>
      <w:r w:rsidR="00504B81">
        <w:rPr>
          <w:rFonts w:ascii="Calibri" w:hAnsi="Calibri" w:cstheme="minorHAnsi"/>
        </w:rPr>
        <w:t xml:space="preserve"> </w:t>
      </w:r>
      <w:r w:rsidRPr="006E52B3">
        <w:rPr>
          <w:rFonts w:ascii="Calibri" w:hAnsi="Calibri" w:cstheme="minorHAnsi"/>
        </w:rPr>
        <w:t>(and</w:t>
      </w:r>
      <w:r w:rsidR="00504B81">
        <w:rPr>
          <w:rFonts w:ascii="Calibri" w:hAnsi="Calibri" w:cstheme="minorHAnsi"/>
        </w:rPr>
        <w:t xml:space="preserve"> </w:t>
      </w:r>
      <w:r w:rsidRPr="006E52B3">
        <w:rPr>
          <w:rFonts w:ascii="Calibri" w:hAnsi="Calibri" w:cstheme="minorHAnsi"/>
        </w:rPr>
        <w:t>will</w:t>
      </w:r>
      <w:r w:rsidR="00504B81">
        <w:rPr>
          <w:rFonts w:ascii="Calibri" w:hAnsi="Calibri" w:cstheme="minorHAnsi"/>
        </w:rPr>
        <w:t xml:space="preserve"> </w:t>
      </w:r>
      <w:r w:rsidRPr="006E52B3">
        <w:rPr>
          <w:rFonts w:ascii="Calibri" w:hAnsi="Calibri" w:cstheme="minorHAnsi"/>
        </w:rPr>
        <w:t>publish</w:t>
      </w:r>
      <w:r w:rsidR="00504B81">
        <w:rPr>
          <w:rFonts w:ascii="Calibri" w:hAnsi="Calibri" w:cstheme="minorHAnsi"/>
        </w:rPr>
        <w:t xml:space="preserve"> </w:t>
      </w:r>
      <w:r w:rsidRPr="006E52B3">
        <w:rPr>
          <w:rFonts w:ascii="Calibri" w:hAnsi="Calibri" w:cstheme="minorHAnsi"/>
        </w:rPr>
        <w:t>a</w:t>
      </w:r>
      <w:r w:rsidR="00504B81">
        <w:rPr>
          <w:rFonts w:ascii="Calibri" w:hAnsi="Calibri" w:cstheme="minorHAnsi"/>
        </w:rPr>
        <w:t xml:space="preserve"> </w:t>
      </w:r>
      <w:r w:rsidRPr="006E52B3">
        <w:rPr>
          <w:rFonts w:ascii="Calibri" w:hAnsi="Calibri" w:cstheme="minorHAnsi"/>
        </w:rPr>
        <w:t>schedule</w:t>
      </w:r>
      <w:r w:rsidR="00504B81">
        <w:rPr>
          <w:rFonts w:ascii="Calibri" w:hAnsi="Calibri" w:cstheme="minorHAnsi"/>
        </w:rPr>
        <w:t xml:space="preserve"> </w:t>
      </w:r>
      <w:r w:rsidRPr="006E52B3">
        <w:rPr>
          <w:rFonts w:ascii="Calibri" w:hAnsi="Calibri" w:cstheme="minorHAnsi"/>
        </w:rPr>
        <w:t>of</w:t>
      </w:r>
      <w:r w:rsidR="00504B81">
        <w:rPr>
          <w:rFonts w:ascii="Calibri" w:hAnsi="Calibri" w:cstheme="minorHAnsi"/>
        </w:rPr>
        <w:t xml:space="preserve"> </w:t>
      </w:r>
      <w:r w:rsidRPr="006E52B3">
        <w:rPr>
          <w:rFonts w:ascii="Calibri" w:hAnsi="Calibri" w:cstheme="minorHAnsi"/>
        </w:rPr>
        <w:t>changes</w:t>
      </w:r>
      <w:r w:rsidR="00504B81">
        <w:rPr>
          <w:rFonts w:ascii="Calibri" w:hAnsi="Calibri" w:cstheme="minorHAnsi"/>
        </w:rPr>
        <w:t xml:space="preserve"> </w:t>
      </w:r>
      <w:r w:rsidRPr="006E52B3">
        <w:rPr>
          <w:rFonts w:ascii="Calibri" w:hAnsi="Calibri" w:cstheme="minorHAnsi"/>
        </w:rPr>
        <w:t>that</w:t>
      </w:r>
      <w:r w:rsidR="00504B81">
        <w:rPr>
          <w:rFonts w:ascii="Calibri" w:hAnsi="Calibri" w:cstheme="minorHAnsi"/>
        </w:rPr>
        <w:t xml:space="preserve"> </w:t>
      </w:r>
      <w:r w:rsidRPr="006E52B3">
        <w:rPr>
          <w:rFonts w:ascii="Calibri" w:hAnsi="Calibri" w:cstheme="minorHAnsi"/>
        </w:rPr>
        <w:t>will</w:t>
      </w:r>
      <w:r w:rsidR="00504B81">
        <w:rPr>
          <w:rFonts w:ascii="Calibri" w:hAnsi="Calibri" w:cstheme="minorHAnsi"/>
        </w:rPr>
        <w:t xml:space="preserve"> </w:t>
      </w:r>
      <w:r w:rsidRPr="006E52B3">
        <w:rPr>
          <w:rFonts w:ascii="Calibri" w:hAnsi="Calibri" w:cstheme="minorHAnsi"/>
        </w:rPr>
        <w:t>itemize</w:t>
      </w:r>
      <w:r w:rsidR="00504B81">
        <w:rPr>
          <w:rFonts w:ascii="Calibri" w:hAnsi="Calibri" w:cstheme="minorHAnsi"/>
        </w:rPr>
        <w:t xml:space="preserve"> </w:t>
      </w:r>
      <w:r w:rsidRPr="006E52B3">
        <w:rPr>
          <w:rFonts w:ascii="Calibri" w:hAnsi="Calibri" w:cstheme="minorHAnsi"/>
        </w:rPr>
        <w:t>all</w:t>
      </w:r>
      <w:r w:rsidR="00504B81">
        <w:rPr>
          <w:rFonts w:ascii="Calibri" w:hAnsi="Calibri" w:cstheme="minorHAnsi"/>
        </w:rPr>
        <w:t xml:space="preserve"> </w:t>
      </w:r>
      <w:r w:rsidRPr="006E52B3">
        <w:rPr>
          <w:rFonts w:ascii="Calibri" w:hAnsi="Calibri" w:cstheme="minorHAnsi"/>
        </w:rPr>
        <w:t>charges.),</w:t>
      </w:r>
      <w:r w:rsidR="00504B81">
        <w:rPr>
          <w:rFonts w:ascii="Calibri" w:hAnsi="Calibri" w:cstheme="minorHAnsi"/>
        </w:rPr>
        <w:t xml:space="preserve"> </w:t>
      </w:r>
      <w:r w:rsidRPr="006E52B3">
        <w:rPr>
          <w:rFonts w:ascii="Calibri" w:hAnsi="Calibri" w:cstheme="minorHAnsi"/>
        </w:rPr>
        <w:t>the</w:t>
      </w:r>
      <w:r w:rsidR="00504B81">
        <w:rPr>
          <w:rFonts w:ascii="Calibri" w:hAnsi="Calibri" w:cstheme="minorHAnsi"/>
        </w:rPr>
        <w:t xml:space="preserve"> </w:t>
      </w:r>
      <w:r w:rsidRPr="006E52B3">
        <w:rPr>
          <w:rFonts w:ascii="Calibri" w:hAnsi="Calibri" w:cstheme="minorHAnsi"/>
        </w:rPr>
        <w:t>right</w:t>
      </w:r>
      <w:r w:rsidR="00504B81">
        <w:rPr>
          <w:rFonts w:ascii="Calibri" w:hAnsi="Calibri" w:cstheme="minorHAnsi"/>
        </w:rPr>
        <w:t xml:space="preserve"> </w:t>
      </w:r>
      <w:r w:rsidRPr="006E52B3">
        <w:rPr>
          <w:rFonts w:ascii="Calibri" w:hAnsi="Calibri" w:cstheme="minorHAnsi"/>
        </w:rPr>
        <w:t>to</w:t>
      </w:r>
      <w:r w:rsidR="00504B81">
        <w:rPr>
          <w:rFonts w:ascii="Calibri" w:hAnsi="Calibri" w:cstheme="minorHAnsi"/>
        </w:rPr>
        <w:t xml:space="preserve"> </w:t>
      </w:r>
      <w:r w:rsidRPr="006E52B3">
        <w:rPr>
          <w:rFonts w:ascii="Calibri" w:hAnsi="Calibri" w:cstheme="minorHAnsi"/>
        </w:rPr>
        <w:t>change</w:t>
      </w:r>
      <w:r w:rsidR="00504B81">
        <w:rPr>
          <w:rFonts w:ascii="Calibri" w:hAnsi="Calibri" w:cstheme="minorHAnsi"/>
        </w:rPr>
        <w:t xml:space="preserve"> </w:t>
      </w:r>
      <w:r w:rsidRPr="006E52B3">
        <w:rPr>
          <w:rFonts w:ascii="Calibri" w:hAnsi="Calibri" w:cstheme="minorHAnsi"/>
        </w:rPr>
        <w:t>tuition</w:t>
      </w:r>
      <w:r w:rsidR="00504B81">
        <w:rPr>
          <w:rFonts w:ascii="Calibri" w:hAnsi="Calibri" w:cstheme="minorHAnsi"/>
        </w:rPr>
        <w:t xml:space="preserve"> </w:t>
      </w:r>
      <w:r w:rsidRPr="006E52B3">
        <w:rPr>
          <w:rFonts w:ascii="Calibri" w:hAnsi="Calibri" w:cstheme="minorHAnsi"/>
        </w:rPr>
        <w:t>and</w:t>
      </w:r>
      <w:r w:rsidR="00504B81">
        <w:rPr>
          <w:rFonts w:ascii="Calibri" w:hAnsi="Calibri" w:cstheme="minorHAnsi"/>
        </w:rPr>
        <w:t xml:space="preserve"> </w:t>
      </w:r>
      <w:r w:rsidRPr="006E52B3">
        <w:rPr>
          <w:rFonts w:ascii="Calibri" w:hAnsi="Calibri" w:cstheme="minorHAnsi"/>
        </w:rPr>
        <w:t>fees,</w:t>
      </w:r>
      <w:r w:rsidR="00504B81">
        <w:rPr>
          <w:rFonts w:ascii="Calibri" w:hAnsi="Calibri" w:cstheme="minorHAnsi"/>
        </w:rPr>
        <w:t xml:space="preserve"> </w:t>
      </w:r>
      <w:r w:rsidRPr="006E52B3">
        <w:rPr>
          <w:rFonts w:ascii="Calibri" w:hAnsi="Calibri" w:cstheme="minorHAnsi"/>
        </w:rPr>
        <w:t>make</w:t>
      </w:r>
      <w:r w:rsidR="00504B81">
        <w:rPr>
          <w:rFonts w:ascii="Calibri" w:hAnsi="Calibri" w:cstheme="minorHAnsi"/>
        </w:rPr>
        <w:t xml:space="preserve"> </w:t>
      </w:r>
      <w:r w:rsidRPr="006E52B3">
        <w:rPr>
          <w:rFonts w:ascii="Calibri" w:hAnsi="Calibri" w:cstheme="minorHAnsi"/>
        </w:rPr>
        <w:t>curricular</w:t>
      </w:r>
      <w:r w:rsidR="00504B81">
        <w:rPr>
          <w:rFonts w:ascii="Calibri" w:hAnsi="Calibri" w:cstheme="minorHAnsi"/>
        </w:rPr>
        <w:t xml:space="preserve"> </w:t>
      </w:r>
      <w:r w:rsidRPr="006E52B3">
        <w:rPr>
          <w:rFonts w:ascii="Calibri" w:hAnsi="Calibri" w:cstheme="minorHAnsi"/>
        </w:rPr>
        <w:t>changes</w:t>
      </w:r>
      <w:r w:rsidR="00504B81">
        <w:rPr>
          <w:rFonts w:ascii="Calibri" w:hAnsi="Calibri" w:cstheme="minorHAnsi"/>
        </w:rPr>
        <w:t xml:space="preserve"> </w:t>
      </w:r>
      <w:r w:rsidRPr="006E52B3">
        <w:rPr>
          <w:rFonts w:ascii="Calibri" w:hAnsi="Calibri" w:cstheme="minorHAnsi"/>
        </w:rPr>
        <w:t>when</w:t>
      </w:r>
      <w:r w:rsidR="00504B81">
        <w:rPr>
          <w:rFonts w:ascii="Calibri" w:hAnsi="Calibri" w:cstheme="minorHAnsi"/>
        </w:rPr>
        <w:t xml:space="preserve"> </w:t>
      </w:r>
      <w:r w:rsidRPr="006E52B3">
        <w:rPr>
          <w:rFonts w:ascii="Calibri" w:hAnsi="Calibri" w:cstheme="minorHAnsi"/>
        </w:rPr>
        <w:t>necessary,</w:t>
      </w:r>
      <w:r w:rsidR="00504B81">
        <w:rPr>
          <w:rFonts w:ascii="Calibri" w:hAnsi="Calibri" w:cstheme="minorHAnsi"/>
        </w:rPr>
        <w:t xml:space="preserve"> </w:t>
      </w:r>
      <w:r w:rsidRPr="006E52B3">
        <w:rPr>
          <w:rFonts w:ascii="Calibri" w:hAnsi="Calibri" w:cstheme="minorHAnsi"/>
        </w:rPr>
        <w:t>and</w:t>
      </w:r>
      <w:r w:rsidR="00504B81">
        <w:rPr>
          <w:rFonts w:ascii="Calibri" w:hAnsi="Calibri" w:cstheme="minorHAnsi"/>
        </w:rPr>
        <w:t xml:space="preserve"> </w:t>
      </w:r>
      <w:r w:rsidRPr="006E52B3">
        <w:rPr>
          <w:rFonts w:ascii="Calibri" w:hAnsi="Calibri" w:cstheme="minorHAnsi"/>
        </w:rPr>
        <w:t>make</w:t>
      </w:r>
      <w:r w:rsidR="00504B81">
        <w:rPr>
          <w:rFonts w:ascii="Calibri" w:hAnsi="Calibri" w:cstheme="minorHAnsi"/>
        </w:rPr>
        <w:t xml:space="preserve"> </w:t>
      </w:r>
      <w:r w:rsidRPr="006E52B3">
        <w:rPr>
          <w:rFonts w:ascii="Calibri" w:hAnsi="Calibri" w:cstheme="minorHAnsi"/>
        </w:rPr>
        <w:t>substitutions</w:t>
      </w:r>
      <w:r w:rsidR="00504B81">
        <w:rPr>
          <w:rFonts w:ascii="Calibri" w:hAnsi="Calibri" w:cstheme="minorHAnsi"/>
        </w:rPr>
        <w:t xml:space="preserve"> </w:t>
      </w:r>
      <w:r w:rsidRPr="006E52B3">
        <w:rPr>
          <w:rFonts w:ascii="Calibri" w:hAnsi="Calibri" w:cstheme="minorHAnsi"/>
        </w:rPr>
        <w:t>in</w:t>
      </w:r>
      <w:r w:rsidR="00504B81">
        <w:rPr>
          <w:rFonts w:ascii="Calibri" w:hAnsi="Calibri" w:cstheme="minorHAnsi"/>
        </w:rPr>
        <w:t xml:space="preserve"> </w:t>
      </w:r>
      <w:r w:rsidRPr="006E52B3">
        <w:rPr>
          <w:rFonts w:ascii="Calibri" w:hAnsi="Calibri" w:cstheme="minorHAnsi"/>
        </w:rPr>
        <w:t>books</w:t>
      </w:r>
      <w:r w:rsidR="00504B81">
        <w:rPr>
          <w:rFonts w:ascii="Calibri" w:hAnsi="Calibri" w:cstheme="minorHAnsi"/>
        </w:rPr>
        <w:t xml:space="preserve"> </w:t>
      </w:r>
      <w:r w:rsidRPr="006E52B3">
        <w:rPr>
          <w:rFonts w:ascii="Calibri" w:hAnsi="Calibri" w:cstheme="minorHAnsi"/>
        </w:rPr>
        <w:t>and</w:t>
      </w:r>
      <w:r w:rsidR="00504B81">
        <w:rPr>
          <w:rFonts w:ascii="Calibri" w:hAnsi="Calibri" w:cstheme="minorHAnsi"/>
        </w:rPr>
        <w:t xml:space="preserve"> </w:t>
      </w:r>
      <w:r w:rsidRPr="006E52B3">
        <w:rPr>
          <w:rFonts w:ascii="Calibri" w:hAnsi="Calibri" w:cstheme="minorHAnsi"/>
        </w:rPr>
        <w:t>supplies</w:t>
      </w:r>
      <w:r w:rsidR="00504B81">
        <w:rPr>
          <w:rFonts w:ascii="Calibri" w:hAnsi="Calibri" w:cstheme="minorHAnsi"/>
        </w:rPr>
        <w:t xml:space="preserve"> </w:t>
      </w:r>
      <w:r w:rsidRPr="006E52B3">
        <w:rPr>
          <w:rFonts w:ascii="Calibri" w:hAnsi="Calibri" w:cstheme="minorHAnsi"/>
        </w:rPr>
        <w:t>as</w:t>
      </w:r>
      <w:r w:rsidR="00504B81">
        <w:rPr>
          <w:rFonts w:ascii="Calibri" w:hAnsi="Calibri" w:cstheme="minorHAnsi"/>
        </w:rPr>
        <w:t xml:space="preserve"> </w:t>
      </w:r>
      <w:r w:rsidRPr="006E52B3">
        <w:rPr>
          <w:rFonts w:ascii="Calibri" w:hAnsi="Calibri" w:cstheme="minorHAnsi"/>
        </w:rPr>
        <w:t>required</w:t>
      </w:r>
      <w:r w:rsidR="00504B81">
        <w:rPr>
          <w:rFonts w:ascii="Calibri" w:hAnsi="Calibri" w:cstheme="minorHAnsi"/>
        </w:rPr>
        <w:t xml:space="preserve"> </w:t>
      </w:r>
      <w:r w:rsidRPr="006E52B3">
        <w:rPr>
          <w:rFonts w:ascii="Calibri" w:hAnsi="Calibri" w:cstheme="minorHAnsi"/>
        </w:rPr>
        <w:t>without</w:t>
      </w:r>
      <w:r w:rsidR="00504B81">
        <w:rPr>
          <w:rFonts w:ascii="Calibri" w:hAnsi="Calibri" w:cstheme="minorHAnsi"/>
        </w:rPr>
        <w:t xml:space="preserve"> </w:t>
      </w:r>
      <w:r w:rsidRPr="006E52B3">
        <w:rPr>
          <w:rFonts w:ascii="Calibri" w:hAnsi="Calibri" w:cstheme="minorHAnsi"/>
        </w:rPr>
        <w:t>prior</w:t>
      </w:r>
      <w:r w:rsidR="00504B81">
        <w:rPr>
          <w:rFonts w:ascii="Calibri" w:hAnsi="Calibri" w:cstheme="minorHAnsi"/>
        </w:rPr>
        <w:t xml:space="preserve"> </w:t>
      </w:r>
      <w:r w:rsidRPr="006E52B3">
        <w:rPr>
          <w:rFonts w:ascii="Calibri" w:hAnsi="Calibri" w:cstheme="minorHAnsi"/>
        </w:rPr>
        <w:t>notice.</w:t>
      </w:r>
      <w:r w:rsidR="00504B81">
        <w:rPr>
          <w:rFonts w:ascii="Calibri" w:hAnsi="Calibri" w:cstheme="minorHAnsi"/>
        </w:rPr>
        <w:t xml:space="preserve"> </w:t>
      </w:r>
      <w:r w:rsidRPr="006E52B3">
        <w:rPr>
          <w:rFonts w:ascii="Calibri" w:hAnsi="Calibri" w:cstheme="minorHAnsi"/>
        </w:rPr>
        <w:t>Any</w:t>
      </w:r>
      <w:r w:rsidR="00504B81">
        <w:rPr>
          <w:rFonts w:ascii="Calibri" w:hAnsi="Calibri" w:cstheme="minorHAnsi"/>
        </w:rPr>
        <w:t xml:space="preserve"> </w:t>
      </w:r>
      <w:r w:rsidRPr="006E52B3">
        <w:rPr>
          <w:rFonts w:ascii="Calibri" w:hAnsi="Calibri" w:cstheme="minorHAnsi"/>
        </w:rPr>
        <w:t>changes</w:t>
      </w:r>
      <w:r w:rsidR="00504B81">
        <w:rPr>
          <w:rFonts w:ascii="Calibri" w:hAnsi="Calibri" w:cstheme="minorHAnsi"/>
        </w:rPr>
        <w:t xml:space="preserve"> </w:t>
      </w:r>
      <w:r w:rsidRPr="006E52B3">
        <w:rPr>
          <w:rFonts w:ascii="Calibri" w:hAnsi="Calibri" w:cstheme="minorHAnsi"/>
        </w:rPr>
        <w:t>in</w:t>
      </w:r>
      <w:r w:rsidR="00504B81">
        <w:rPr>
          <w:rFonts w:ascii="Calibri" w:hAnsi="Calibri" w:cstheme="minorHAnsi"/>
        </w:rPr>
        <w:t xml:space="preserve"> </w:t>
      </w:r>
      <w:r w:rsidRPr="006E52B3">
        <w:rPr>
          <w:rFonts w:ascii="Calibri" w:hAnsi="Calibri" w:cstheme="minorHAnsi"/>
        </w:rPr>
        <w:t>tuition</w:t>
      </w:r>
      <w:r w:rsidR="00504B81">
        <w:rPr>
          <w:rFonts w:ascii="Calibri" w:hAnsi="Calibri" w:cstheme="minorHAnsi"/>
        </w:rPr>
        <w:t xml:space="preserve"> </w:t>
      </w:r>
      <w:r w:rsidRPr="006E52B3">
        <w:rPr>
          <w:rFonts w:ascii="Calibri" w:hAnsi="Calibri" w:cstheme="minorHAnsi"/>
        </w:rPr>
        <w:t>or</w:t>
      </w:r>
      <w:r w:rsidR="00504B81">
        <w:rPr>
          <w:rFonts w:ascii="Calibri" w:hAnsi="Calibri" w:cstheme="minorHAnsi"/>
        </w:rPr>
        <w:t xml:space="preserve"> </w:t>
      </w:r>
      <w:r w:rsidRPr="006E52B3">
        <w:rPr>
          <w:rFonts w:ascii="Calibri" w:hAnsi="Calibri" w:cstheme="minorHAnsi"/>
        </w:rPr>
        <w:t>fees</w:t>
      </w:r>
      <w:r w:rsidR="00504B81">
        <w:rPr>
          <w:rFonts w:ascii="Calibri" w:hAnsi="Calibri" w:cstheme="minorHAnsi"/>
        </w:rPr>
        <w:t xml:space="preserve"> </w:t>
      </w:r>
      <w:r w:rsidRPr="006E52B3">
        <w:rPr>
          <w:rFonts w:ascii="Calibri" w:hAnsi="Calibri" w:cstheme="minorHAnsi"/>
        </w:rPr>
        <w:t>will</w:t>
      </w:r>
      <w:r w:rsidR="00504B81">
        <w:rPr>
          <w:rFonts w:ascii="Calibri" w:hAnsi="Calibri" w:cstheme="minorHAnsi"/>
        </w:rPr>
        <w:t xml:space="preserve"> </w:t>
      </w:r>
      <w:r w:rsidRPr="006E52B3">
        <w:rPr>
          <w:rFonts w:ascii="Calibri" w:hAnsi="Calibri" w:cstheme="minorHAnsi"/>
        </w:rPr>
        <w:t>not</w:t>
      </w:r>
      <w:r w:rsidR="00504B81">
        <w:rPr>
          <w:rFonts w:ascii="Calibri" w:hAnsi="Calibri" w:cstheme="minorHAnsi"/>
        </w:rPr>
        <w:t xml:space="preserve"> </w:t>
      </w:r>
      <w:r w:rsidRPr="006E52B3">
        <w:rPr>
          <w:rFonts w:ascii="Calibri" w:hAnsi="Calibri" w:cstheme="minorHAnsi"/>
        </w:rPr>
        <w:t>affect</w:t>
      </w:r>
      <w:r w:rsidR="00504B81">
        <w:rPr>
          <w:rFonts w:ascii="Calibri" w:hAnsi="Calibri" w:cstheme="minorHAnsi"/>
        </w:rPr>
        <w:t xml:space="preserve"> </w:t>
      </w:r>
      <w:r w:rsidRPr="006E52B3">
        <w:rPr>
          <w:rFonts w:ascii="Calibri" w:hAnsi="Calibri" w:cstheme="minorHAnsi"/>
        </w:rPr>
        <w:t>students</w:t>
      </w:r>
      <w:r w:rsidR="00504B81">
        <w:rPr>
          <w:rFonts w:ascii="Calibri" w:hAnsi="Calibri" w:cstheme="minorHAnsi"/>
        </w:rPr>
        <w:t xml:space="preserve"> </w:t>
      </w:r>
      <w:r w:rsidRPr="006E52B3">
        <w:rPr>
          <w:rFonts w:ascii="Calibri" w:hAnsi="Calibri" w:cstheme="minorHAnsi"/>
        </w:rPr>
        <w:t>who</w:t>
      </w:r>
      <w:r w:rsidR="00504B81">
        <w:rPr>
          <w:rFonts w:ascii="Calibri" w:hAnsi="Calibri" w:cstheme="minorHAnsi"/>
        </w:rPr>
        <w:t xml:space="preserve"> </w:t>
      </w:r>
      <w:r w:rsidRPr="006E52B3">
        <w:rPr>
          <w:rFonts w:ascii="Calibri" w:hAnsi="Calibri" w:cstheme="minorHAnsi"/>
        </w:rPr>
        <w:t>are</w:t>
      </w:r>
      <w:r w:rsidR="00504B81">
        <w:rPr>
          <w:rFonts w:ascii="Calibri" w:hAnsi="Calibri" w:cstheme="minorHAnsi"/>
        </w:rPr>
        <w:t xml:space="preserve"> </w:t>
      </w:r>
      <w:r w:rsidRPr="006E52B3">
        <w:rPr>
          <w:rFonts w:ascii="Calibri" w:hAnsi="Calibri" w:cstheme="minorHAnsi"/>
        </w:rPr>
        <w:t>already</w:t>
      </w:r>
      <w:r w:rsidR="00504B81">
        <w:rPr>
          <w:rFonts w:ascii="Calibri" w:hAnsi="Calibri" w:cstheme="minorHAnsi"/>
        </w:rPr>
        <w:t xml:space="preserve"> </w:t>
      </w:r>
      <w:r w:rsidRPr="006E52B3">
        <w:rPr>
          <w:rFonts w:ascii="Calibri" w:hAnsi="Calibri" w:cstheme="minorHAnsi"/>
        </w:rPr>
        <w:t>in</w:t>
      </w:r>
      <w:r w:rsidR="00504B81">
        <w:rPr>
          <w:rFonts w:ascii="Calibri" w:hAnsi="Calibri" w:cstheme="minorHAnsi"/>
        </w:rPr>
        <w:t xml:space="preserve"> </w:t>
      </w:r>
      <w:r w:rsidRPr="006E52B3">
        <w:rPr>
          <w:rFonts w:ascii="Calibri" w:hAnsi="Calibri" w:cstheme="minorHAnsi"/>
        </w:rPr>
        <w:t>attendance or</w:t>
      </w:r>
      <w:r w:rsidR="00504B81">
        <w:rPr>
          <w:rFonts w:ascii="Calibri" w:hAnsi="Calibri" w:cstheme="minorHAnsi"/>
        </w:rPr>
        <w:t xml:space="preserve"> </w:t>
      </w:r>
      <w:r w:rsidRPr="006E52B3">
        <w:rPr>
          <w:rFonts w:ascii="Calibri" w:hAnsi="Calibri" w:cstheme="minorHAnsi"/>
        </w:rPr>
        <w:t>enrolled.</w:t>
      </w:r>
    </w:p>
    <w:p w14:paraId="33484AE8" w14:textId="77777777" w:rsidR="00643E69" w:rsidRDefault="00643E69" w:rsidP="001A5CCE">
      <w:pPr>
        <w:pStyle w:val="Heading2"/>
        <w:ind w:left="0"/>
        <w:rPr>
          <w:rFonts w:ascii="Calibri" w:hAnsi="Calibri" w:cstheme="minorHAnsi"/>
        </w:rPr>
      </w:pPr>
    </w:p>
    <w:p w14:paraId="33484AE9" w14:textId="77777777" w:rsidR="00601743" w:rsidRDefault="00601743" w:rsidP="001A5CCE">
      <w:pPr>
        <w:pStyle w:val="Heading2"/>
        <w:ind w:left="0"/>
        <w:rPr>
          <w:rFonts w:ascii="Calibri" w:hAnsi="Calibri" w:cstheme="minorHAnsi"/>
        </w:rPr>
      </w:pPr>
      <w:r>
        <w:rPr>
          <w:rFonts w:ascii="Calibri" w:hAnsi="Calibri" w:cstheme="minorHAnsi"/>
        </w:rPr>
        <w:t>ACADEMIC POLICIES</w:t>
      </w:r>
    </w:p>
    <w:p w14:paraId="33484AEA" w14:textId="77777777" w:rsidR="00601743" w:rsidRPr="00AD4EB9" w:rsidRDefault="00601743" w:rsidP="001A5CCE">
      <w:pPr>
        <w:pStyle w:val="Heading2"/>
        <w:ind w:left="0"/>
        <w:rPr>
          <w:rFonts w:ascii="Calibri" w:hAnsi="Calibri" w:cstheme="minorHAnsi"/>
          <w:sz w:val="20"/>
          <w:szCs w:val="20"/>
        </w:rPr>
      </w:pPr>
    </w:p>
    <w:p w14:paraId="33484AEB" w14:textId="77777777" w:rsidR="0067119C" w:rsidRPr="006E52B3" w:rsidRDefault="0067119C" w:rsidP="001A5CCE">
      <w:pPr>
        <w:pStyle w:val="Heading2"/>
        <w:ind w:left="0"/>
        <w:rPr>
          <w:rFonts w:ascii="Calibri" w:hAnsi="Calibri" w:cstheme="minorHAnsi"/>
        </w:rPr>
      </w:pPr>
      <w:r w:rsidRPr="006E52B3">
        <w:rPr>
          <w:rFonts w:ascii="Calibri" w:hAnsi="Calibri" w:cstheme="minorHAnsi"/>
        </w:rPr>
        <w:t>GRADING</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EVALUATION</w:t>
      </w:r>
      <w:r>
        <w:rPr>
          <w:rFonts w:ascii="Calibri" w:hAnsi="Calibri" w:cstheme="minorHAnsi"/>
        </w:rPr>
        <w:t xml:space="preserve"> </w:t>
      </w:r>
      <w:r w:rsidRPr="006E52B3">
        <w:rPr>
          <w:rFonts w:ascii="Calibri" w:hAnsi="Calibri" w:cstheme="minorHAnsi"/>
        </w:rPr>
        <w:t>PROCESS</w:t>
      </w:r>
    </w:p>
    <w:p w14:paraId="33484AEC" w14:textId="77777777" w:rsidR="0067119C" w:rsidRDefault="0058215B" w:rsidP="001A5CCE">
      <w:pPr>
        <w:pStyle w:val="BodyText"/>
        <w:rPr>
          <w:rFonts w:ascii="Calibri" w:hAnsi="Calibri" w:cstheme="minorHAnsi"/>
        </w:rPr>
      </w:pPr>
      <w:r>
        <w:rPr>
          <w:rFonts w:ascii="Calibri" w:hAnsi="Calibri" w:cstheme="minorHAnsi"/>
        </w:rPr>
        <w:t xml:space="preserve">Progress </w:t>
      </w:r>
      <w:r w:rsidR="0067119C" w:rsidRPr="006E52B3">
        <w:rPr>
          <w:rFonts w:ascii="Calibri" w:hAnsi="Calibri" w:cstheme="minorHAnsi"/>
        </w:rPr>
        <w:t>reports</w:t>
      </w:r>
      <w:r w:rsidR="0067119C">
        <w:rPr>
          <w:rFonts w:ascii="Calibri" w:hAnsi="Calibri" w:cstheme="minorHAnsi"/>
        </w:rPr>
        <w:t xml:space="preserve"> </w:t>
      </w:r>
      <w:r w:rsidR="0067119C" w:rsidRPr="006E52B3">
        <w:rPr>
          <w:rFonts w:ascii="Calibri" w:hAnsi="Calibri" w:cstheme="minorHAnsi"/>
        </w:rPr>
        <w:t>are</w:t>
      </w:r>
      <w:r w:rsidR="0067119C">
        <w:rPr>
          <w:rFonts w:ascii="Calibri" w:hAnsi="Calibri" w:cstheme="minorHAnsi"/>
        </w:rPr>
        <w:t xml:space="preserve"> </w:t>
      </w:r>
      <w:r w:rsidR="0067119C" w:rsidRPr="006E52B3">
        <w:rPr>
          <w:rFonts w:ascii="Calibri" w:hAnsi="Calibri" w:cstheme="minorHAnsi"/>
        </w:rPr>
        <w:t>issued</w:t>
      </w:r>
      <w:r w:rsidR="0067119C">
        <w:rPr>
          <w:rFonts w:ascii="Calibri" w:hAnsi="Calibri" w:cstheme="minorHAnsi"/>
        </w:rPr>
        <w:t xml:space="preserve"> </w:t>
      </w:r>
      <w:r w:rsidR="0067119C" w:rsidRPr="006E52B3">
        <w:rPr>
          <w:rFonts w:ascii="Calibri" w:hAnsi="Calibri" w:cstheme="minorHAnsi"/>
        </w:rPr>
        <w:t>to</w:t>
      </w:r>
      <w:r w:rsidR="0067119C">
        <w:rPr>
          <w:rFonts w:ascii="Calibri" w:hAnsi="Calibri" w:cstheme="minorHAnsi"/>
        </w:rPr>
        <w:t xml:space="preserve"> </w:t>
      </w:r>
      <w:r w:rsidR="0067119C" w:rsidRPr="006E52B3">
        <w:rPr>
          <w:rFonts w:ascii="Calibri" w:hAnsi="Calibri" w:cstheme="minorHAnsi"/>
        </w:rPr>
        <w:t>students</w:t>
      </w:r>
      <w:r w:rsidR="0067119C">
        <w:rPr>
          <w:rFonts w:ascii="Calibri" w:hAnsi="Calibri" w:cstheme="minorHAnsi"/>
        </w:rPr>
        <w:t xml:space="preserve"> </w:t>
      </w:r>
      <w:r w:rsidR="0067119C" w:rsidRPr="006E52B3">
        <w:rPr>
          <w:rFonts w:ascii="Calibri" w:hAnsi="Calibri" w:cstheme="minorHAnsi"/>
        </w:rPr>
        <w:t>at</w:t>
      </w:r>
      <w:r w:rsidR="0067119C">
        <w:rPr>
          <w:rFonts w:ascii="Calibri" w:hAnsi="Calibri" w:cstheme="minorHAnsi"/>
        </w:rPr>
        <w:t xml:space="preserve"> </w:t>
      </w:r>
      <w:r w:rsidR="0067119C" w:rsidRPr="006E52B3">
        <w:rPr>
          <w:rFonts w:ascii="Calibri" w:hAnsi="Calibri" w:cstheme="minorHAnsi"/>
        </w:rPr>
        <w:t>the</w:t>
      </w:r>
      <w:r w:rsidR="0067119C">
        <w:rPr>
          <w:rFonts w:ascii="Calibri" w:hAnsi="Calibri" w:cstheme="minorHAnsi"/>
        </w:rPr>
        <w:t xml:space="preserve"> </w:t>
      </w:r>
      <w:r w:rsidR="0067119C" w:rsidRPr="006E52B3">
        <w:rPr>
          <w:rFonts w:ascii="Calibri" w:hAnsi="Calibri" w:cstheme="minorHAnsi"/>
        </w:rPr>
        <w:t>completion</w:t>
      </w:r>
      <w:r w:rsidR="0067119C">
        <w:rPr>
          <w:rFonts w:ascii="Calibri" w:hAnsi="Calibri" w:cstheme="minorHAnsi"/>
        </w:rPr>
        <w:t xml:space="preserve"> </w:t>
      </w:r>
      <w:r w:rsidR="0067119C" w:rsidRPr="006E52B3">
        <w:rPr>
          <w:rFonts w:ascii="Calibri" w:hAnsi="Calibri" w:cstheme="minorHAnsi"/>
        </w:rPr>
        <w:t>of</w:t>
      </w:r>
      <w:r w:rsidR="0067119C">
        <w:rPr>
          <w:rFonts w:ascii="Calibri" w:hAnsi="Calibri" w:cstheme="minorHAnsi"/>
        </w:rPr>
        <w:t xml:space="preserve"> </w:t>
      </w:r>
      <w:r w:rsidR="0067119C" w:rsidRPr="006E52B3">
        <w:rPr>
          <w:rFonts w:ascii="Calibri" w:hAnsi="Calibri" w:cstheme="minorHAnsi"/>
        </w:rPr>
        <w:t>each</w:t>
      </w:r>
      <w:r w:rsidR="0067119C">
        <w:rPr>
          <w:rFonts w:ascii="Calibri" w:hAnsi="Calibri" w:cstheme="minorHAnsi"/>
        </w:rPr>
        <w:t xml:space="preserve"> </w:t>
      </w:r>
      <w:r w:rsidR="0067119C" w:rsidRPr="006E52B3">
        <w:rPr>
          <w:rFonts w:ascii="Calibri" w:hAnsi="Calibri" w:cstheme="minorHAnsi"/>
        </w:rPr>
        <w:t>week.</w:t>
      </w:r>
      <w:r w:rsidR="0067119C">
        <w:rPr>
          <w:rFonts w:ascii="Calibri" w:hAnsi="Calibri" w:cstheme="minorHAnsi"/>
        </w:rPr>
        <w:t xml:space="preserve"> </w:t>
      </w:r>
      <w:r w:rsidR="0067119C" w:rsidRPr="006E52B3">
        <w:rPr>
          <w:rFonts w:ascii="Calibri" w:hAnsi="Calibri" w:cstheme="minorHAnsi"/>
        </w:rPr>
        <w:t>Grades</w:t>
      </w:r>
      <w:r w:rsidR="0067119C">
        <w:rPr>
          <w:rFonts w:ascii="Calibri" w:hAnsi="Calibri" w:cstheme="minorHAnsi"/>
        </w:rPr>
        <w:t xml:space="preserve"> </w:t>
      </w:r>
      <w:r w:rsidR="0067119C" w:rsidRPr="006E52B3">
        <w:rPr>
          <w:rFonts w:ascii="Calibri" w:hAnsi="Calibri" w:cstheme="minorHAnsi"/>
        </w:rPr>
        <w:t>are</w:t>
      </w:r>
      <w:r w:rsidR="0067119C">
        <w:rPr>
          <w:rFonts w:ascii="Calibri" w:hAnsi="Calibri" w:cstheme="minorHAnsi"/>
        </w:rPr>
        <w:t xml:space="preserve"> </w:t>
      </w:r>
      <w:r w:rsidR="0067119C" w:rsidRPr="006E52B3">
        <w:rPr>
          <w:rFonts w:ascii="Calibri" w:hAnsi="Calibri" w:cstheme="minorHAnsi"/>
        </w:rPr>
        <w:t>based</w:t>
      </w:r>
      <w:r w:rsidR="0067119C">
        <w:rPr>
          <w:rFonts w:ascii="Calibri" w:hAnsi="Calibri" w:cstheme="minorHAnsi"/>
        </w:rPr>
        <w:t xml:space="preserve"> </w:t>
      </w:r>
      <w:r w:rsidR="0067119C" w:rsidRPr="006E52B3">
        <w:rPr>
          <w:rFonts w:ascii="Calibri" w:hAnsi="Calibri" w:cstheme="minorHAnsi"/>
        </w:rPr>
        <w:t>on</w:t>
      </w:r>
      <w:r w:rsidR="0067119C">
        <w:rPr>
          <w:rFonts w:ascii="Calibri" w:hAnsi="Calibri" w:cstheme="minorHAnsi"/>
        </w:rPr>
        <w:t xml:space="preserve"> </w:t>
      </w:r>
      <w:r w:rsidR="0067119C" w:rsidRPr="006E52B3">
        <w:rPr>
          <w:rFonts w:ascii="Calibri" w:hAnsi="Calibri" w:cstheme="minorHAnsi"/>
        </w:rPr>
        <w:t>the</w:t>
      </w:r>
      <w:r w:rsidR="0067119C">
        <w:rPr>
          <w:rFonts w:ascii="Calibri" w:hAnsi="Calibri" w:cstheme="minorHAnsi"/>
        </w:rPr>
        <w:t xml:space="preserve"> </w:t>
      </w:r>
      <w:r w:rsidR="0067119C" w:rsidRPr="006E52B3">
        <w:rPr>
          <w:rFonts w:ascii="Calibri" w:hAnsi="Calibri" w:cstheme="minorHAnsi"/>
        </w:rPr>
        <w:t>quality</w:t>
      </w:r>
      <w:r w:rsidR="0067119C">
        <w:rPr>
          <w:rFonts w:ascii="Calibri" w:hAnsi="Calibri" w:cstheme="minorHAnsi"/>
        </w:rPr>
        <w:t xml:space="preserve"> </w:t>
      </w:r>
      <w:r w:rsidR="0067119C" w:rsidRPr="006E52B3">
        <w:rPr>
          <w:rFonts w:ascii="Calibri" w:hAnsi="Calibri" w:cstheme="minorHAnsi"/>
        </w:rPr>
        <w:t>of</w:t>
      </w:r>
      <w:r w:rsidR="0067119C">
        <w:rPr>
          <w:rFonts w:ascii="Calibri" w:hAnsi="Calibri" w:cstheme="minorHAnsi"/>
        </w:rPr>
        <w:t xml:space="preserve"> </w:t>
      </w:r>
      <w:r w:rsidR="0067119C" w:rsidRPr="006E52B3">
        <w:rPr>
          <w:rFonts w:ascii="Calibri" w:hAnsi="Calibri" w:cstheme="minorHAnsi"/>
        </w:rPr>
        <w:t>work as shown by written tests, practical work including satisfactory drills and driving progress</w:t>
      </w:r>
      <w:r w:rsidR="0067119C">
        <w:rPr>
          <w:rFonts w:ascii="Calibri" w:hAnsi="Calibri" w:cstheme="minorHAnsi"/>
        </w:rPr>
        <w:t xml:space="preserve"> </w:t>
      </w:r>
      <w:r w:rsidR="0067119C" w:rsidRPr="006E52B3">
        <w:rPr>
          <w:rFonts w:ascii="Calibri" w:hAnsi="Calibri" w:cstheme="minorHAnsi"/>
        </w:rPr>
        <w:t>performed</w:t>
      </w:r>
      <w:r w:rsidR="0067119C">
        <w:rPr>
          <w:rFonts w:ascii="Calibri" w:hAnsi="Calibri" w:cstheme="minorHAnsi"/>
        </w:rPr>
        <w:t xml:space="preserve"> </w:t>
      </w:r>
      <w:r w:rsidR="0067119C" w:rsidRPr="006E52B3">
        <w:rPr>
          <w:rFonts w:ascii="Calibri" w:hAnsi="Calibri" w:cstheme="minorHAnsi"/>
        </w:rPr>
        <w:t>consistently.</w:t>
      </w:r>
      <w:r w:rsidR="0067119C">
        <w:rPr>
          <w:rFonts w:ascii="Calibri" w:hAnsi="Calibri" w:cstheme="minorHAnsi"/>
        </w:rPr>
        <w:t xml:space="preserve"> </w:t>
      </w:r>
      <w:r w:rsidR="0067119C" w:rsidRPr="006E52B3">
        <w:rPr>
          <w:rFonts w:ascii="Calibri" w:hAnsi="Calibri" w:cstheme="minorHAnsi"/>
        </w:rPr>
        <w:t>The</w:t>
      </w:r>
      <w:r w:rsidR="0067119C">
        <w:rPr>
          <w:rFonts w:ascii="Calibri" w:hAnsi="Calibri" w:cstheme="minorHAnsi"/>
        </w:rPr>
        <w:t xml:space="preserve"> </w:t>
      </w:r>
      <w:r w:rsidR="0067119C" w:rsidRPr="006E52B3">
        <w:rPr>
          <w:rFonts w:ascii="Calibri" w:hAnsi="Calibri" w:cstheme="minorHAnsi"/>
        </w:rPr>
        <w:t>grading</w:t>
      </w:r>
      <w:r w:rsidR="0067119C">
        <w:rPr>
          <w:rFonts w:ascii="Calibri" w:hAnsi="Calibri" w:cstheme="minorHAnsi"/>
        </w:rPr>
        <w:t xml:space="preserve"> </w:t>
      </w:r>
      <w:r w:rsidR="0067119C" w:rsidRPr="006E52B3">
        <w:rPr>
          <w:rFonts w:ascii="Calibri" w:hAnsi="Calibri" w:cstheme="minorHAnsi"/>
        </w:rPr>
        <w:t>scale</w:t>
      </w:r>
      <w:r w:rsidR="0067119C">
        <w:rPr>
          <w:rFonts w:ascii="Calibri" w:hAnsi="Calibri" w:cstheme="minorHAnsi"/>
        </w:rPr>
        <w:t xml:space="preserve"> </w:t>
      </w:r>
      <w:r w:rsidR="0067119C" w:rsidRPr="006E52B3">
        <w:rPr>
          <w:rFonts w:ascii="Calibri" w:hAnsi="Calibri" w:cstheme="minorHAnsi"/>
        </w:rPr>
        <w:t>is</w:t>
      </w:r>
      <w:r w:rsidR="0067119C">
        <w:rPr>
          <w:rFonts w:ascii="Calibri" w:hAnsi="Calibri" w:cstheme="minorHAnsi"/>
        </w:rPr>
        <w:t xml:space="preserve"> </w:t>
      </w:r>
      <w:r w:rsidR="0067119C" w:rsidRPr="006E52B3">
        <w:rPr>
          <w:rFonts w:ascii="Calibri" w:hAnsi="Calibri" w:cstheme="minorHAnsi"/>
        </w:rPr>
        <w:t>as</w:t>
      </w:r>
      <w:r w:rsidR="0067119C">
        <w:rPr>
          <w:rFonts w:ascii="Calibri" w:hAnsi="Calibri" w:cstheme="minorHAnsi"/>
        </w:rPr>
        <w:t xml:space="preserve"> </w:t>
      </w:r>
      <w:r w:rsidR="0067119C" w:rsidRPr="006E52B3">
        <w:rPr>
          <w:rFonts w:ascii="Calibri" w:hAnsi="Calibri" w:cstheme="minorHAnsi"/>
        </w:rPr>
        <w:t>follows:</w:t>
      </w:r>
    </w:p>
    <w:p w14:paraId="33484AED" w14:textId="77777777" w:rsidR="0067119C" w:rsidRPr="006E52B3" w:rsidRDefault="0067119C" w:rsidP="00A92C18">
      <w:pPr>
        <w:pStyle w:val="BodyText"/>
        <w:ind w:left="360" w:hanging="360"/>
        <w:rPr>
          <w:rFonts w:ascii="Calibri" w:hAnsi="Calibri" w:cstheme="minorHAnsi"/>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790"/>
        <w:gridCol w:w="2160"/>
        <w:gridCol w:w="2340"/>
      </w:tblGrid>
      <w:tr w:rsidR="0067119C" w:rsidRPr="006E52B3" w14:paraId="33484AF2" w14:textId="77777777" w:rsidTr="00CD4123">
        <w:trPr>
          <w:trHeight w:val="296"/>
        </w:trPr>
        <w:tc>
          <w:tcPr>
            <w:tcW w:w="1710" w:type="dxa"/>
            <w:shd w:val="clear" w:color="auto" w:fill="D9D9D9"/>
          </w:tcPr>
          <w:p w14:paraId="33484AEE" w14:textId="77777777" w:rsidR="0067119C" w:rsidRPr="006E52B3" w:rsidRDefault="0067119C" w:rsidP="00A92C18">
            <w:pPr>
              <w:pStyle w:val="TableParagraph"/>
              <w:ind w:left="360" w:hanging="360"/>
              <w:rPr>
                <w:rFonts w:ascii="Calibri" w:hAnsi="Calibri" w:cstheme="minorHAnsi"/>
                <w:sz w:val="24"/>
                <w:szCs w:val="24"/>
              </w:rPr>
            </w:pPr>
            <w:r w:rsidRPr="006E52B3">
              <w:rPr>
                <w:rFonts w:ascii="Calibri" w:hAnsi="Calibri" w:cstheme="minorHAnsi"/>
                <w:sz w:val="24"/>
                <w:szCs w:val="24"/>
              </w:rPr>
              <w:t>Letter</w:t>
            </w:r>
            <w:r>
              <w:rPr>
                <w:rFonts w:ascii="Calibri" w:hAnsi="Calibri" w:cstheme="minorHAnsi"/>
                <w:sz w:val="24"/>
                <w:szCs w:val="24"/>
              </w:rPr>
              <w:t xml:space="preserve"> </w:t>
            </w:r>
            <w:r w:rsidRPr="006E52B3">
              <w:rPr>
                <w:rFonts w:ascii="Calibri" w:hAnsi="Calibri" w:cstheme="minorHAnsi"/>
                <w:sz w:val="24"/>
                <w:szCs w:val="24"/>
              </w:rPr>
              <w:t>Grade</w:t>
            </w:r>
          </w:p>
        </w:tc>
        <w:tc>
          <w:tcPr>
            <w:tcW w:w="2790" w:type="dxa"/>
            <w:shd w:val="clear" w:color="auto" w:fill="D9D9D9"/>
          </w:tcPr>
          <w:p w14:paraId="33484AEF" w14:textId="77777777" w:rsidR="0067119C" w:rsidRPr="006E52B3" w:rsidRDefault="0067119C" w:rsidP="00A92C18">
            <w:pPr>
              <w:pStyle w:val="TableParagraph"/>
              <w:ind w:left="360" w:hanging="360"/>
              <w:rPr>
                <w:rFonts w:ascii="Calibri" w:hAnsi="Calibri" w:cstheme="minorHAnsi"/>
                <w:sz w:val="24"/>
                <w:szCs w:val="24"/>
              </w:rPr>
            </w:pPr>
            <w:r w:rsidRPr="006E52B3">
              <w:rPr>
                <w:rFonts w:ascii="Calibri" w:hAnsi="Calibri" w:cstheme="minorHAnsi"/>
                <w:sz w:val="24"/>
                <w:szCs w:val="24"/>
              </w:rPr>
              <w:t>Grade</w:t>
            </w:r>
            <w:r>
              <w:rPr>
                <w:rFonts w:ascii="Calibri" w:hAnsi="Calibri" w:cstheme="minorHAnsi"/>
                <w:sz w:val="24"/>
                <w:szCs w:val="24"/>
              </w:rPr>
              <w:t xml:space="preserve"> </w:t>
            </w:r>
            <w:r w:rsidRPr="006E52B3">
              <w:rPr>
                <w:rFonts w:ascii="Calibri" w:hAnsi="Calibri" w:cstheme="minorHAnsi"/>
                <w:sz w:val="24"/>
                <w:szCs w:val="24"/>
              </w:rPr>
              <w:t>Point</w:t>
            </w:r>
            <w:r>
              <w:rPr>
                <w:rFonts w:ascii="Calibri" w:hAnsi="Calibri" w:cstheme="minorHAnsi"/>
                <w:sz w:val="24"/>
                <w:szCs w:val="24"/>
              </w:rPr>
              <w:t xml:space="preserve"> </w:t>
            </w:r>
            <w:r w:rsidRPr="006E52B3">
              <w:rPr>
                <w:rFonts w:ascii="Calibri" w:hAnsi="Calibri" w:cstheme="minorHAnsi"/>
                <w:sz w:val="24"/>
                <w:szCs w:val="24"/>
              </w:rPr>
              <w:t>Average(GPA)</w:t>
            </w:r>
          </w:p>
        </w:tc>
        <w:tc>
          <w:tcPr>
            <w:tcW w:w="2160" w:type="dxa"/>
            <w:shd w:val="clear" w:color="auto" w:fill="D9D9D9"/>
          </w:tcPr>
          <w:p w14:paraId="33484AF0" w14:textId="77777777" w:rsidR="0067119C" w:rsidRPr="006E52B3" w:rsidRDefault="0067119C" w:rsidP="00A92C18">
            <w:pPr>
              <w:pStyle w:val="TableParagraph"/>
              <w:ind w:left="360" w:hanging="360"/>
              <w:rPr>
                <w:rFonts w:ascii="Calibri" w:hAnsi="Calibri" w:cstheme="minorHAnsi"/>
                <w:sz w:val="24"/>
                <w:szCs w:val="24"/>
              </w:rPr>
            </w:pPr>
            <w:r w:rsidRPr="006E52B3">
              <w:rPr>
                <w:rFonts w:ascii="Calibri" w:hAnsi="Calibri" w:cstheme="minorHAnsi"/>
                <w:sz w:val="24"/>
                <w:szCs w:val="24"/>
              </w:rPr>
              <w:t>Percentage</w:t>
            </w:r>
          </w:p>
        </w:tc>
        <w:tc>
          <w:tcPr>
            <w:tcW w:w="2340" w:type="dxa"/>
            <w:shd w:val="clear" w:color="auto" w:fill="D9D9D9"/>
          </w:tcPr>
          <w:p w14:paraId="33484AF1" w14:textId="77777777" w:rsidR="0067119C" w:rsidRPr="006E52B3" w:rsidRDefault="0067119C" w:rsidP="00A92C18">
            <w:pPr>
              <w:pStyle w:val="TableParagraph"/>
              <w:ind w:left="360" w:hanging="360"/>
              <w:rPr>
                <w:rFonts w:ascii="Calibri" w:hAnsi="Calibri" w:cstheme="minorHAnsi"/>
                <w:sz w:val="24"/>
                <w:szCs w:val="24"/>
              </w:rPr>
            </w:pPr>
            <w:r w:rsidRPr="006E52B3">
              <w:rPr>
                <w:rFonts w:ascii="Calibri" w:hAnsi="Calibri" w:cstheme="minorHAnsi"/>
                <w:sz w:val="24"/>
                <w:szCs w:val="24"/>
              </w:rPr>
              <w:t>Indicator</w:t>
            </w:r>
          </w:p>
        </w:tc>
      </w:tr>
      <w:tr w:rsidR="0067119C" w:rsidRPr="006E52B3" w14:paraId="33484AF7" w14:textId="77777777" w:rsidTr="00CD4123">
        <w:trPr>
          <w:trHeight w:val="260"/>
        </w:trPr>
        <w:tc>
          <w:tcPr>
            <w:tcW w:w="1710" w:type="dxa"/>
          </w:tcPr>
          <w:p w14:paraId="33484AF3"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A</w:t>
            </w:r>
          </w:p>
        </w:tc>
        <w:tc>
          <w:tcPr>
            <w:tcW w:w="2790" w:type="dxa"/>
          </w:tcPr>
          <w:p w14:paraId="33484AF4"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4.0</w:t>
            </w:r>
          </w:p>
        </w:tc>
        <w:tc>
          <w:tcPr>
            <w:tcW w:w="2160" w:type="dxa"/>
          </w:tcPr>
          <w:p w14:paraId="33484AF5"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90–100%</w:t>
            </w:r>
          </w:p>
        </w:tc>
        <w:tc>
          <w:tcPr>
            <w:tcW w:w="2340" w:type="dxa"/>
          </w:tcPr>
          <w:p w14:paraId="33484AF6"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Excellent</w:t>
            </w:r>
          </w:p>
        </w:tc>
      </w:tr>
      <w:tr w:rsidR="0067119C" w:rsidRPr="006E52B3" w14:paraId="33484AFC" w14:textId="77777777" w:rsidTr="00CD4123">
        <w:trPr>
          <w:trHeight w:val="314"/>
        </w:trPr>
        <w:tc>
          <w:tcPr>
            <w:tcW w:w="1710" w:type="dxa"/>
          </w:tcPr>
          <w:p w14:paraId="33484AF8"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B</w:t>
            </w:r>
          </w:p>
        </w:tc>
        <w:tc>
          <w:tcPr>
            <w:tcW w:w="2790" w:type="dxa"/>
          </w:tcPr>
          <w:p w14:paraId="33484AF9"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3.0</w:t>
            </w:r>
          </w:p>
        </w:tc>
        <w:tc>
          <w:tcPr>
            <w:tcW w:w="2160" w:type="dxa"/>
          </w:tcPr>
          <w:p w14:paraId="33484AFA"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80–89%</w:t>
            </w:r>
          </w:p>
        </w:tc>
        <w:tc>
          <w:tcPr>
            <w:tcW w:w="2340" w:type="dxa"/>
          </w:tcPr>
          <w:p w14:paraId="33484AFB"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Good</w:t>
            </w:r>
          </w:p>
        </w:tc>
      </w:tr>
      <w:tr w:rsidR="0067119C" w:rsidRPr="006E52B3" w14:paraId="33484B01" w14:textId="77777777" w:rsidTr="00CD4123">
        <w:trPr>
          <w:trHeight w:val="260"/>
        </w:trPr>
        <w:tc>
          <w:tcPr>
            <w:tcW w:w="1710" w:type="dxa"/>
          </w:tcPr>
          <w:p w14:paraId="33484AFD"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C</w:t>
            </w:r>
          </w:p>
        </w:tc>
        <w:tc>
          <w:tcPr>
            <w:tcW w:w="2790" w:type="dxa"/>
          </w:tcPr>
          <w:p w14:paraId="33484AFE"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2.0</w:t>
            </w:r>
          </w:p>
        </w:tc>
        <w:tc>
          <w:tcPr>
            <w:tcW w:w="2160" w:type="dxa"/>
          </w:tcPr>
          <w:p w14:paraId="33484AFF"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70–79%</w:t>
            </w:r>
          </w:p>
        </w:tc>
        <w:tc>
          <w:tcPr>
            <w:tcW w:w="2340" w:type="dxa"/>
          </w:tcPr>
          <w:p w14:paraId="33484B00"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Average</w:t>
            </w:r>
          </w:p>
        </w:tc>
      </w:tr>
      <w:tr w:rsidR="0067119C" w:rsidRPr="006E52B3" w14:paraId="33484B06" w14:textId="77777777" w:rsidTr="00CD4123">
        <w:trPr>
          <w:trHeight w:val="224"/>
        </w:trPr>
        <w:tc>
          <w:tcPr>
            <w:tcW w:w="1710" w:type="dxa"/>
          </w:tcPr>
          <w:p w14:paraId="33484B02"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D</w:t>
            </w:r>
          </w:p>
        </w:tc>
        <w:tc>
          <w:tcPr>
            <w:tcW w:w="2790" w:type="dxa"/>
          </w:tcPr>
          <w:p w14:paraId="33484B03"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1.0</w:t>
            </w:r>
          </w:p>
        </w:tc>
        <w:tc>
          <w:tcPr>
            <w:tcW w:w="2160" w:type="dxa"/>
          </w:tcPr>
          <w:p w14:paraId="33484B04"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60–69%</w:t>
            </w:r>
          </w:p>
        </w:tc>
        <w:tc>
          <w:tcPr>
            <w:tcW w:w="2340" w:type="dxa"/>
          </w:tcPr>
          <w:p w14:paraId="33484B05"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Below</w:t>
            </w:r>
            <w:r>
              <w:rPr>
                <w:rFonts w:ascii="Calibri" w:hAnsi="Calibri" w:cstheme="minorHAnsi"/>
                <w:sz w:val="24"/>
                <w:szCs w:val="24"/>
              </w:rPr>
              <w:t xml:space="preserve"> </w:t>
            </w:r>
            <w:r w:rsidR="0067119C" w:rsidRPr="006E52B3">
              <w:rPr>
                <w:rFonts w:ascii="Calibri" w:hAnsi="Calibri" w:cstheme="minorHAnsi"/>
                <w:sz w:val="24"/>
                <w:szCs w:val="24"/>
              </w:rPr>
              <w:t>Average</w:t>
            </w:r>
          </w:p>
        </w:tc>
      </w:tr>
      <w:tr w:rsidR="0067119C" w:rsidRPr="006E52B3" w14:paraId="33484B0B" w14:textId="77777777" w:rsidTr="00CD4123">
        <w:trPr>
          <w:trHeight w:val="287"/>
        </w:trPr>
        <w:tc>
          <w:tcPr>
            <w:tcW w:w="1710" w:type="dxa"/>
          </w:tcPr>
          <w:p w14:paraId="33484B07"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F</w:t>
            </w:r>
          </w:p>
        </w:tc>
        <w:tc>
          <w:tcPr>
            <w:tcW w:w="2790" w:type="dxa"/>
          </w:tcPr>
          <w:p w14:paraId="33484B08"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0.0</w:t>
            </w:r>
          </w:p>
        </w:tc>
        <w:tc>
          <w:tcPr>
            <w:tcW w:w="2160" w:type="dxa"/>
          </w:tcPr>
          <w:p w14:paraId="33484B09"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59%</w:t>
            </w:r>
            <w:r w:rsidR="00CD4123">
              <w:rPr>
                <w:rFonts w:ascii="Calibri" w:hAnsi="Calibri" w:cstheme="minorHAnsi"/>
                <w:sz w:val="24"/>
                <w:szCs w:val="24"/>
              </w:rPr>
              <w:t xml:space="preserve"> </w:t>
            </w:r>
            <w:r w:rsidR="0067119C" w:rsidRPr="006E52B3">
              <w:rPr>
                <w:rFonts w:ascii="Calibri" w:hAnsi="Calibri" w:cstheme="minorHAnsi"/>
                <w:sz w:val="24"/>
                <w:szCs w:val="24"/>
              </w:rPr>
              <w:t>and</w:t>
            </w:r>
            <w:r w:rsidR="00CD4123">
              <w:rPr>
                <w:rFonts w:ascii="Calibri" w:hAnsi="Calibri" w:cstheme="minorHAnsi"/>
                <w:sz w:val="24"/>
                <w:szCs w:val="24"/>
              </w:rPr>
              <w:t xml:space="preserve"> </w:t>
            </w:r>
            <w:r w:rsidR="0067119C" w:rsidRPr="006E52B3">
              <w:rPr>
                <w:rFonts w:ascii="Calibri" w:hAnsi="Calibri" w:cstheme="minorHAnsi"/>
                <w:sz w:val="24"/>
                <w:szCs w:val="24"/>
              </w:rPr>
              <w:t>below</w:t>
            </w:r>
          </w:p>
        </w:tc>
        <w:tc>
          <w:tcPr>
            <w:tcW w:w="2340" w:type="dxa"/>
          </w:tcPr>
          <w:p w14:paraId="33484B0A"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Failing</w:t>
            </w:r>
          </w:p>
        </w:tc>
      </w:tr>
      <w:tr w:rsidR="0067119C" w:rsidRPr="006E52B3" w14:paraId="33484B10" w14:textId="77777777" w:rsidTr="00CD4123">
        <w:trPr>
          <w:trHeight w:val="242"/>
        </w:trPr>
        <w:tc>
          <w:tcPr>
            <w:tcW w:w="1710" w:type="dxa"/>
          </w:tcPr>
          <w:p w14:paraId="33484B0C"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I</w:t>
            </w:r>
          </w:p>
        </w:tc>
        <w:tc>
          <w:tcPr>
            <w:tcW w:w="2790" w:type="dxa"/>
          </w:tcPr>
          <w:p w14:paraId="33484B0D"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0.0</w:t>
            </w:r>
          </w:p>
        </w:tc>
        <w:tc>
          <w:tcPr>
            <w:tcW w:w="2160" w:type="dxa"/>
          </w:tcPr>
          <w:p w14:paraId="33484B0E" w14:textId="77777777" w:rsidR="0067119C" w:rsidRPr="006E52B3" w:rsidRDefault="0067119C" w:rsidP="0034416B">
            <w:pPr>
              <w:pStyle w:val="TableParagraph"/>
              <w:ind w:left="180" w:hanging="180"/>
              <w:rPr>
                <w:rFonts w:ascii="Calibri" w:hAnsi="Calibri" w:cstheme="minorHAnsi"/>
                <w:sz w:val="24"/>
                <w:szCs w:val="24"/>
              </w:rPr>
            </w:pPr>
          </w:p>
        </w:tc>
        <w:tc>
          <w:tcPr>
            <w:tcW w:w="2340" w:type="dxa"/>
          </w:tcPr>
          <w:p w14:paraId="33484B0F"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Incomplete</w:t>
            </w:r>
          </w:p>
        </w:tc>
      </w:tr>
      <w:tr w:rsidR="0067119C" w:rsidRPr="006E52B3" w14:paraId="33484B15" w14:textId="77777777" w:rsidTr="00CD4123">
        <w:trPr>
          <w:trHeight w:val="260"/>
        </w:trPr>
        <w:tc>
          <w:tcPr>
            <w:tcW w:w="1710" w:type="dxa"/>
          </w:tcPr>
          <w:p w14:paraId="33484B11"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W</w:t>
            </w:r>
          </w:p>
        </w:tc>
        <w:tc>
          <w:tcPr>
            <w:tcW w:w="2790" w:type="dxa"/>
          </w:tcPr>
          <w:p w14:paraId="33484B12" w14:textId="77777777" w:rsidR="0067119C" w:rsidRPr="006E52B3" w:rsidRDefault="0067119C" w:rsidP="00643E69">
            <w:pPr>
              <w:pStyle w:val="TableParagraph"/>
              <w:ind w:left="360" w:hanging="360"/>
              <w:jc w:val="center"/>
              <w:rPr>
                <w:rFonts w:ascii="Calibri" w:hAnsi="Calibri" w:cstheme="minorHAnsi"/>
                <w:sz w:val="24"/>
                <w:szCs w:val="24"/>
              </w:rPr>
            </w:pPr>
            <w:r w:rsidRPr="006E52B3">
              <w:rPr>
                <w:rFonts w:ascii="Calibri" w:hAnsi="Calibri" w:cstheme="minorHAnsi"/>
                <w:sz w:val="24"/>
                <w:szCs w:val="24"/>
              </w:rPr>
              <w:t>0.0</w:t>
            </w:r>
          </w:p>
        </w:tc>
        <w:tc>
          <w:tcPr>
            <w:tcW w:w="2160" w:type="dxa"/>
          </w:tcPr>
          <w:p w14:paraId="33484B13" w14:textId="77777777" w:rsidR="0067119C" w:rsidRPr="006E52B3" w:rsidRDefault="0067119C" w:rsidP="0034416B">
            <w:pPr>
              <w:pStyle w:val="TableParagraph"/>
              <w:ind w:left="180" w:hanging="180"/>
              <w:rPr>
                <w:rFonts w:ascii="Calibri" w:hAnsi="Calibri" w:cstheme="minorHAnsi"/>
                <w:sz w:val="24"/>
                <w:szCs w:val="24"/>
              </w:rPr>
            </w:pPr>
          </w:p>
        </w:tc>
        <w:tc>
          <w:tcPr>
            <w:tcW w:w="2340" w:type="dxa"/>
          </w:tcPr>
          <w:p w14:paraId="33484B14" w14:textId="77777777" w:rsidR="0067119C" w:rsidRPr="006E52B3" w:rsidRDefault="0034416B" w:rsidP="0034416B">
            <w:pPr>
              <w:pStyle w:val="TableParagraph"/>
              <w:ind w:left="180" w:hanging="180"/>
              <w:rPr>
                <w:rFonts w:ascii="Calibri" w:hAnsi="Calibri" w:cstheme="minorHAnsi"/>
                <w:sz w:val="24"/>
                <w:szCs w:val="24"/>
              </w:rPr>
            </w:pPr>
            <w:r>
              <w:rPr>
                <w:rFonts w:ascii="Calibri" w:hAnsi="Calibri" w:cstheme="minorHAnsi"/>
                <w:sz w:val="24"/>
                <w:szCs w:val="24"/>
              </w:rPr>
              <w:tab/>
            </w:r>
            <w:r w:rsidR="0067119C" w:rsidRPr="006E52B3">
              <w:rPr>
                <w:rFonts w:ascii="Calibri" w:hAnsi="Calibri" w:cstheme="minorHAnsi"/>
                <w:sz w:val="24"/>
                <w:szCs w:val="24"/>
              </w:rPr>
              <w:t>Withdrawn</w:t>
            </w:r>
          </w:p>
        </w:tc>
      </w:tr>
    </w:tbl>
    <w:p w14:paraId="33484B16" w14:textId="155C0F20" w:rsidR="00CD4123" w:rsidRPr="006E52B3" w:rsidRDefault="00CD4123" w:rsidP="00CD4123">
      <w:pPr>
        <w:pStyle w:val="Heading2"/>
        <w:ind w:left="360" w:hanging="360"/>
        <w:rPr>
          <w:rFonts w:ascii="Calibri" w:hAnsi="Calibri" w:cstheme="minorHAnsi"/>
        </w:rPr>
      </w:pPr>
      <w:r w:rsidRPr="006E52B3">
        <w:rPr>
          <w:rFonts w:ascii="Calibri" w:hAnsi="Calibri" w:cstheme="minorHAnsi"/>
        </w:rPr>
        <w:t>STANDARDS</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ACHIEVEMENT</w:t>
      </w:r>
    </w:p>
    <w:p w14:paraId="33484B17" w14:textId="77777777" w:rsidR="00CD4123" w:rsidRPr="00250AE2" w:rsidRDefault="00CD4123" w:rsidP="00CD4123">
      <w:pPr>
        <w:pStyle w:val="BodyText"/>
        <w:rPr>
          <w:rFonts w:ascii="Calibri" w:hAnsi="Calibri" w:cstheme="minorHAnsi"/>
          <w:strike/>
        </w:rPr>
      </w:pPr>
      <w:r w:rsidRPr="006E52B3">
        <w:rPr>
          <w:rFonts w:ascii="Calibri" w:hAnsi="Calibri" w:cstheme="minorHAnsi"/>
        </w:rPr>
        <w:t>Grades</w:t>
      </w:r>
      <w:r>
        <w:rPr>
          <w:rFonts w:ascii="Calibri" w:hAnsi="Calibri" w:cstheme="minorHAnsi"/>
        </w:rPr>
        <w:t xml:space="preserve"> </w:t>
      </w:r>
      <w:r w:rsidRPr="006E52B3">
        <w:rPr>
          <w:rFonts w:ascii="Calibri" w:hAnsi="Calibri" w:cstheme="minorHAnsi"/>
        </w:rPr>
        <w:t>are</w:t>
      </w:r>
      <w:r>
        <w:rPr>
          <w:rFonts w:ascii="Calibri" w:hAnsi="Calibri" w:cstheme="minorHAnsi"/>
        </w:rPr>
        <w:t xml:space="preserve"> </w:t>
      </w:r>
      <w:r w:rsidRPr="006E52B3">
        <w:rPr>
          <w:rFonts w:ascii="Calibri" w:hAnsi="Calibri" w:cstheme="minorHAnsi"/>
        </w:rPr>
        <w:t>awarded</w:t>
      </w:r>
      <w:r>
        <w:rPr>
          <w:rFonts w:ascii="Calibri" w:hAnsi="Calibri" w:cstheme="minorHAnsi"/>
        </w:rPr>
        <w:t xml:space="preserve"> </w:t>
      </w:r>
      <w:r w:rsidRPr="006E52B3">
        <w:rPr>
          <w:rFonts w:ascii="Calibri" w:hAnsi="Calibri" w:cstheme="minorHAnsi"/>
        </w:rPr>
        <w:t>on</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percentage</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point</w:t>
      </w:r>
      <w:r>
        <w:rPr>
          <w:rFonts w:ascii="Calibri" w:hAnsi="Calibri" w:cstheme="minorHAnsi"/>
        </w:rPr>
        <w:t xml:space="preserve"> </w:t>
      </w:r>
      <w:r w:rsidRPr="006E52B3">
        <w:rPr>
          <w:rFonts w:ascii="Calibri" w:hAnsi="Calibri" w:cstheme="minorHAnsi"/>
        </w:rPr>
        <w:t>basis</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all</w:t>
      </w:r>
      <w:r>
        <w:rPr>
          <w:rFonts w:ascii="Calibri" w:hAnsi="Calibri" w:cstheme="minorHAnsi"/>
        </w:rPr>
        <w:t xml:space="preserve"> </w:t>
      </w:r>
      <w:r w:rsidRPr="006E52B3">
        <w:rPr>
          <w:rFonts w:ascii="Calibri" w:hAnsi="Calibri" w:cstheme="minorHAnsi"/>
        </w:rPr>
        <w:t>written</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practical</w:t>
      </w:r>
      <w:r>
        <w:rPr>
          <w:rFonts w:ascii="Calibri" w:hAnsi="Calibri" w:cstheme="minorHAnsi"/>
        </w:rPr>
        <w:t xml:space="preserve"> </w:t>
      </w:r>
      <w:r w:rsidRPr="006E52B3">
        <w:rPr>
          <w:rFonts w:ascii="Calibri" w:hAnsi="Calibri" w:cstheme="minorHAnsi"/>
        </w:rPr>
        <w:t>work.</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GPA</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3.0</w:t>
      </w:r>
      <w:r>
        <w:rPr>
          <w:rFonts w:ascii="Calibri" w:hAnsi="Calibri" w:cstheme="minorHAnsi"/>
        </w:rPr>
        <w:t xml:space="preserve"> </w:t>
      </w:r>
      <w:r w:rsidRPr="006E52B3">
        <w:rPr>
          <w:rFonts w:ascii="Calibri" w:hAnsi="Calibri" w:cstheme="minorHAnsi"/>
        </w:rPr>
        <w:t>(</w:t>
      </w:r>
      <w:r>
        <w:rPr>
          <w:rFonts w:ascii="Calibri" w:hAnsi="Calibri" w:cstheme="minorHAnsi"/>
        </w:rPr>
        <w:t xml:space="preserve">80% or </w:t>
      </w:r>
      <w:r w:rsidRPr="006E52B3">
        <w:rPr>
          <w:rFonts w:ascii="Calibri" w:hAnsi="Calibri" w:cstheme="minorHAnsi"/>
        </w:rPr>
        <w:t>“B”Average)</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greater</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passing</w:t>
      </w:r>
      <w:r>
        <w:rPr>
          <w:rFonts w:ascii="Calibri" w:hAnsi="Calibri" w:cstheme="minorHAnsi"/>
        </w:rPr>
        <w:t xml:space="preserve"> and must be achieved in order to meet Entry Level Driver Training Requirements (ELDT)</w:t>
      </w:r>
      <w:r w:rsidRPr="006E52B3">
        <w:rPr>
          <w:rFonts w:ascii="Calibri" w:hAnsi="Calibri" w:cstheme="minorHAnsi"/>
        </w:rPr>
        <w:t>.</w:t>
      </w:r>
      <w:r>
        <w:rPr>
          <w:rFonts w:ascii="Calibri" w:hAnsi="Calibri" w:cstheme="minorHAnsi"/>
        </w:rPr>
        <w:t xml:space="preserv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shall</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evaluated</w:t>
      </w:r>
      <w:r>
        <w:rPr>
          <w:rFonts w:ascii="Calibri" w:hAnsi="Calibri" w:cstheme="minorHAnsi"/>
        </w:rPr>
        <w:t xml:space="preserve"> </w:t>
      </w:r>
      <w:r w:rsidRPr="006E52B3">
        <w:rPr>
          <w:rFonts w:ascii="Calibri" w:hAnsi="Calibri" w:cstheme="minorHAnsi"/>
        </w:rPr>
        <w:t>in</w:t>
      </w:r>
      <w:r>
        <w:rPr>
          <w:rFonts w:ascii="Calibri" w:hAnsi="Calibri" w:cstheme="minorHAnsi"/>
        </w:rPr>
        <w:t xml:space="preserve"> </w:t>
      </w:r>
      <w:r w:rsidRPr="006E52B3">
        <w:rPr>
          <w:rFonts w:ascii="Calibri" w:hAnsi="Calibri" w:cstheme="minorHAnsi"/>
        </w:rPr>
        <w:t>each</w:t>
      </w:r>
      <w:r>
        <w:rPr>
          <w:rFonts w:ascii="Calibri" w:hAnsi="Calibri" w:cstheme="minorHAnsi"/>
        </w:rPr>
        <w:t xml:space="preserve"> </w:t>
      </w:r>
      <w:r w:rsidRPr="006E52B3">
        <w:rPr>
          <w:rFonts w:ascii="Calibri" w:hAnsi="Calibri" w:cstheme="minorHAnsi"/>
        </w:rPr>
        <w:t>area</w:t>
      </w:r>
      <w:r>
        <w:rPr>
          <w:rFonts w:ascii="Calibri" w:hAnsi="Calibri" w:cstheme="minorHAnsi"/>
        </w:rPr>
        <w:t xml:space="preserve"> </w:t>
      </w:r>
      <w:r w:rsidRPr="006E52B3">
        <w:rPr>
          <w:rFonts w:ascii="Calibri" w:hAnsi="Calibri" w:cstheme="minorHAnsi"/>
        </w:rPr>
        <w:t>of</w:t>
      </w:r>
      <w:r>
        <w:rPr>
          <w:rFonts w:ascii="Calibri" w:hAnsi="Calibri" w:cstheme="minorHAnsi"/>
        </w:rPr>
        <w:t xml:space="preserve"> </w:t>
      </w:r>
      <w:r w:rsidRPr="006E52B3">
        <w:rPr>
          <w:rFonts w:ascii="Calibri" w:hAnsi="Calibri" w:cstheme="minorHAnsi"/>
        </w:rPr>
        <w:t>discipline</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points</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assigned</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written</w:t>
      </w:r>
      <w:r>
        <w:rPr>
          <w:rFonts w:ascii="Calibri" w:hAnsi="Calibri" w:cstheme="minorHAnsi"/>
        </w:rPr>
        <w:t xml:space="preserve"> </w:t>
      </w:r>
      <w:r w:rsidRPr="006E52B3">
        <w:rPr>
          <w:rFonts w:ascii="Calibri" w:hAnsi="Calibri" w:cstheme="minorHAnsi"/>
        </w:rPr>
        <w:t>(tests/quizzes)</w:t>
      </w:r>
      <w:r>
        <w:rPr>
          <w:rFonts w:ascii="Calibri" w:hAnsi="Calibri" w:cstheme="minorHAnsi"/>
        </w:rPr>
        <w:t xml:space="preserve"> </w:t>
      </w:r>
      <w:r w:rsidRPr="006E52B3">
        <w:rPr>
          <w:rFonts w:ascii="Calibri" w:hAnsi="Calibri" w:cstheme="minorHAnsi"/>
        </w:rPr>
        <w:t>and</w:t>
      </w:r>
      <w:r>
        <w:rPr>
          <w:rFonts w:ascii="Calibri" w:hAnsi="Calibri" w:cstheme="minorHAnsi"/>
        </w:rPr>
        <w:t xml:space="preserve"> </w:t>
      </w:r>
      <w:r w:rsidRPr="006E52B3">
        <w:rPr>
          <w:rFonts w:ascii="Calibri" w:hAnsi="Calibri" w:cstheme="minorHAnsi"/>
        </w:rPr>
        <w:t>practical</w:t>
      </w:r>
      <w:r>
        <w:rPr>
          <w:rFonts w:ascii="Calibri" w:hAnsi="Calibri" w:cstheme="minorHAnsi"/>
        </w:rPr>
        <w:t xml:space="preserve"> </w:t>
      </w:r>
      <w:r w:rsidRPr="006E52B3">
        <w:rPr>
          <w:rFonts w:ascii="Calibri" w:hAnsi="Calibri" w:cstheme="minorHAnsi"/>
        </w:rPr>
        <w:t>work</w:t>
      </w:r>
      <w:r>
        <w:rPr>
          <w:rFonts w:ascii="Calibri" w:hAnsi="Calibri" w:cstheme="minorHAnsi"/>
        </w:rPr>
        <w:t xml:space="preserve"> </w:t>
      </w:r>
      <w:r w:rsidRPr="006E52B3">
        <w:rPr>
          <w:rFonts w:ascii="Calibri" w:hAnsi="Calibri" w:cstheme="minorHAnsi"/>
        </w:rPr>
        <w:t>(drills/drivingskills)</w:t>
      </w:r>
      <w:r>
        <w:rPr>
          <w:rFonts w:ascii="Calibri" w:hAnsi="Calibri" w:cstheme="minorHAnsi"/>
        </w:rPr>
        <w:t xml:space="preserve"> </w:t>
      </w:r>
      <w:r w:rsidRPr="006E52B3">
        <w:rPr>
          <w:rFonts w:ascii="Calibri" w:hAnsi="Calibri" w:cstheme="minorHAnsi"/>
        </w:rPr>
        <w:t>performed</w:t>
      </w:r>
      <w:r>
        <w:rPr>
          <w:rFonts w:ascii="Calibri" w:hAnsi="Calibri" w:cstheme="minorHAnsi"/>
        </w:rPr>
        <w:t xml:space="preserve">.  </w:t>
      </w:r>
      <w:r w:rsidRPr="00F913A9">
        <w:rPr>
          <w:rFonts w:ascii="Calibri" w:hAnsi="Calibri" w:cstheme="minorHAnsi"/>
        </w:rPr>
        <w:t xml:space="preserve">Students must maintain at least a 1.0 GPA </w:t>
      </w:r>
      <w:r>
        <w:rPr>
          <w:rFonts w:ascii="Calibri" w:hAnsi="Calibri" w:cstheme="minorHAnsi"/>
        </w:rPr>
        <w:t xml:space="preserve">(60% or “D” Average) </w:t>
      </w:r>
      <w:r w:rsidRPr="00F913A9">
        <w:rPr>
          <w:rFonts w:ascii="Calibri" w:hAnsi="Calibri" w:cstheme="minorHAnsi"/>
        </w:rPr>
        <w:t>to remain in the training program.</w:t>
      </w:r>
    </w:p>
    <w:p w14:paraId="33484B18" w14:textId="77777777" w:rsidR="00CD4123" w:rsidRDefault="00CD4123" w:rsidP="001A5CCE">
      <w:pPr>
        <w:pStyle w:val="Heading2"/>
        <w:ind w:left="0"/>
        <w:rPr>
          <w:rFonts w:ascii="Calibri" w:hAnsi="Calibri" w:cstheme="minorHAnsi"/>
        </w:rPr>
      </w:pPr>
    </w:p>
    <w:p w14:paraId="33484B19" w14:textId="77777777" w:rsidR="0067119C" w:rsidRPr="006E52B3" w:rsidRDefault="0067119C" w:rsidP="001A5CCE">
      <w:pPr>
        <w:pStyle w:val="Heading2"/>
        <w:ind w:left="0"/>
        <w:rPr>
          <w:rFonts w:ascii="Calibri" w:hAnsi="Calibri" w:cstheme="minorHAnsi"/>
        </w:rPr>
      </w:pPr>
      <w:r w:rsidRPr="006E52B3">
        <w:rPr>
          <w:rFonts w:ascii="Calibri" w:hAnsi="Calibri" w:cstheme="minorHAnsi"/>
        </w:rPr>
        <w:t>GRADUATION</w:t>
      </w:r>
      <w:r>
        <w:rPr>
          <w:rFonts w:ascii="Calibri" w:hAnsi="Calibri" w:cstheme="minorHAnsi"/>
        </w:rPr>
        <w:t xml:space="preserve"> </w:t>
      </w:r>
      <w:r w:rsidRPr="006E52B3">
        <w:rPr>
          <w:rFonts w:ascii="Calibri" w:hAnsi="Calibri" w:cstheme="minorHAnsi"/>
        </w:rPr>
        <w:t>REQUIREMENTS</w:t>
      </w:r>
    </w:p>
    <w:p w14:paraId="33484B1A" w14:textId="77777777" w:rsidR="0067119C" w:rsidRPr="006E52B3" w:rsidRDefault="0067119C" w:rsidP="001A5CCE">
      <w:pPr>
        <w:pStyle w:val="BodyText"/>
        <w:rPr>
          <w:rFonts w:ascii="Calibri" w:hAnsi="Calibri" w:cstheme="minorHAnsi"/>
        </w:rPr>
      </w:pPr>
      <w:r w:rsidRPr="006E52B3">
        <w:rPr>
          <w:rFonts w:ascii="Calibri" w:hAnsi="Calibri" w:cstheme="minorHAnsi"/>
        </w:rPr>
        <w:t>Students will receive a certificate of completion when attendance requirement (70% of scheduled</w:t>
      </w:r>
      <w:r>
        <w:rPr>
          <w:rFonts w:ascii="Calibri" w:hAnsi="Calibri" w:cstheme="minorHAnsi"/>
        </w:rPr>
        <w:t xml:space="preserve"> </w:t>
      </w:r>
      <w:r w:rsidRPr="006E52B3">
        <w:rPr>
          <w:rFonts w:ascii="Calibri" w:hAnsi="Calibri" w:cstheme="minorHAnsi"/>
        </w:rPr>
        <w:t>program</w:t>
      </w:r>
      <w:r>
        <w:rPr>
          <w:rFonts w:ascii="Calibri" w:hAnsi="Calibri" w:cstheme="minorHAnsi"/>
        </w:rPr>
        <w:t xml:space="preserve"> </w:t>
      </w:r>
      <w:r w:rsidRPr="006E52B3">
        <w:rPr>
          <w:rFonts w:ascii="Calibri" w:hAnsi="Calibri" w:cstheme="minorHAnsi"/>
        </w:rPr>
        <w:t>hours)</w:t>
      </w:r>
      <w:r>
        <w:rPr>
          <w:rFonts w:ascii="Calibri" w:hAnsi="Calibri" w:cstheme="minorHAnsi"/>
        </w:rPr>
        <w:t xml:space="preserve"> </w:t>
      </w:r>
      <w:r w:rsidRPr="006E52B3">
        <w:rPr>
          <w:rFonts w:ascii="Calibri" w:hAnsi="Calibri" w:cstheme="minorHAnsi"/>
        </w:rPr>
        <w:t>or satisfactory</w:t>
      </w:r>
      <w:r>
        <w:rPr>
          <w:rFonts w:ascii="Calibri" w:hAnsi="Calibri" w:cstheme="minorHAnsi"/>
        </w:rPr>
        <w:t xml:space="preserve"> </w:t>
      </w:r>
      <w:r w:rsidRPr="006E52B3">
        <w:rPr>
          <w:rFonts w:ascii="Calibri" w:hAnsi="Calibri" w:cstheme="minorHAnsi"/>
        </w:rPr>
        <w:t>progress</w:t>
      </w:r>
      <w:r>
        <w:rPr>
          <w:rFonts w:ascii="Calibri" w:hAnsi="Calibri" w:cstheme="minorHAnsi"/>
        </w:rPr>
        <w:t xml:space="preserve"> </w:t>
      </w:r>
      <w:r w:rsidRPr="006E52B3">
        <w:rPr>
          <w:rFonts w:ascii="Calibri" w:hAnsi="Calibri" w:cstheme="minorHAnsi"/>
        </w:rPr>
        <w:t>requirement</w:t>
      </w:r>
      <w:r>
        <w:rPr>
          <w:rFonts w:ascii="Calibri" w:hAnsi="Calibri" w:cstheme="minorHAnsi"/>
        </w:rPr>
        <w:t xml:space="preserve"> </w:t>
      </w:r>
      <w:r w:rsidRPr="006E52B3">
        <w:rPr>
          <w:rFonts w:ascii="Calibri" w:hAnsi="Calibri" w:cstheme="minorHAnsi"/>
        </w:rPr>
        <w:t>(3.0</w:t>
      </w:r>
      <w:r>
        <w:rPr>
          <w:rFonts w:ascii="Calibri" w:hAnsi="Calibri" w:cstheme="minorHAnsi"/>
        </w:rPr>
        <w:t xml:space="preserve"> </w:t>
      </w:r>
      <w:r w:rsidRPr="006E52B3">
        <w:rPr>
          <w:rFonts w:ascii="Calibri" w:hAnsi="Calibri" w:cstheme="minorHAnsi"/>
        </w:rPr>
        <w:t>GPA-80%</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greater</w:t>
      </w:r>
      <w:r>
        <w:rPr>
          <w:rFonts w:ascii="Calibri" w:hAnsi="Calibri" w:cstheme="minorHAnsi"/>
        </w:rPr>
        <w:t xml:space="preserve"> </w:t>
      </w:r>
      <w:r w:rsidRPr="006E52B3">
        <w:rPr>
          <w:rFonts w:ascii="Calibri" w:hAnsi="Calibri" w:cstheme="minorHAnsi"/>
        </w:rPr>
        <w:t>for</w:t>
      </w:r>
      <w:r>
        <w:rPr>
          <w:rFonts w:ascii="Calibri" w:hAnsi="Calibri" w:cstheme="minorHAnsi"/>
        </w:rPr>
        <w:t xml:space="preserve"> </w:t>
      </w:r>
      <w:r w:rsidRPr="006E52B3">
        <w:rPr>
          <w:rFonts w:ascii="Calibri" w:hAnsi="Calibri" w:cstheme="minorHAnsi"/>
        </w:rPr>
        <w:t>all</w:t>
      </w:r>
      <w:r>
        <w:rPr>
          <w:rFonts w:ascii="Calibri" w:hAnsi="Calibri" w:cstheme="minorHAnsi"/>
        </w:rPr>
        <w:t xml:space="preserve"> </w:t>
      </w:r>
      <w:r w:rsidRPr="006E52B3">
        <w:rPr>
          <w:rFonts w:ascii="Calibri" w:hAnsi="Calibri" w:cstheme="minorHAnsi"/>
        </w:rPr>
        <w:t>coursework)</w:t>
      </w:r>
      <w:r>
        <w:rPr>
          <w:rFonts w:ascii="Calibri" w:hAnsi="Calibri" w:cstheme="minorHAnsi"/>
        </w:rPr>
        <w:t xml:space="preserve"> is achieved</w:t>
      </w:r>
      <w:r w:rsidRPr="006E52B3">
        <w:rPr>
          <w:rFonts w:ascii="Calibri" w:hAnsi="Calibri" w:cstheme="minorHAnsi"/>
        </w:rPr>
        <w:t>.</w:t>
      </w:r>
      <w:r>
        <w:rPr>
          <w:rFonts w:ascii="Calibri" w:hAnsi="Calibri" w:cstheme="minorHAnsi"/>
        </w:rPr>
        <w:t xml:space="preserve"> </w:t>
      </w:r>
      <w:r w:rsidRPr="006E52B3">
        <w:rPr>
          <w:rFonts w:ascii="Calibri" w:hAnsi="Calibri" w:cstheme="minorHAnsi"/>
        </w:rPr>
        <w:t>Students</w:t>
      </w:r>
      <w:r>
        <w:rPr>
          <w:rFonts w:ascii="Calibri" w:hAnsi="Calibri" w:cstheme="minorHAnsi"/>
        </w:rPr>
        <w:t xml:space="preserve"> </w:t>
      </w:r>
      <w:r w:rsidRPr="006E52B3">
        <w:rPr>
          <w:rFonts w:ascii="Calibri" w:hAnsi="Calibri" w:cstheme="minorHAnsi"/>
        </w:rPr>
        <w:t>may</w:t>
      </w:r>
      <w:r>
        <w:rPr>
          <w:rFonts w:ascii="Calibri" w:hAnsi="Calibri" w:cstheme="minorHAnsi"/>
        </w:rPr>
        <w:t xml:space="preserve"> </w:t>
      </w:r>
      <w:r w:rsidRPr="006E52B3">
        <w:rPr>
          <w:rFonts w:ascii="Calibri" w:hAnsi="Calibri" w:cstheme="minorHAnsi"/>
        </w:rPr>
        <w:t>graduate</w:t>
      </w:r>
      <w:r>
        <w:rPr>
          <w:rFonts w:ascii="Calibri" w:hAnsi="Calibri" w:cstheme="minorHAnsi"/>
        </w:rPr>
        <w:t xml:space="preserve"> </w:t>
      </w:r>
      <w:r w:rsidRPr="006E52B3">
        <w:rPr>
          <w:rFonts w:ascii="Calibri" w:hAnsi="Calibri" w:cstheme="minorHAnsi"/>
        </w:rPr>
        <w:t>earlier</w:t>
      </w:r>
      <w:r>
        <w:rPr>
          <w:rFonts w:ascii="Calibri" w:hAnsi="Calibri" w:cstheme="minorHAnsi"/>
        </w:rPr>
        <w:t xml:space="preserve"> </w:t>
      </w:r>
      <w:r w:rsidRPr="006E52B3">
        <w:rPr>
          <w:rFonts w:ascii="Calibri" w:hAnsi="Calibri" w:cstheme="minorHAnsi"/>
        </w:rPr>
        <w:t>than</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total</w:t>
      </w:r>
      <w:r>
        <w:rPr>
          <w:rFonts w:ascii="Calibri" w:hAnsi="Calibri" w:cstheme="minorHAnsi"/>
        </w:rPr>
        <w:t xml:space="preserve"> </w:t>
      </w:r>
      <w:r w:rsidRPr="006E52B3">
        <w:rPr>
          <w:rFonts w:ascii="Calibri" w:hAnsi="Calibri" w:cstheme="minorHAnsi"/>
        </w:rPr>
        <w:t>program</w:t>
      </w:r>
      <w:r>
        <w:rPr>
          <w:rFonts w:ascii="Calibri" w:hAnsi="Calibri" w:cstheme="minorHAnsi"/>
        </w:rPr>
        <w:t xml:space="preserve"> </w:t>
      </w:r>
      <w:r w:rsidRPr="006E52B3">
        <w:rPr>
          <w:rFonts w:ascii="Calibri" w:hAnsi="Calibri" w:cstheme="minorHAnsi"/>
        </w:rPr>
        <w:t>hours</w:t>
      </w:r>
      <w:r>
        <w:rPr>
          <w:rFonts w:ascii="Calibri" w:hAnsi="Calibri" w:cstheme="minorHAnsi"/>
        </w:rPr>
        <w:t xml:space="preserve"> </w:t>
      </w:r>
      <w:r w:rsidRPr="006E52B3">
        <w:rPr>
          <w:rFonts w:ascii="Calibri" w:hAnsi="Calibri" w:cstheme="minorHAnsi"/>
        </w:rPr>
        <w:t>allotted</w:t>
      </w:r>
      <w:r>
        <w:rPr>
          <w:rFonts w:ascii="Calibri" w:hAnsi="Calibri" w:cstheme="minorHAnsi"/>
        </w:rPr>
        <w:t xml:space="preserve"> </w:t>
      </w:r>
      <w:r w:rsidRPr="006E52B3">
        <w:rPr>
          <w:rFonts w:ascii="Calibri" w:hAnsi="Calibri" w:cstheme="minorHAnsi"/>
        </w:rPr>
        <w:t>if</w:t>
      </w:r>
      <w:r>
        <w:rPr>
          <w:rFonts w:ascii="Calibri" w:hAnsi="Calibri" w:cstheme="minorHAnsi"/>
        </w:rPr>
        <w:t xml:space="preserve"> </w:t>
      </w:r>
      <w:r w:rsidRPr="006E52B3">
        <w:rPr>
          <w:rFonts w:ascii="Calibri" w:hAnsi="Calibri" w:cstheme="minorHAnsi"/>
        </w:rPr>
        <w:t>they</w:t>
      </w:r>
      <w:r>
        <w:rPr>
          <w:rFonts w:ascii="Calibri" w:hAnsi="Calibri" w:cstheme="minorHAnsi"/>
        </w:rPr>
        <w:t xml:space="preserve"> </w:t>
      </w:r>
      <w:r w:rsidRPr="006E52B3">
        <w:rPr>
          <w:rFonts w:ascii="Calibri" w:hAnsi="Calibri" w:cstheme="minorHAnsi"/>
        </w:rPr>
        <w:t>demonstrate</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ability</w:t>
      </w:r>
      <w:r>
        <w:rPr>
          <w:rFonts w:ascii="Calibri" w:hAnsi="Calibri" w:cstheme="minorHAnsi"/>
        </w:rPr>
        <w:t xml:space="preserve"> </w:t>
      </w:r>
      <w:r w:rsidRPr="006E52B3">
        <w:rPr>
          <w:rFonts w:ascii="Calibri" w:hAnsi="Calibri" w:cstheme="minorHAnsi"/>
        </w:rPr>
        <w:t>to</w:t>
      </w:r>
      <w:r>
        <w:rPr>
          <w:rFonts w:ascii="Calibri" w:hAnsi="Calibri" w:cstheme="minorHAnsi"/>
        </w:rPr>
        <w:t xml:space="preserve"> </w:t>
      </w:r>
      <w:r w:rsidRPr="006E52B3">
        <w:rPr>
          <w:rFonts w:ascii="Calibri" w:hAnsi="Calibri" w:cstheme="minorHAnsi"/>
        </w:rPr>
        <w:t>advance,</w:t>
      </w:r>
      <w:r>
        <w:rPr>
          <w:rFonts w:ascii="Calibri" w:hAnsi="Calibri" w:cstheme="minorHAnsi"/>
        </w:rPr>
        <w:t xml:space="preserve"> </w:t>
      </w:r>
      <w:r w:rsidRPr="006E52B3">
        <w:rPr>
          <w:rFonts w:ascii="Calibri" w:hAnsi="Calibri" w:cstheme="minorHAnsi"/>
        </w:rPr>
        <w:t>but</w:t>
      </w:r>
      <w:r>
        <w:rPr>
          <w:rFonts w:ascii="Calibri" w:hAnsi="Calibri" w:cstheme="minorHAnsi"/>
        </w:rPr>
        <w:t xml:space="preserve"> </w:t>
      </w:r>
      <w:r w:rsidRPr="006E52B3">
        <w:rPr>
          <w:rFonts w:ascii="Calibri" w:hAnsi="Calibri" w:cstheme="minorHAnsi"/>
        </w:rPr>
        <w:t>must</w:t>
      </w:r>
      <w:r>
        <w:rPr>
          <w:rFonts w:ascii="Calibri" w:hAnsi="Calibri" w:cstheme="minorHAnsi"/>
        </w:rPr>
        <w:t xml:space="preserve"> </w:t>
      </w:r>
      <w:r w:rsidRPr="006E52B3">
        <w:rPr>
          <w:rFonts w:ascii="Calibri" w:hAnsi="Calibri" w:cstheme="minorHAnsi"/>
        </w:rPr>
        <w:t>meet</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70%</w:t>
      </w:r>
      <w:r>
        <w:rPr>
          <w:rFonts w:ascii="Calibri" w:hAnsi="Calibri" w:cstheme="minorHAnsi"/>
        </w:rPr>
        <w:t xml:space="preserve"> </w:t>
      </w:r>
      <w:r w:rsidRPr="006E52B3">
        <w:rPr>
          <w:rFonts w:ascii="Calibri" w:hAnsi="Calibri" w:cstheme="minorHAnsi"/>
        </w:rPr>
        <w:t>attendance</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3.0</w:t>
      </w:r>
      <w:r>
        <w:rPr>
          <w:rFonts w:ascii="Calibri" w:hAnsi="Calibri" w:cstheme="minorHAnsi"/>
        </w:rPr>
        <w:t xml:space="preserve"> </w:t>
      </w:r>
      <w:r w:rsidRPr="006E52B3">
        <w:rPr>
          <w:rFonts w:ascii="Calibri" w:hAnsi="Calibri" w:cstheme="minorHAnsi"/>
        </w:rPr>
        <w:t>GPA</w:t>
      </w:r>
      <w:r>
        <w:rPr>
          <w:rFonts w:ascii="Calibri" w:hAnsi="Calibri" w:cstheme="minorHAnsi"/>
        </w:rPr>
        <w:t xml:space="preserve"> </w:t>
      </w:r>
      <w:r w:rsidRPr="006E52B3">
        <w:rPr>
          <w:rFonts w:ascii="Calibri" w:hAnsi="Calibri" w:cstheme="minorHAnsi"/>
        </w:rPr>
        <w:t>requirement.</w:t>
      </w:r>
    </w:p>
    <w:p w14:paraId="33484B1B" w14:textId="77777777" w:rsidR="0067119C" w:rsidRPr="006E52B3" w:rsidRDefault="0067119C" w:rsidP="001A5CCE">
      <w:pPr>
        <w:pStyle w:val="BodyText"/>
        <w:rPr>
          <w:rFonts w:ascii="Calibri" w:hAnsi="Calibri" w:cstheme="minorHAnsi"/>
        </w:rPr>
      </w:pPr>
    </w:p>
    <w:p w14:paraId="33484B1C" w14:textId="77777777" w:rsidR="0067119C" w:rsidRPr="006E52B3" w:rsidRDefault="0067119C" w:rsidP="001A5CCE">
      <w:pPr>
        <w:pStyle w:val="Heading2"/>
        <w:ind w:left="0"/>
        <w:rPr>
          <w:rFonts w:ascii="Calibri" w:hAnsi="Calibri" w:cstheme="minorHAnsi"/>
        </w:rPr>
      </w:pPr>
      <w:r w:rsidRPr="006E52B3">
        <w:rPr>
          <w:rFonts w:ascii="Calibri" w:hAnsi="Calibri" w:cstheme="minorHAnsi"/>
        </w:rPr>
        <w:t>ACADEMIC</w:t>
      </w:r>
      <w:r w:rsidR="008E4D19">
        <w:rPr>
          <w:rFonts w:ascii="Calibri" w:hAnsi="Calibri" w:cstheme="minorHAnsi"/>
        </w:rPr>
        <w:t xml:space="preserve"> </w:t>
      </w:r>
      <w:r w:rsidRPr="006E52B3">
        <w:rPr>
          <w:rFonts w:ascii="Calibri" w:hAnsi="Calibri" w:cstheme="minorHAnsi"/>
        </w:rPr>
        <w:t>PROBATION</w:t>
      </w:r>
    </w:p>
    <w:p w14:paraId="33484B1D" w14:textId="44E37F84" w:rsidR="0067119C" w:rsidRPr="006E52B3" w:rsidRDefault="0067119C" w:rsidP="001A5CCE">
      <w:pPr>
        <w:pStyle w:val="BodyText"/>
        <w:rPr>
          <w:rFonts w:ascii="Calibri" w:hAnsi="Calibri" w:cstheme="minorHAnsi"/>
        </w:rPr>
      </w:pPr>
      <w:r w:rsidRPr="006E52B3">
        <w:rPr>
          <w:rFonts w:ascii="Calibri" w:hAnsi="Calibri" w:cstheme="minorHAnsi"/>
        </w:rPr>
        <w:t>At the end of each week, grade points are assigned to each student based on the instructor's</w:t>
      </w:r>
      <w:r w:rsidR="008E4D19">
        <w:rPr>
          <w:rFonts w:ascii="Calibri" w:hAnsi="Calibri" w:cstheme="minorHAnsi"/>
        </w:rPr>
        <w:t xml:space="preserve"> </w:t>
      </w:r>
      <w:r w:rsidRPr="006E52B3">
        <w:rPr>
          <w:rFonts w:ascii="Calibri" w:hAnsi="Calibri" w:cstheme="minorHAnsi"/>
        </w:rPr>
        <w:t>evaluation of the student's in-class performance and test results. If the student's grade is below 60% the</w:t>
      </w:r>
      <w:r w:rsidR="008E4D19">
        <w:rPr>
          <w:rFonts w:ascii="Calibri" w:hAnsi="Calibri" w:cstheme="minorHAnsi"/>
        </w:rPr>
        <w:t xml:space="preserve"> </w:t>
      </w:r>
      <w:r w:rsidRPr="006E52B3">
        <w:rPr>
          <w:rFonts w:ascii="Calibri" w:hAnsi="Calibri" w:cstheme="minorHAnsi"/>
        </w:rPr>
        <w:t>student will be automatically placed on academic probation</w:t>
      </w:r>
      <w:r w:rsidR="00370E63">
        <w:rPr>
          <w:rFonts w:ascii="Calibri" w:hAnsi="Calibri" w:cstheme="minorHAnsi"/>
        </w:rPr>
        <w:t xml:space="preserve"> </w:t>
      </w:r>
      <w:r w:rsidRPr="006E52B3">
        <w:rPr>
          <w:rFonts w:ascii="Calibri" w:hAnsi="Calibri" w:cstheme="minorHAnsi"/>
        </w:rPr>
        <w:t xml:space="preserve">and informed directly by the instructor. </w:t>
      </w:r>
      <w:r w:rsidR="008E4D19">
        <w:rPr>
          <w:rFonts w:ascii="Calibri" w:hAnsi="Calibri" w:cstheme="minorHAnsi"/>
        </w:rPr>
        <w:t xml:space="preserve"> </w:t>
      </w:r>
      <w:r w:rsidRPr="006E52B3">
        <w:rPr>
          <w:rFonts w:ascii="Calibri" w:hAnsi="Calibri" w:cstheme="minorHAnsi"/>
        </w:rPr>
        <w:t>The</w:t>
      </w:r>
      <w:r w:rsidR="008E4D19">
        <w:rPr>
          <w:rFonts w:ascii="Calibri" w:hAnsi="Calibri" w:cstheme="minorHAnsi"/>
        </w:rPr>
        <w:t xml:space="preserve"> student </w:t>
      </w:r>
      <w:r w:rsidRPr="006E52B3">
        <w:rPr>
          <w:rFonts w:ascii="Calibri" w:hAnsi="Calibri" w:cstheme="minorHAnsi"/>
        </w:rPr>
        <w:t>on</w:t>
      </w:r>
      <w:r w:rsidR="008E4D19">
        <w:rPr>
          <w:rFonts w:ascii="Calibri" w:hAnsi="Calibri" w:cstheme="minorHAnsi"/>
        </w:rPr>
        <w:t xml:space="preserve"> </w:t>
      </w:r>
      <w:r w:rsidRPr="006E52B3">
        <w:rPr>
          <w:rFonts w:ascii="Calibri" w:hAnsi="Calibri" w:cstheme="minorHAnsi"/>
        </w:rPr>
        <w:t>Academic</w:t>
      </w:r>
      <w:r w:rsidR="008E4D19">
        <w:rPr>
          <w:rFonts w:ascii="Calibri" w:hAnsi="Calibri" w:cstheme="minorHAnsi"/>
        </w:rPr>
        <w:t xml:space="preserve"> </w:t>
      </w:r>
      <w:r w:rsidRPr="006E52B3">
        <w:rPr>
          <w:rFonts w:ascii="Calibri" w:hAnsi="Calibri" w:cstheme="minorHAnsi"/>
        </w:rPr>
        <w:t>Probation</w:t>
      </w:r>
      <w:r w:rsidR="008E4D19">
        <w:rPr>
          <w:rFonts w:ascii="Calibri" w:hAnsi="Calibri" w:cstheme="minorHAnsi"/>
        </w:rPr>
        <w:t xml:space="preserve"> </w:t>
      </w:r>
      <w:r w:rsidRPr="006E52B3">
        <w:rPr>
          <w:rFonts w:ascii="Calibri" w:hAnsi="Calibri" w:cstheme="minorHAnsi"/>
        </w:rPr>
        <w:t>is</w:t>
      </w:r>
      <w:r w:rsidR="008E4D19">
        <w:rPr>
          <w:rFonts w:ascii="Calibri" w:hAnsi="Calibri" w:cstheme="minorHAnsi"/>
        </w:rPr>
        <w:t xml:space="preserve"> </w:t>
      </w:r>
      <w:r w:rsidRPr="006E52B3">
        <w:rPr>
          <w:rFonts w:ascii="Calibri" w:hAnsi="Calibri" w:cstheme="minorHAnsi"/>
        </w:rPr>
        <w:t>allowed</w:t>
      </w:r>
      <w:r w:rsidR="008E4D19">
        <w:rPr>
          <w:rFonts w:ascii="Calibri" w:hAnsi="Calibri" w:cstheme="minorHAnsi"/>
        </w:rPr>
        <w:t xml:space="preserve"> </w:t>
      </w:r>
      <w:r w:rsidRPr="006E52B3">
        <w:rPr>
          <w:rFonts w:ascii="Calibri" w:hAnsi="Calibri" w:cstheme="minorHAnsi"/>
        </w:rPr>
        <w:t>the</w:t>
      </w:r>
      <w:r w:rsidR="008E4D19">
        <w:rPr>
          <w:rFonts w:ascii="Calibri" w:hAnsi="Calibri" w:cstheme="minorHAnsi"/>
        </w:rPr>
        <w:t xml:space="preserve"> </w:t>
      </w:r>
      <w:r w:rsidRPr="006E52B3">
        <w:rPr>
          <w:rFonts w:ascii="Calibri" w:hAnsi="Calibri" w:cstheme="minorHAnsi"/>
        </w:rPr>
        <w:t>opportunity</w:t>
      </w:r>
      <w:r w:rsidR="008E4D19">
        <w:rPr>
          <w:rFonts w:ascii="Calibri" w:hAnsi="Calibri" w:cstheme="minorHAnsi"/>
        </w:rPr>
        <w:t xml:space="preserve"> </w:t>
      </w:r>
      <w:r w:rsidRPr="006E52B3">
        <w:rPr>
          <w:rFonts w:ascii="Calibri" w:hAnsi="Calibri" w:cstheme="minorHAnsi"/>
        </w:rPr>
        <w:t>to</w:t>
      </w:r>
      <w:r w:rsidR="008E4D19">
        <w:rPr>
          <w:rFonts w:ascii="Calibri" w:hAnsi="Calibri" w:cstheme="minorHAnsi"/>
        </w:rPr>
        <w:t xml:space="preserve"> </w:t>
      </w:r>
      <w:r w:rsidRPr="006E52B3">
        <w:rPr>
          <w:rFonts w:ascii="Calibri" w:hAnsi="Calibri" w:cstheme="minorHAnsi"/>
        </w:rPr>
        <w:t>earn</w:t>
      </w:r>
      <w:r w:rsidR="008E4D19">
        <w:rPr>
          <w:rFonts w:ascii="Calibri" w:hAnsi="Calibri" w:cstheme="minorHAnsi"/>
        </w:rPr>
        <w:t xml:space="preserve"> </w:t>
      </w:r>
      <w:r w:rsidRPr="006E52B3">
        <w:rPr>
          <w:rFonts w:ascii="Calibri" w:hAnsi="Calibri" w:cstheme="minorHAnsi"/>
        </w:rPr>
        <w:t>the</w:t>
      </w:r>
      <w:r w:rsidR="008E4D19">
        <w:rPr>
          <w:rFonts w:ascii="Calibri" w:hAnsi="Calibri" w:cstheme="minorHAnsi"/>
        </w:rPr>
        <w:t xml:space="preserve"> </w:t>
      </w:r>
      <w:r w:rsidRPr="006E52B3">
        <w:rPr>
          <w:rFonts w:ascii="Calibri" w:hAnsi="Calibri" w:cstheme="minorHAnsi"/>
        </w:rPr>
        <w:t>required</w:t>
      </w:r>
      <w:r w:rsidR="008E4D19">
        <w:rPr>
          <w:rFonts w:ascii="Calibri" w:hAnsi="Calibri" w:cstheme="minorHAnsi"/>
        </w:rPr>
        <w:t xml:space="preserve"> </w:t>
      </w:r>
      <w:r w:rsidRPr="006E52B3">
        <w:rPr>
          <w:rFonts w:ascii="Calibri" w:hAnsi="Calibri" w:cstheme="minorHAnsi"/>
        </w:rPr>
        <w:t>grade</w:t>
      </w:r>
      <w:r w:rsidR="008E4D19">
        <w:rPr>
          <w:rFonts w:ascii="Calibri" w:hAnsi="Calibri" w:cstheme="minorHAnsi"/>
        </w:rPr>
        <w:t xml:space="preserve"> </w:t>
      </w:r>
      <w:r w:rsidRPr="006E52B3">
        <w:rPr>
          <w:rFonts w:ascii="Calibri" w:hAnsi="Calibri" w:cstheme="minorHAnsi"/>
        </w:rPr>
        <w:t>by</w:t>
      </w:r>
      <w:r w:rsidR="008E4D19">
        <w:rPr>
          <w:rFonts w:ascii="Calibri" w:hAnsi="Calibri" w:cstheme="minorHAnsi"/>
        </w:rPr>
        <w:t xml:space="preserve"> </w:t>
      </w:r>
      <w:r w:rsidRPr="006E52B3">
        <w:rPr>
          <w:rFonts w:ascii="Calibri" w:hAnsi="Calibri" w:cstheme="minorHAnsi"/>
        </w:rPr>
        <w:t>receiving</w:t>
      </w:r>
      <w:r w:rsidR="008E4D19">
        <w:rPr>
          <w:rFonts w:ascii="Calibri" w:hAnsi="Calibri" w:cstheme="minorHAnsi"/>
        </w:rPr>
        <w:t xml:space="preserve"> </w:t>
      </w:r>
      <w:r w:rsidRPr="006E52B3">
        <w:rPr>
          <w:rFonts w:ascii="Calibri" w:hAnsi="Calibri" w:cstheme="minorHAnsi"/>
        </w:rPr>
        <w:t>a</w:t>
      </w:r>
      <w:r w:rsidR="008E4D19">
        <w:rPr>
          <w:rFonts w:ascii="Calibri" w:hAnsi="Calibri" w:cstheme="minorHAnsi"/>
        </w:rPr>
        <w:t xml:space="preserve"> </w:t>
      </w:r>
      <w:r w:rsidRPr="006E52B3">
        <w:rPr>
          <w:rFonts w:ascii="Calibri" w:hAnsi="Calibri" w:cstheme="minorHAnsi"/>
        </w:rPr>
        <w:t>grade of 60% or higher during the following training week. If the student's grade point average has not</w:t>
      </w:r>
      <w:r w:rsidR="006E7D21">
        <w:rPr>
          <w:rFonts w:ascii="Calibri" w:hAnsi="Calibri" w:cstheme="minorHAnsi"/>
        </w:rPr>
        <w:t xml:space="preserve"> </w:t>
      </w:r>
      <w:r w:rsidRPr="006E52B3">
        <w:rPr>
          <w:rFonts w:ascii="Calibri" w:hAnsi="Calibri" w:cstheme="minorHAnsi"/>
        </w:rPr>
        <w:t>returned to a "D" Average (60%) or better, the student may be dropped from the program. A student is</w:t>
      </w:r>
      <w:r w:rsidR="008E4D19">
        <w:rPr>
          <w:rFonts w:ascii="Calibri" w:hAnsi="Calibri" w:cstheme="minorHAnsi"/>
        </w:rPr>
        <w:t xml:space="preserve"> </w:t>
      </w:r>
      <w:r w:rsidRPr="006E52B3">
        <w:rPr>
          <w:rFonts w:ascii="Calibri" w:hAnsi="Calibri" w:cstheme="minorHAnsi"/>
        </w:rPr>
        <w:t>allowed only one Academic Probation during the scheduled length of a program. The student can request</w:t>
      </w:r>
      <w:r w:rsidR="008E4D19">
        <w:rPr>
          <w:rFonts w:ascii="Calibri" w:hAnsi="Calibri" w:cstheme="minorHAnsi"/>
        </w:rPr>
        <w:t xml:space="preserve"> </w:t>
      </w:r>
      <w:r w:rsidRPr="006E52B3">
        <w:rPr>
          <w:rFonts w:ascii="Calibri" w:hAnsi="Calibri" w:cstheme="minorHAnsi"/>
        </w:rPr>
        <w:t>reinstatement to the program by written request to the School Director. A decision will be made within</w:t>
      </w:r>
      <w:r w:rsidR="008E4D19">
        <w:rPr>
          <w:rFonts w:ascii="Calibri" w:hAnsi="Calibri" w:cstheme="minorHAnsi"/>
        </w:rPr>
        <w:t xml:space="preserve"> </w:t>
      </w:r>
      <w:r w:rsidRPr="006E52B3">
        <w:rPr>
          <w:rFonts w:ascii="Calibri" w:hAnsi="Calibri" w:cstheme="minorHAnsi"/>
        </w:rPr>
        <w:t>three</w:t>
      </w:r>
      <w:r w:rsidR="008E4D19">
        <w:rPr>
          <w:rFonts w:ascii="Calibri" w:hAnsi="Calibri" w:cstheme="minorHAnsi"/>
        </w:rPr>
        <w:t xml:space="preserve"> business </w:t>
      </w:r>
      <w:r w:rsidRPr="006E52B3">
        <w:rPr>
          <w:rFonts w:ascii="Calibri" w:hAnsi="Calibri" w:cstheme="minorHAnsi"/>
        </w:rPr>
        <w:t>days.</w:t>
      </w:r>
    </w:p>
    <w:p w14:paraId="33484B1E" w14:textId="77777777" w:rsidR="00B22955" w:rsidRPr="006E52B3" w:rsidRDefault="00B22955" w:rsidP="001A5CCE">
      <w:pPr>
        <w:pStyle w:val="Heading1"/>
        <w:ind w:left="0"/>
        <w:jc w:val="left"/>
        <w:rPr>
          <w:rFonts w:ascii="Calibri" w:hAnsi="Calibri" w:cstheme="minorHAnsi"/>
          <w:sz w:val="24"/>
          <w:szCs w:val="24"/>
        </w:rPr>
      </w:pPr>
    </w:p>
    <w:p w14:paraId="33484B1F" w14:textId="77777777" w:rsidR="004F16B6" w:rsidRDefault="004F16B6" w:rsidP="001A5CCE">
      <w:pPr>
        <w:pStyle w:val="Heading2"/>
        <w:ind w:left="0"/>
        <w:rPr>
          <w:rFonts w:ascii="Calibri" w:hAnsi="Calibri" w:cstheme="minorHAnsi"/>
        </w:rPr>
      </w:pPr>
      <w:bookmarkStart w:id="3" w:name="_TOC_250013"/>
      <w:r>
        <w:rPr>
          <w:rFonts w:ascii="Calibri" w:hAnsi="Calibri" w:cstheme="minorHAnsi"/>
        </w:rPr>
        <w:t>ATTENDANCE</w:t>
      </w:r>
    </w:p>
    <w:p w14:paraId="33484B20" w14:textId="1EFEEE2C" w:rsidR="00BB767B" w:rsidRDefault="00BB767B" w:rsidP="001A5CCE">
      <w:pPr>
        <w:pStyle w:val="Heading2"/>
        <w:ind w:left="0"/>
        <w:rPr>
          <w:rFonts w:ascii="Calibri" w:hAnsi="Calibri" w:cstheme="minorHAnsi"/>
          <w:b w:val="0"/>
        </w:rPr>
      </w:pPr>
      <w:r w:rsidRPr="00BB767B">
        <w:rPr>
          <w:rFonts w:ascii="Calibri" w:hAnsi="Calibri" w:cstheme="minorHAnsi"/>
          <w:b w:val="0"/>
        </w:rPr>
        <w:t>The school’s attendance policy approximates</w:t>
      </w:r>
      <w:r>
        <w:rPr>
          <w:rFonts w:ascii="Calibri" w:hAnsi="Calibri" w:cstheme="minorHAnsi"/>
          <w:b w:val="0"/>
        </w:rPr>
        <w:t xml:space="preserve"> </w:t>
      </w:r>
      <w:r w:rsidRPr="00BB767B">
        <w:rPr>
          <w:rFonts w:ascii="Calibri" w:hAnsi="Calibri" w:cstheme="minorHAnsi"/>
          <w:b w:val="0"/>
        </w:rPr>
        <w:t>the expectations</w:t>
      </w:r>
      <w:r>
        <w:rPr>
          <w:rFonts w:ascii="Calibri" w:hAnsi="Calibri" w:cstheme="minorHAnsi"/>
          <w:b w:val="0"/>
        </w:rPr>
        <w:t xml:space="preserve"> </w:t>
      </w:r>
      <w:r w:rsidRPr="00BB767B">
        <w:rPr>
          <w:rFonts w:ascii="Calibri" w:hAnsi="Calibri" w:cstheme="minorHAnsi"/>
          <w:b w:val="0"/>
        </w:rPr>
        <w:t>found in a work situation.</w:t>
      </w:r>
      <w:r>
        <w:rPr>
          <w:rFonts w:ascii="Calibri" w:hAnsi="Calibri" w:cstheme="minorHAnsi"/>
          <w:b w:val="0"/>
        </w:rPr>
        <w:t xml:space="preserve">  </w:t>
      </w:r>
      <w:r w:rsidRPr="00BB767B">
        <w:rPr>
          <w:rFonts w:ascii="Calibri" w:hAnsi="Calibri" w:cstheme="minorHAnsi"/>
          <w:b w:val="0"/>
        </w:rPr>
        <w:t>It is essential that</w:t>
      </w:r>
      <w:r>
        <w:rPr>
          <w:rFonts w:ascii="Calibri" w:hAnsi="Calibri" w:cstheme="minorHAnsi"/>
          <w:b w:val="0"/>
        </w:rPr>
        <w:t xml:space="preserve"> </w:t>
      </w:r>
      <w:r w:rsidRPr="00BB767B">
        <w:rPr>
          <w:rFonts w:ascii="Calibri" w:hAnsi="Calibri" w:cstheme="minorHAnsi"/>
          <w:b w:val="0"/>
        </w:rPr>
        <w:t>each student learns</w:t>
      </w:r>
      <w:r>
        <w:rPr>
          <w:rFonts w:ascii="Calibri" w:hAnsi="Calibri" w:cstheme="minorHAnsi"/>
          <w:b w:val="0"/>
        </w:rPr>
        <w:t xml:space="preserve"> </w:t>
      </w:r>
      <w:r w:rsidRPr="00BB767B">
        <w:rPr>
          <w:rFonts w:ascii="Calibri" w:hAnsi="Calibri" w:cstheme="minorHAnsi"/>
          <w:b w:val="0"/>
        </w:rPr>
        <w:t>the discipline of regular and prompt attendance as well as</w:t>
      </w:r>
      <w:r>
        <w:rPr>
          <w:rFonts w:ascii="Calibri" w:hAnsi="Calibri" w:cstheme="minorHAnsi"/>
          <w:b w:val="0"/>
        </w:rPr>
        <w:t xml:space="preserve"> </w:t>
      </w:r>
      <w:r w:rsidRPr="00BB767B">
        <w:rPr>
          <w:rFonts w:ascii="Calibri" w:hAnsi="Calibri" w:cstheme="minorHAnsi"/>
          <w:b w:val="0"/>
        </w:rPr>
        <w:t>the skills</w:t>
      </w:r>
      <w:r>
        <w:rPr>
          <w:rFonts w:ascii="Calibri" w:hAnsi="Calibri" w:cstheme="minorHAnsi"/>
          <w:b w:val="0"/>
        </w:rPr>
        <w:t xml:space="preserve"> </w:t>
      </w:r>
      <w:r w:rsidRPr="00BB767B">
        <w:rPr>
          <w:rFonts w:ascii="Calibri" w:hAnsi="Calibri" w:cstheme="minorHAnsi"/>
          <w:b w:val="0"/>
        </w:rPr>
        <w:t>involved in the</w:t>
      </w:r>
      <w:r>
        <w:rPr>
          <w:rFonts w:ascii="Calibri" w:hAnsi="Calibri" w:cstheme="minorHAnsi"/>
          <w:b w:val="0"/>
        </w:rPr>
        <w:t xml:space="preserve"> </w:t>
      </w:r>
      <w:r w:rsidRPr="00BB767B">
        <w:rPr>
          <w:rFonts w:ascii="Calibri" w:hAnsi="Calibri" w:cstheme="minorHAnsi"/>
          <w:b w:val="0"/>
        </w:rPr>
        <w:t>trucking industry.</w:t>
      </w:r>
      <w:r>
        <w:rPr>
          <w:rFonts w:ascii="Calibri" w:hAnsi="Calibri" w:cstheme="minorHAnsi"/>
          <w:b w:val="0"/>
        </w:rPr>
        <w:t xml:space="preserve"> </w:t>
      </w:r>
      <w:r w:rsidRPr="00BB767B">
        <w:rPr>
          <w:rFonts w:ascii="Calibri" w:hAnsi="Calibri" w:cstheme="minorHAnsi"/>
          <w:b w:val="0"/>
        </w:rPr>
        <w:t xml:space="preserve"> Students are required to attend class daily.</w:t>
      </w:r>
      <w:r>
        <w:rPr>
          <w:rFonts w:ascii="Calibri" w:hAnsi="Calibri" w:cstheme="minorHAnsi"/>
          <w:b w:val="0"/>
        </w:rPr>
        <w:t xml:space="preserve"> </w:t>
      </w:r>
      <w:r w:rsidRPr="00BB767B">
        <w:rPr>
          <w:rFonts w:ascii="Calibri" w:hAnsi="Calibri" w:cstheme="minorHAnsi"/>
          <w:b w:val="0"/>
        </w:rPr>
        <w:t xml:space="preserve"> More than three unexcused absences or failure</w:t>
      </w:r>
      <w:r>
        <w:rPr>
          <w:rFonts w:ascii="Calibri" w:hAnsi="Calibri" w:cstheme="minorHAnsi"/>
          <w:b w:val="0"/>
        </w:rPr>
        <w:t xml:space="preserve"> </w:t>
      </w:r>
      <w:r w:rsidRPr="00BB767B">
        <w:rPr>
          <w:rFonts w:ascii="Calibri" w:hAnsi="Calibri" w:cstheme="minorHAnsi"/>
          <w:b w:val="0"/>
        </w:rPr>
        <w:t>to meet</w:t>
      </w:r>
      <w:r w:rsidR="00CD4123">
        <w:rPr>
          <w:rFonts w:ascii="Calibri" w:hAnsi="Calibri" w:cstheme="minorHAnsi"/>
          <w:b w:val="0"/>
        </w:rPr>
        <w:t xml:space="preserve"> </w:t>
      </w:r>
      <w:r w:rsidRPr="00BB767B">
        <w:rPr>
          <w:rFonts w:ascii="Calibri" w:hAnsi="Calibri" w:cstheme="minorHAnsi"/>
          <w:b w:val="0"/>
        </w:rPr>
        <w:t>satisfactory attendance requirement (70% of program hours) due to excused absences will be</w:t>
      </w:r>
      <w:r>
        <w:rPr>
          <w:rFonts w:ascii="Calibri" w:hAnsi="Calibri" w:cstheme="minorHAnsi"/>
          <w:b w:val="0"/>
        </w:rPr>
        <w:t xml:space="preserve"> </w:t>
      </w:r>
      <w:r w:rsidRPr="00BB767B">
        <w:rPr>
          <w:rFonts w:ascii="Calibri" w:hAnsi="Calibri" w:cstheme="minorHAnsi"/>
          <w:b w:val="0"/>
        </w:rPr>
        <w:t xml:space="preserve">grounds for termination of the training program. </w:t>
      </w:r>
      <w:r>
        <w:rPr>
          <w:rFonts w:ascii="Calibri" w:hAnsi="Calibri" w:cstheme="minorHAnsi"/>
          <w:b w:val="0"/>
        </w:rPr>
        <w:t xml:space="preserve"> </w:t>
      </w:r>
      <w:r w:rsidRPr="00BB767B">
        <w:rPr>
          <w:rFonts w:ascii="Calibri" w:hAnsi="Calibri" w:cstheme="minorHAnsi"/>
          <w:b w:val="0"/>
        </w:rPr>
        <w:t>If a student’s training program is terminated due to</w:t>
      </w:r>
      <w:r>
        <w:rPr>
          <w:rFonts w:ascii="Calibri" w:hAnsi="Calibri" w:cstheme="minorHAnsi"/>
          <w:b w:val="0"/>
        </w:rPr>
        <w:t xml:space="preserve"> </w:t>
      </w:r>
      <w:r w:rsidRPr="00BB767B">
        <w:rPr>
          <w:rFonts w:ascii="Calibri" w:hAnsi="Calibri" w:cstheme="minorHAnsi"/>
          <w:b w:val="0"/>
        </w:rPr>
        <w:t>excessive excused absence that</w:t>
      </w:r>
      <w:r>
        <w:rPr>
          <w:rFonts w:ascii="Calibri" w:hAnsi="Calibri" w:cstheme="minorHAnsi"/>
          <w:b w:val="0"/>
        </w:rPr>
        <w:t xml:space="preserve"> student may</w:t>
      </w:r>
      <w:r w:rsidRPr="00BB767B">
        <w:rPr>
          <w:rFonts w:ascii="Calibri" w:hAnsi="Calibri" w:cstheme="minorHAnsi"/>
          <w:b w:val="0"/>
        </w:rPr>
        <w:t xml:space="preserve"> be allowed to re-enter upon </w:t>
      </w:r>
      <w:r w:rsidR="001521E3">
        <w:rPr>
          <w:rFonts w:ascii="Calibri" w:hAnsi="Calibri" w:cstheme="minorHAnsi"/>
          <w:b w:val="0"/>
        </w:rPr>
        <w:t xml:space="preserve">the </w:t>
      </w:r>
      <w:r w:rsidRPr="00BB767B">
        <w:rPr>
          <w:rFonts w:ascii="Calibri" w:hAnsi="Calibri" w:cstheme="minorHAnsi"/>
          <w:b w:val="0"/>
        </w:rPr>
        <w:t>next available start date.</w:t>
      </w:r>
      <w:r>
        <w:rPr>
          <w:rFonts w:ascii="Calibri" w:hAnsi="Calibri" w:cstheme="minorHAnsi"/>
          <w:b w:val="0"/>
        </w:rPr>
        <w:t xml:space="preserve"> </w:t>
      </w:r>
      <w:r w:rsidRPr="00BB767B">
        <w:rPr>
          <w:rFonts w:ascii="Calibri" w:hAnsi="Calibri" w:cstheme="minorHAnsi"/>
          <w:b w:val="0"/>
        </w:rPr>
        <w:t>If a student’s</w:t>
      </w:r>
      <w:r>
        <w:rPr>
          <w:rFonts w:ascii="Calibri" w:hAnsi="Calibri" w:cstheme="minorHAnsi"/>
          <w:b w:val="0"/>
        </w:rPr>
        <w:t xml:space="preserve"> </w:t>
      </w:r>
      <w:r w:rsidRPr="00BB767B">
        <w:rPr>
          <w:rFonts w:ascii="Calibri" w:hAnsi="Calibri" w:cstheme="minorHAnsi"/>
          <w:b w:val="0"/>
        </w:rPr>
        <w:t>training program is</w:t>
      </w:r>
      <w:r>
        <w:rPr>
          <w:rFonts w:ascii="Calibri" w:hAnsi="Calibri" w:cstheme="minorHAnsi"/>
          <w:b w:val="0"/>
        </w:rPr>
        <w:t xml:space="preserve"> </w:t>
      </w:r>
      <w:r w:rsidRPr="00BB767B">
        <w:rPr>
          <w:rFonts w:ascii="Calibri" w:hAnsi="Calibri" w:cstheme="minorHAnsi"/>
          <w:b w:val="0"/>
        </w:rPr>
        <w:t>terminated due to unexcused absence that</w:t>
      </w:r>
      <w:r>
        <w:rPr>
          <w:rFonts w:ascii="Calibri" w:hAnsi="Calibri" w:cstheme="minorHAnsi"/>
          <w:b w:val="0"/>
        </w:rPr>
        <w:t xml:space="preserve"> </w:t>
      </w:r>
      <w:r w:rsidRPr="00BB767B">
        <w:rPr>
          <w:rFonts w:ascii="Calibri" w:hAnsi="Calibri" w:cstheme="minorHAnsi"/>
          <w:b w:val="0"/>
        </w:rPr>
        <w:t>student may re-enroll after a</w:t>
      </w:r>
      <w:r>
        <w:rPr>
          <w:rFonts w:ascii="Calibri" w:hAnsi="Calibri" w:cstheme="minorHAnsi"/>
          <w:b w:val="0"/>
        </w:rPr>
        <w:t xml:space="preserve"> </w:t>
      </w:r>
      <w:r w:rsidRPr="00BB767B">
        <w:rPr>
          <w:rFonts w:ascii="Calibri" w:hAnsi="Calibri" w:cstheme="minorHAnsi"/>
          <w:b w:val="0"/>
        </w:rPr>
        <w:t>period of</w:t>
      </w:r>
      <w:r>
        <w:rPr>
          <w:rFonts w:ascii="Calibri" w:hAnsi="Calibri" w:cstheme="minorHAnsi"/>
          <w:b w:val="0"/>
        </w:rPr>
        <w:t xml:space="preserve"> </w:t>
      </w:r>
      <w:r w:rsidRPr="00BB767B">
        <w:rPr>
          <w:rFonts w:ascii="Calibri" w:hAnsi="Calibri" w:cstheme="minorHAnsi"/>
          <w:b w:val="0"/>
        </w:rPr>
        <w:t>three months</w:t>
      </w:r>
      <w:r>
        <w:rPr>
          <w:rFonts w:ascii="Calibri" w:hAnsi="Calibri" w:cstheme="minorHAnsi"/>
          <w:b w:val="0"/>
        </w:rPr>
        <w:t xml:space="preserve"> </w:t>
      </w:r>
      <w:r w:rsidRPr="00BB767B">
        <w:rPr>
          <w:rFonts w:ascii="Calibri" w:hAnsi="Calibri" w:cstheme="minorHAnsi"/>
          <w:b w:val="0"/>
        </w:rPr>
        <w:t xml:space="preserve">from termination date. </w:t>
      </w:r>
      <w:r>
        <w:rPr>
          <w:rFonts w:ascii="Calibri" w:hAnsi="Calibri" w:cstheme="minorHAnsi"/>
          <w:b w:val="0"/>
        </w:rPr>
        <w:t xml:space="preserve"> </w:t>
      </w:r>
      <w:r w:rsidRPr="00BB767B">
        <w:rPr>
          <w:rFonts w:ascii="Calibri" w:hAnsi="Calibri" w:cstheme="minorHAnsi"/>
          <w:b w:val="0"/>
        </w:rPr>
        <w:t>Any</w:t>
      </w:r>
      <w:r>
        <w:rPr>
          <w:rFonts w:ascii="Calibri" w:hAnsi="Calibri" w:cstheme="minorHAnsi"/>
          <w:b w:val="0"/>
        </w:rPr>
        <w:t xml:space="preserve"> </w:t>
      </w:r>
      <w:r w:rsidRPr="00BB767B">
        <w:rPr>
          <w:rFonts w:ascii="Calibri" w:hAnsi="Calibri" w:cstheme="minorHAnsi"/>
          <w:b w:val="0"/>
        </w:rPr>
        <w:t>make up classes</w:t>
      </w:r>
      <w:r>
        <w:rPr>
          <w:rFonts w:ascii="Calibri" w:hAnsi="Calibri" w:cstheme="minorHAnsi"/>
          <w:b w:val="0"/>
        </w:rPr>
        <w:t xml:space="preserve"> </w:t>
      </w:r>
      <w:r w:rsidRPr="00BB767B">
        <w:rPr>
          <w:rFonts w:ascii="Calibri" w:hAnsi="Calibri" w:cstheme="minorHAnsi"/>
          <w:b w:val="0"/>
        </w:rPr>
        <w:t>shall be at the discretion of and will be</w:t>
      </w:r>
      <w:r>
        <w:rPr>
          <w:rFonts w:ascii="Calibri" w:hAnsi="Calibri" w:cstheme="minorHAnsi"/>
          <w:b w:val="0"/>
        </w:rPr>
        <w:t xml:space="preserve"> </w:t>
      </w:r>
      <w:r w:rsidRPr="00BB767B">
        <w:rPr>
          <w:rFonts w:ascii="Calibri" w:hAnsi="Calibri" w:cstheme="minorHAnsi"/>
          <w:b w:val="0"/>
        </w:rPr>
        <w:t>scheduled by the</w:t>
      </w:r>
      <w:r>
        <w:rPr>
          <w:rFonts w:ascii="Calibri" w:hAnsi="Calibri" w:cstheme="minorHAnsi"/>
          <w:b w:val="0"/>
        </w:rPr>
        <w:t xml:space="preserve"> </w:t>
      </w:r>
      <w:r w:rsidRPr="00BB767B">
        <w:rPr>
          <w:rFonts w:ascii="Calibri" w:hAnsi="Calibri" w:cstheme="minorHAnsi"/>
          <w:b w:val="0"/>
        </w:rPr>
        <w:t>School</w:t>
      </w:r>
      <w:r>
        <w:rPr>
          <w:rFonts w:ascii="Calibri" w:hAnsi="Calibri" w:cstheme="minorHAnsi"/>
          <w:b w:val="0"/>
        </w:rPr>
        <w:t xml:space="preserve"> </w:t>
      </w:r>
      <w:r w:rsidRPr="00BB767B">
        <w:rPr>
          <w:rFonts w:ascii="Calibri" w:hAnsi="Calibri" w:cstheme="minorHAnsi"/>
          <w:b w:val="0"/>
        </w:rPr>
        <w:t>Director.</w:t>
      </w:r>
      <w:r>
        <w:rPr>
          <w:rFonts w:ascii="Calibri" w:hAnsi="Calibri" w:cstheme="minorHAnsi"/>
          <w:b w:val="0"/>
        </w:rPr>
        <w:t xml:space="preserve"> </w:t>
      </w:r>
      <w:r w:rsidRPr="00BB767B">
        <w:rPr>
          <w:rFonts w:ascii="Calibri" w:hAnsi="Calibri" w:cstheme="minorHAnsi"/>
          <w:b w:val="0"/>
        </w:rPr>
        <w:t xml:space="preserve"> Your</w:t>
      </w:r>
      <w:r>
        <w:rPr>
          <w:rFonts w:ascii="Calibri" w:hAnsi="Calibri" w:cstheme="minorHAnsi"/>
          <w:b w:val="0"/>
        </w:rPr>
        <w:t xml:space="preserve"> </w:t>
      </w:r>
      <w:r w:rsidRPr="00BB767B">
        <w:rPr>
          <w:rFonts w:ascii="Calibri" w:hAnsi="Calibri" w:cstheme="minorHAnsi"/>
          <w:b w:val="0"/>
        </w:rPr>
        <w:t>timeslot is allocated to you. Days</w:t>
      </w:r>
      <w:r>
        <w:rPr>
          <w:rFonts w:ascii="Calibri" w:hAnsi="Calibri" w:cstheme="minorHAnsi"/>
          <w:b w:val="0"/>
        </w:rPr>
        <w:t xml:space="preserve"> </w:t>
      </w:r>
      <w:r w:rsidRPr="00BB767B">
        <w:rPr>
          <w:rFonts w:ascii="Calibri" w:hAnsi="Calibri" w:cstheme="minorHAnsi"/>
          <w:b w:val="0"/>
        </w:rPr>
        <w:t>missed</w:t>
      </w:r>
      <w:r>
        <w:rPr>
          <w:rFonts w:ascii="Calibri" w:hAnsi="Calibri" w:cstheme="minorHAnsi"/>
          <w:b w:val="0"/>
        </w:rPr>
        <w:t xml:space="preserve"> </w:t>
      </w:r>
      <w:r w:rsidRPr="00BB767B">
        <w:rPr>
          <w:rFonts w:ascii="Calibri" w:hAnsi="Calibri" w:cstheme="minorHAnsi"/>
          <w:b w:val="0"/>
        </w:rPr>
        <w:t>will count against your</w:t>
      </w:r>
      <w:r>
        <w:rPr>
          <w:rFonts w:ascii="Calibri" w:hAnsi="Calibri" w:cstheme="minorHAnsi"/>
          <w:b w:val="0"/>
        </w:rPr>
        <w:t xml:space="preserve"> </w:t>
      </w:r>
      <w:r w:rsidRPr="00BB767B">
        <w:rPr>
          <w:rFonts w:ascii="Calibri" w:hAnsi="Calibri" w:cstheme="minorHAnsi"/>
          <w:b w:val="0"/>
        </w:rPr>
        <w:t>program</w:t>
      </w:r>
      <w:r>
        <w:rPr>
          <w:rFonts w:ascii="Calibri" w:hAnsi="Calibri" w:cstheme="minorHAnsi"/>
          <w:b w:val="0"/>
        </w:rPr>
        <w:t xml:space="preserve"> </w:t>
      </w:r>
      <w:r w:rsidRPr="00BB767B">
        <w:rPr>
          <w:rFonts w:ascii="Calibri" w:hAnsi="Calibri" w:cstheme="minorHAnsi"/>
          <w:b w:val="0"/>
        </w:rPr>
        <w:t>time.</w:t>
      </w:r>
    </w:p>
    <w:p w14:paraId="33484B21" w14:textId="77777777" w:rsidR="000B35BF" w:rsidRPr="00BB767B" w:rsidRDefault="000B35BF" w:rsidP="001A5CCE">
      <w:pPr>
        <w:pStyle w:val="Heading2"/>
        <w:ind w:left="0"/>
        <w:rPr>
          <w:rFonts w:ascii="Calibri" w:hAnsi="Calibri" w:cstheme="minorHAnsi"/>
          <w:b w:val="0"/>
        </w:rPr>
      </w:pPr>
    </w:p>
    <w:p w14:paraId="33484B22" w14:textId="77777777" w:rsidR="00BB767B" w:rsidRPr="00BB767B" w:rsidRDefault="00BB767B" w:rsidP="001A5CCE">
      <w:pPr>
        <w:pStyle w:val="Heading2"/>
        <w:ind w:left="0"/>
        <w:rPr>
          <w:rFonts w:ascii="Calibri" w:hAnsi="Calibri" w:cstheme="minorHAnsi"/>
        </w:rPr>
      </w:pPr>
      <w:r w:rsidRPr="00BB767B">
        <w:rPr>
          <w:rFonts w:ascii="Calibri" w:hAnsi="Calibri" w:cstheme="minorHAnsi"/>
        </w:rPr>
        <w:t>ABSENCE</w:t>
      </w:r>
    </w:p>
    <w:p w14:paraId="33484B23" w14:textId="77777777" w:rsidR="00BB767B" w:rsidRPr="00BB767B" w:rsidRDefault="00BB767B" w:rsidP="001A5CCE">
      <w:pPr>
        <w:pStyle w:val="Heading2"/>
        <w:ind w:left="0"/>
        <w:rPr>
          <w:rFonts w:ascii="Calibri" w:hAnsi="Calibri" w:cstheme="minorHAnsi"/>
          <w:b w:val="0"/>
        </w:rPr>
      </w:pPr>
      <w:r w:rsidRPr="00BB767B">
        <w:rPr>
          <w:rFonts w:ascii="Calibri" w:hAnsi="Calibri" w:cstheme="minorHAnsi"/>
          <w:b w:val="0"/>
        </w:rPr>
        <w:t>An absence</w:t>
      </w:r>
      <w:r>
        <w:rPr>
          <w:rFonts w:ascii="Calibri" w:hAnsi="Calibri" w:cstheme="minorHAnsi"/>
          <w:b w:val="0"/>
        </w:rPr>
        <w:t xml:space="preserve"> </w:t>
      </w:r>
      <w:r w:rsidRPr="00BB767B">
        <w:rPr>
          <w:rFonts w:ascii="Calibri" w:hAnsi="Calibri" w:cstheme="minorHAnsi"/>
          <w:b w:val="0"/>
        </w:rPr>
        <w:t>will be considered</w:t>
      </w:r>
      <w:r>
        <w:rPr>
          <w:rFonts w:ascii="Calibri" w:hAnsi="Calibri" w:cstheme="minorHAnsi"/>
          <w:b w:val="0"/>
        </w:rPr>
        <w:t xml:space="preserve"> </w:t>
      </w:r>
      <w:r w:rsidRPr="00BB767B">
        <w:rPr>
          <w:rFonts w:ascii="Calibri" w:hAnsi="Calibri" w:cstheme="minorHAnsi"/>
          <w:b w:val="0"/>
        </w:rPr>
        <w:t>as "excused" under</w:t>
      </w:r>
      <w:r>
        <w:rPr>
          <w:rFonts w:ascii="Calibri" w:hAnsi="Calibri" w:cstheme="minorHAnsi"/>
          <w:b w:val="0"/>
        </w:rPr>
        <w:t xml:space="preserve"> </w:t>
      </w:r>
      <w:r w:rsidRPr="00BB767B">
        <w:rPr>
          <w:rFonts w:ascii="Calibri" w:hAnsi="Calibri" w:cstheme="minorHAnsi"/>
          <w:b w:val="0"/>
        </w:rPr>
        <w:t>the following</w:t>
      </w:r>
      <w:r>
        <w:rPr>
          <w:rFonts w:ascii="Calibri" w:hAnsi="Calibri" w:cstheme="minorHAnsi"/>
          <w:b w:val="0"/>
        </w:rPr>
        <w:t xml:space="preserve"> </w:t>
      </w:r>
      <w:r w:rsidRPr="00BB767B">
        <w:rPr>
          <w:rFonts w:ascii="Calibri" w:hAnsi="Calibri" w:cstheme="minorHAnsi"/>
          <w:b w:val="0"/>
        </w:rPr>
        <w:t>conditions:</w:t>
      </w:r>
      <w:r>
        <w:rPr>
          <w:rFonts w:ascii="Calibri" w:hAnsi="Calibri" w:cstheme="minorHAnsi"/>
          <w:b w:val="0"/>
        </w:rPr>
        <w:t xml:space="preserve">  </w:t>
      </w:r>
      <w:r w:rsidRPr="00BB767B">
        <w:rPr>
          <w:rFonts w:ascii="Calibri" w:hAnsi="Calibri" w:cstheme="minorHAnsi"/>
          <w:b w:val="0"/>
        </w:rPr>
        <w:t>Sickness, death or</w:t>
      </w:r>
      <w:r>
        <w:rPr>
          <w:rFonts w:ascii="Calibri" w:hAnsi="Calibri" w:cstheme="minorHAnsi"/>
          <w:b w:val="0"/>
        </w:rPr>
        <w:t xml:space="preserve"> </w:t>
      </w:r>
      <w:r w:rsidRPr="00BB767B">
        <w:rPr>
          <w:rFonts w:ascii="Calibri" w:hAnsi="Calibri" w:cstheme="minorHAnsi"/>
          <w:b w:val="0"/>
        </w:rPr>
        <w:t>birth in the</w:t>
      </w:r>
      <w:r>
        <w:rPr>
          <w:rFonts w:ascii="Calibri" w:hAnsi="Calibri" w:cstheme="minorHAnsi"/>
          <w:b w:val="0"/>
        </w:rPr>
        <w:t xml:space="preserve"> </w:t>
      </w:r>
      <w:r w:rsidRPr="00BB767B">
        <w:rPr>
          <w:rFonts w:ascii="Calibri" w:hAnsi="Calibri" w:cstheme="minorHAnsi"/>
          <w:b w:val="0"/>
        </w:rPr>
        <w:t>immediate family or</w:t>
      </w:r>
      <w:r>
        <w:rPr>
          <w:rFonts w:ascii="Calibri" w:hAnsi="Calibri" w:cstheme="minorHAnsi"/>
          <w:b w:val="0"/>
        </w:rPr>
        <w:t xml:space="preserve"> </w:t>
      </w:r>
      <w:r w:rsidRPr="00BB767B">
        <w:rPr>
          <w:rFonts w:ascii="Calibri" w:hAnsi="Calibri" w:cstheme="minorHAnsi"/>
          <w:b w:val="0"/>
        </w:rPr>
        <w:t>required</w:t>
      </w:r>
      <w:r>
        <w:rPr>
          <w:rFonts w:ascii="Calibri" w:hAnsi="Calibri" w:cstheme="minorHAnsi"/>
          <w:b w:val="0"/>
        </w:rPr>
        <w:t xml:space="preserve"> </w:t>
      </w:r>
      <w:r w:rsidRPr="00BB767B">
        <w:rPr>
          <w:rFonts w:ascii="Calibri" w:hAnsi="Calibri" w:cstheme="minorHAnsi"/>
          <w:b w:val="0"/>
        </w:rPr>
        <w:t>military service. All excused absences</w:t>
      </w:r>
      <w:r w:rsidR="000B35BF">
        <w:rPr>
          <w:rFonts w:ascii="Calibri" w:hAnsi="Calibri" w:cstheme="minorHAnsi"/>
          <w:b w:val="0"/>
        </w:rPr>
        <w:t xml:space="preserve"> </w:t>
      </w:r>
      <w:r w:rsidRPr="00BB767B">
        <w:rPr>
          <w:rFonts w:ascii="Calibri" w:hAnsi="Calibri" w:cstheme="minorHAnsi"/>
          <w:b w:val="0"/>
        </w:rPr>
        <w:t>must be in writing and</w:t>
      </w:r>
      <w:r w:rsidR="000B35BF">
        <w:rPr>
          <w:rFonts w:ascii="Calibri" w:hAnsi="Calibri" w:cstheme="minorHAnsi"/>
          <w:b w:val="0"/>
        </w:rPr>
        <w:t xml:space="preserve"> </w:t>
      </w:r>
      <w:r w:rsidRPr="00BB767B">
        <w:rPr>
          <w:rFonts w:ascii="Calibri" w:hAnsi="Calibri" w:cstheme="minorHAnsi"/>
          <w:b w:val="0"/>
        </w:rPr>
        <w:t>will be at the discretion</w:t>
      </w:r>
      <w:r w:rsidR="000B35BF">
        <w:rPr>
          <w:rFonts w:ascii="Calibri" w:hAnsi="Calibri" w:cstheme="minorHAnsi"/>
          <w:b w:val="0"/>
        </w:rPr>
        <w:t xml:space="preserve"> </w:t>
      </w:r>
      <w:r w:rsidRPr="00BB767B">
        <w:rPr>
          <w:rFonts w:ascii="Calibri" w:hAnsi="Calibri" w:cstheme="minorHAnsi"/>
          <w:b w:val="0"/>
        </w:rPr>
        <w:t>of the lead instructor and/or the School Director. All other absences will be considered "unexcused".</w:t>
      </w:r>
    </w:p>
    <w:p w14:paraId="33484B24" w14:textId="77777777" w:rsidR="000B35BF" w:rsidRDefault="000B35BF" w:rsidP="001A5CCE">
      <w:pPr>
        <w:pStyle w:val="Heading2"/>
        <w:ind w:left="0"/>
        <w:rPr>
          <w:rFonts w:ascii="Calibri" w:hAnsi="Calibri" w:cstheme="minorHAnsi"/>
          <w:b w:val="0"/>
        </w:rPr>
      </w:pPr>
    </w:p>
    <w:p w14:paraId="33484B25" w14:textId="77777777" w:rsidR="00BB767B" w:rsidRPr="000B35BF" w:rsidRDefault="00BB767B" w:rsidP="001A5CCE">
      <w:pPr>
        <w:pStyle w:val="Heading2"/>
        <w:ind w:left="0"/>
        <w:rPr>
          <w:rFonts w:ascii="Calibri" w:hAnsi="Calibri" w:cstheme="minorHAnsi"/>
        </w:rPr>
      </w:pPr>
      <w:r w:rsidRPr="000B35BF">
        <w:rPr>
          <w:rFonts w:ascii="Calibri" w:hAnsi="Calibri" w:cstheme="minorHAnsi"/>
        </w:rPr>
        <w:t>TARDINESS</w:t>
      </w:r>
    </w:p>
    <w:p w14:paraId="33484B26" w14:textId="77777777" w:rsidR="00BB767B" w:rsidRPr="00BB767B" w:rsidRDefault="00BB767B" w:rsidP="001A5CCE">
      <w:pPr>
        <w:pStyle w:val="Heading2"/>
        <w:ind w:left="0"/>
        <w:rPr>
          <w:rFonts w:ascii="Calibri" w:hAnsi="Calibri" w:cstheme="minorHAnsi"/>
          <w:b w:val="0"/>
        </w:rPr>
      </w:pPr>
      <w:r w:rsidRPr="00BB767B">
        <w:rPr>
          <w:rFonts w:ascii="Calibri" w:hAnsi="Calibri" w:cstheme="minorHAnsi"/>
          <w:b w:val="0"/>
        </w:rPr>
        <w:t>Tardiness</w:t>
      </w:r>
      <w:r w:rsidR="000B35BF">
        <w:rPr>
          <w:rFonts w:ascii="Calibri" w:hAnsi="Calibri" w:cstheme="minorHAnsi"/>
          <w:b w:val="0"/>
        </w:rPr>
        <w:t xml:space="preserve"> </w:t>
      </w:r>
      <w:r w:rsidRPr="00BB767B">
        <w:rPr>
          <w:rFonts w:ascii="Calibri" w:hAnsi="Calibri" w:cstheme="minorHAnsi"/>
          <w:b w:val="0"/>
        </w:rPr>
        <w:t>is a disruption of a good learning environment and is</w:t>
      </w:r>
      <w:r w:rsidR="000B35BF">
        <w:rPr>
          <w:rFonts w:ascii="Calibri" w:hAnsi="Calibri" w:cstheme="minorHAnsi"/>
          <w:b w:val="0"/>
        </w:rPr>
        <w:t xml:space="preserve"> </w:t>
      </w:r>
      <w:r w:rsidRPr="00BB767B">
        <w:rPr>
          <w:rFonts w:ascii="Calibri" w:hAnsi="Calibri" w:cstheme="minorHAnsi"/>
          <w:b w:val="0"/>
        </w:rPr>
        <w:t>strongly discouraged.</w:t>
      </w:r>
      <w:r w:rsidR="000B35BF">
        <w:rPr>
          <w:rFonts w:ascii="Calibri" w:hAnsi="Calibri" w:cstheme="minorHAnsi"/>
          <w:b w:val="0"/>
        </w:rPr>
        <w:t xml:space="preserve"> </w:t>
      </w:r>
      <w:r w:rsidRPr="00BB767B">
        <w:rPr>
          <w:rFonts w:ascii="Calibri" w:hAnsi="Calibri" w:cstheme="minorHAnsi"/>
          <w:b w:val="0"/>
        </w:rPr>
        <w:t>We believe that</w:t>
      </w:r>
      <w:r w:rsidR="000B35BF">
        <w:rPr>
          <w:rFonts w:ascii="Calibri" w:hAnsi="Calibri" w:cstheme="minorHAnsi"/>
          <w:b w:val="0"/>
        </w:rPr>
        <w:t xml:space="preserve"> </w:t>
      </w:r>
      <w:r w:rsidRPr="00BB767B">
        <w:rPr>
          <w:rFonts w:ascii="Calibri" w:hAnsi="Calibri" w:cstheme="minorHAnsi"/>
          <w:b w:val="0"/>
        </w:rPr>
        <w:t>punctuality is very important not only during the course</w:t>
      </w:r>
      <w:r w:rsidR="000B35BF">
        <w:rPr>
          <w:rFonts w:ascii="Calibri" w:hAnsi="Calibri" w:cstheme="minorHAnsi"/>
          <w:b w:val="0"/>
        </w:rPr>
        <w:t>,</w:t>
      </w:r>
      <w:r w:rsidRPr="00BB767B">
        <w:rPr>
          <w:rFonts w:ascii="Calibri" w:hAnsi="Calibri" w:cstheme="minorHAnsi"/>
          <w:b w:val="0"/>
        </w:rPr>
        <w:t xml:space="preserve"> but also in the transportation industry as a whole.</w:t>
      </w:r>
      <w:r w:rsidR="000B35BF">
        <w:rPr>
          <w:rFonts w:ascii="Calibri" w:hAnsi="Calibri" w:cstheme="minorHAnsi"/>
          <w:b w:val="0"/>
        </w:rPr>
        <w:t xml:space="preserve"> </w:t>
      </w:r>
      <w:r w:rsidRPr="00BB767B">
        <w:rPr>
          <w:rFonts w:ascii="Calibri" w:hAnsi="Calibri" w:cstheme="minorHAnsi"/>
          <w:b w:val="0"/>
        </w:rPr>
        <w:t>Students who arrive more than twenty minutes</w:t>
      </w:r>
      <w:r w:rsidR="000B35BF">
        <w:rPr>
          <w:rFonts w:ascii="Calibri" w:hAnsi="Calibri" w:cstheme="minorHAnsi"/>
          <w:b w:val="0"/>
        </w:rPr>
        <w:t xml:space="preserve"> </w:t>
      </w:r>
      <w:r w:rsidRPr="00BB767B">
        <w:rPr>
          <w:rFonts w:ascii="Calibri" w:hAnsi="Calibri" w:cstheme="minorHAnsi"/>
          <w:b w:val="0"/>
        </w:rPr>
        <w:t>late without good reason on three occasions will incur an</w:t>
      </w:r>
      <w:r w:rsidR="000B35BF">
        <w:rPr>
          <w:rFonts w:ascii="Calibri" w:hAnsi="Calibri" w:cstheme="minorHAnsi"/>
          <w:b w:val="0"/>
        </w:rPr>
        <w:t xml:space="preserve"> </w:t>
      </w:r>
      <w:r w:rsidRPr="00BB767B">
        <w:rPr>
          <w:rFonts w:ascii="Calibri" w:hAnsi="Calibri" w:cstheme="minorHAnsi"/>
          <w:b w:val="0"/>
        </w:rPr>
        <w:t>"unexcused"</w:t>
      </w:r>
      <w:r w:rsidR="000B35BF">
        <w:rPr>
          <w:rFonts w:ascii="Calibri" w:hAnsi="Calibri" w:cstheme="minorHAnsi"/>
          <w:b w:val="0"/>
        </w:rPr>
        <w:t xml:space="preserve"> </w:t>
      </w:r>
      <w:r w:rsidRPr="00BB767B">
        <w:rPr>
          <w:rFonts w:ascii="Calibri" w:hAnsi="Calibri" w:cstheme="minorHAnsi"/>
          <w:b w:val="0"/>
        </w:rPr>
        <w:t>absence.</w:t>
      </w:r>
    </w:p>
    <w:p w14:paraId="33484B27" w14:textId="77777777" w:rsidR="000B35BF" w:rsidRDefault="000B35BF" w:rsidP="001A5CCE">
      <w:pPr>
        <w:pStyle w:val="Heading2"/>
        <w:ind w:left="0"/>
        <w:rPr>
          <w:rFonts w:ascii="Calibri" w:hAnsi="Calibri" w:cstheme="minorHAnsi"/>
          <w:b w:val="0"/>
        </w:rPr>
      </w:pPr>
    </w:p>
    <w:p w14:paraId="33484B28" w14:textId="77777777" w:rsidR="00BB767B" w:rsidRPr="000B35BF" w:rsidRDefault="00BB767B" w:rsidP="001A5CCE">
      <w:pPr>
        <w:pStyle w:val="Heading2"/>
        <w:ind w:left="0"/>
        <w:rPr>
          <w:rFonts w:ascii="Calibri" w:hAnsi="Calibri" w:cstheme="minorHAnsi"/>
        </w:rPr>
      </w:pPr>
      <w:r w:rsidRPr="000B35BF">
        <w:rPr>
          <w:rFonts w:ascii="Calibri" w:hAnsi="Calibri" w:cstheme="minorHAnsi"/>
        </w:rPr>
        <w:t>MAKE UP WORK</w:t>
      </w:r>
    </w:p>
    <w:p w14:paraId="33484B29" w14:textId="77777777" w:rsidR="00BB767B" w:rsidRPr="00BB767B" w:rsidRDefault="00BB767B" w:rsidP="001A5CCE">
      <w:pPr>
        <w:pStyle w:val="Heading2"/>
        <w:ind w:left="0"/>
        <w:rPr>
          <w:rFonts w:ascii="Calibri" w:hAnsi="Calibri" w:cstheme="minorHAnsi"/>
          <w:b w:val="0"/>
        </w:rPr>
      </w:pPr>
      <w:r w:rsidRPr="00BB767B">
        <w:rPr>
          <w:rFonts w:ascii="Calibri" w:hAnsi="Calibri" w:cstheme="minorHAnsi"/>
          <w:b w:val="0"/>
        </w:rPr>
        <w:t>Excused absences will be given priority for make-up work.</w:t>
      </w:r>
      <w:r w:rsidR="000B35BF">
        <w:rPr>
          <w:rFonts w:ascii="Calibri" w:hAnsi="Calibri" w:cstheme="minorHAnsi"/>
          <w:b w:val="0"/>
        </w:rPr>
        <w:t xml:space="preserve"> </w:t>
      </w:r>
      <w:r w:rsidRPr="00BB767B">
        <w:rPr>
          <w:rFonts w:ascii="Calibri" w:hAnsi="Calibri" w:cstheme="minorHAnsi"/>
          <w:b w:val="0"/>
        </w:rPr>
        <w:t xml:space="preserve"> Students must schedule make-up work with</w:t>
      </w:r>
      <w:r w:rsidR="000B35BF">
        <w:rPr>
          <w:rFonts w:ascii="Calibri" w:hAnsi="Calibri" w:cstheme="minorHAnsi"/>
          <w:b w:val="0"/>
        </w:rPr>
        <w:t xml:space="preserve"> </w:t>
      </w:r>
      <w:r w:rsidRPr="00BB767B">
        <w:rPr>
          <w:rFonts w:ascii="Calibri" w:hAnsi="Calibri" w:cstheme="minorHAnsi"/>
          <w:b w:val="0"/>
        </w:rPr>
        <w:t>the instructor.</w:t>
      </w:r>
      <w:r w:rsidR="000B35BF">
        <w:rPr>
          <w:rFonts w:ascii="Calibri" w:hAnsi="Calibri" w:cstheme="minorHAnsi"/>
          <w:b w:val="0"/>
        </w:rPr>
        <w:t xml:space="preserve"> </w:t>
      </w:r>
      <w:r w:rsidRPr="00BB767B">
        <w:rPr>
          <w:rFonts w:ascii="Calibri" w:hAnsi="Calibri" w:cstheme="minorHAnsi"/>
          <w:b w:val="0"/>
        </w:rPr>
        <w:t xml:space="preserve"> Make-up work for unexcused absences can be requested but requires approval of the</w:t>
      </w:r>
      <w:r w:rsidR="000B35BF">
        <w:rPr>
          <w:rFonts w:ascii="Calibri" w:hAnsi="Calibri" w:cstheme="minorHAnsi"/>
          <w:b w:val="0"/>
        </w:rPr>
        <w:t xml:space="preserve"> </w:t>
      </w:r>
      <w:r w:rsidRPr="00BB767B">
        <w:rPr>
          <w:rFonts w:ascii="Calibri" w:hAnsi="Calibri" w:cstheme="minorHAnsi"/>
          <w:b w:val="0"/>
        </w:rPr>
        <w:t>School Director.</w:t>
      </w:r>
      <w:r w:rsidR="000B35BF">
        <w:rPr>
          <w:rFonts w:ascii="Calibri" w:hAnsi="Calibri" w:cstheme="minorHAnsi"/>
          <w:b w:val="0"/>
        </w:rPr>
        <w:t xml:space="preserve"> </w:t>
      </w:r>
      <w:r w:rsidRPr="00BB767B">
        <w:rPr>
          <w:rFonts w:ascii="Calibri" w:hAnsi="Calibri" w:cstheme="minorHAnsi"/>
          <w:b w:val="0"/>
        </w:rPr>
        <w:t xml:space="preserve"> Students will receive a zero “0” grade score for any incomplete work that that is not</w:t>
      </w:r>
      <w:r w:rsidR="000B35BF">
        <w:rPr>
          <w:rFonts w:ascii="Calibri" w:hAnsi="Calibri" w:cstheme="minorHAnsi"/>
          <w:b w:val="0"/>
        </w:rPr>
        <w:t xml:space="preserve"> </w:t>
      </w:r>
      <w:r w:rsidRPr="00BB767B">
        <w:rPr>
          <w:rFonts w:ascii="Calibri" w:hAnsi="Calibri" w:cstheme="minorHAnsi"/>
          <w:b w:val="0"/>
        </w:rPr>
        <w:t>made up.</w:t>
      </w:r>
    </w:p>
    <w:p w14:paraId="33484B2A" w14:textId="77777777" w:rsidR="000B35BF" w:rsidRDefault="000B35BF" w:rsidP="001A5CCE">
      <w:pPr>
        <w:pStyle w:val="Heading2"/>
        <w:ind w:left="0"/>
        <w:rPr>
          <w:rFonts w:ascii="Calibri" w:hAnsi="Calibri" w:cstheme="minorHAnsi"/>
          <w:b w:val="0"/>
        </w:rPr>
      </w:pPr>
    </w:p>
    <w:p w14:paraId="33484B2B" w14:textId="77777777" w:rsidR="00BB767B" w:rsidRPr="000B35BF" w:rsidRDefault="00BB767B" w:rsidP="001A5CCE">
      <w:pPr>
        <w:pStyle w:val="Heading2"/>
        <w:ind w:left="0"/>
        <w:rPr>
          <w:rFonts w:ascii="Calibri" w:hAnsi="Calibri" w:cstheme="minorHAnsi"/>
        </w:rPr>
      </w:pPr>
      <w:r w:rsidRPr="000B35BF">
        <w:rPr>
          <w:rFonts w:ascii="Calibri" w:hAnsi="Calibri" w:cstheme="minorHAnsi"/>
        </w:rPr>
        <w:t>LEAVE OF ABSENCE</w:t>
      </w:r>
    </w:p>
    <w:p w14:paraId="33484B2C" w14:textId="77777777" w:rsidR="000B35BF" w:rsidRPr="00BB767B" w:rsidRDefault="000B35BF" w:rsidP="001A5CCE">
      <w:pPr>
        <w:pStyle w:val="Heading2"/>
        <w:ind w:left="0"/>
        <w:rPr>
          <w:rFonts w:ascii="Calibri" w:hAnsi="Calibri" w:cstheme="minorHAnsi"/>
          <w:b w:val="0"/>
        </w:rPr>
      </w:pPr>
      <w:r w:rsidRPr="00BB767B">
        <w:rPr>
          <w:rFonts w:ascii="Calibri" w:hAnsi="Calibri" w:cstheme="minorHAnsi"/>
          <w:b w:val="0"/>
        </w:rPr>
        <w:t>The School Director may grant a leave of absence and/or waive interim satisfactory standards for</w:t>
      </w:r>
      <w:r>
        <w:rPr>
          <w:rFonts w:ascii="Calibri" w:hAnsi="Calibri" w:cstheme="minorHAnsi"/>
          <w:b w:val="0"/>
        </w:rPr>
        <w:t xml:space="preserve"> </w:t>
      </w:r>
      <w:r w:rsidRPr="00BB767B">
        <w:rPr>
          <w:rFonts w:ascii="Calibri" w:hAnsi="Calibri" w:cstheme="minorHAnsi"/>
          <w:b w:val="0"/>
        </w:rPr>
        <w:t>circumstances of poor health, family crisis, or other significant occurrences outside the control of the student.</w:t>
      </w:r>
      <w:r>
        <w:rPr>
          <w:rFonts w:ascii="Calibri" w:hAnsi="Calibri" w:cstheme="minorHAnsi"/>
          <w:b w:val="0"/>
        </w:rPr>
        <w:t xml:space="preserve">  </w:t>
      </w:r>
      <w:r w:rsidRPr="00BB767B">
        <w:rPr>
          <w:rFonts w:ascii="Calibri" w:hAnsi="Calibri" w:cstheme="minorHAnsi"/>
          <w:b w:val="0"/>
        </w:rPr>
        <w:t>It must be demonstrated by the student that the circumstances had or will have an adverse impact on the</w:t>
      </w:r>
      <w:r>
        <w:rPr>
          <w:rFonts w:ascii="Calibri" w:hAnsi="Calibri" w:cstheme="minorHAnsi"/>
          <w:b w:val="0"/>
        </w:rPr>
        <w:t xml:space="preserve"> </w:t>
      </w:r>
      <w:r w:rsidRPr="00BB767B">
        <w:rPr>
          <w:rFonts w:ascii="Calibri" w:hAnsi="Calibri" w:cstheme="minorHAnsi"/>
          <w:b w:val="0"/>
        </w:rPr>
        <w:t>student's</w:t>
      </w:r>
      <w:r>
        <w:rPr>
          <w:rFonts w:ascii="Calibri" w:hAnsi="Calibri" w:cstheme="minorHAnsi"/>
          <w:b w:val="0"/>
        </w:rPr>
        <w:t xml:space="preserve"> </w:t>
      </w:r>
      <w:r w:rsidRPr="00BB767B">
        <w:rPr>
          <w:rFonts w:ascii="Calibri" w:hAnsi="Calibri" w:cstheme="minorHAnsi"/>
          <w:b w:val="0"/>
        </w:rPr>
        <w:t>satisfactory progress</w:t>
      </w:r>
      <w:r>
        <w:rPr>
          <w:rFonts w:ascii="Calibri" w:hAnsi="Calibri" w:cstheme="minorHAnsi"/>
          <w:b w:val="0"/>
        </w:rPr>
        <w:t xml:space="preserve"> </w:t>
      </w:r>
      <w:r w:rsidRPr="00BB767B">
        <w:rPr>
          <w:rFonts w:ascii="Calibri" w:hAnsi="Calibri" w:cstheme="minorHAnsi"/>
          <w:b w:val="0"/>
        </w:rPr>
        <w:t>in the program.</w:t>
      </w:r>
      <w:r>
        <w:rPr>
          <w:rFonts w:ascii="Calibri" w:hAnsi="Calibri" w:cstheme="minorHAnsi"/>
          <w:b w:val="0"/>
        </w:rPr>
        <w:t xml:space="preserve"> </w:t>
      </w:r>
      <w:r w:rsidRPr="00BB767B">
        <w:rPr>
          <w:rFonts w:ascii="Calibri" w:hAnsi="Calibri" w:cstheme="minorHAnsi"/>
          <w:b w:val="0"/>
        </w:rPr>
        <w:t xml:space="preserve"> No waivers will be provided for graduation requirements. </w:t>
      </w:r>
      <w:r>
        <w:rPr>
          <w:rFonts w:ascii="Calibri" w:hAnsi="Calibri" w:cstheme="minorHAnsi"/>
          <w:b w:val="0"/>
        </w:rPr>
        <w:t xml:space="preserve"> </w:t>
      </w:r>
      <w:r w:rsidRPr="00BB767B">
        <w:rPr>
          <w:rFonts w:ascii="Calibri" w:hAnsi="Calibri" w:cstheme="minorHAnsi"/>
          <w:b w:val="0"/>
        </w:rPr>
        <w:t>Time</w:t>
      </w:r>
      <w:r>
        <w:rPr>
          <w:rFonts w:ascii="Calibri" w:hAnsi="Calibri" w:cstheme="minorHAnsi"/>
          <w:b w:val="0"/>
        </w:rPr>
        <w:t xml:space="preserve"> </w:t>
      </w:r>
      <w:r w:rsidRPr="00BB767B">
        <w:rPr>
          <w:rFonts w:ascii="Calibri" w:hAnsi="Calibri" w:cstheme="minorHAnsi"/>
          <w:b w:val="0"/>
        </w:rPr>
        <w:t>for an approved leave of absence will not be included in the calculation of a student's maximum program</w:t>
      </w:r>
      <w:r>
        <w:rPr>
          <w:rFonts w:ascii="Calibri" w:hAnsi="Calibri" w:cstheme="minorHAnsi"/>
          <w:b w:val="0"/>
        </w:rPr>
        <w:t xml:space="preserve"> </w:t>
      </w:r>
      <w:r w:rsidRPr="00BB767B">
        <w:rPr>
          <w:rFonts w:ascii="Calibri" w:hAnsi="Calibri" w:cstheme="minorHAnsi"/>
          <w:b w:val="0"/>
        </w:rPr>
        <w:t>length.</w:t>
      </w:r>
    </w:p>
    <w:p w14:paraId="33484B2D" w14:textId="77777777" w:rsidR="000B35BF" w:rsidRDefault="000B35BF" w:rsidP="001A5CCE">
      <w:pPr>
        <w:pStyle w:val="Heading2"/>
        <w:ind w:left="0"/>
        <w:rPr>
          <w:rFonts w:ascii="Calibri" w:hAnsi="Calibri" w:cstheme="minorHAnsi"/>
          <w:b w:val="0"/>
        </w:rPr>
      </w:pPr>
    </w:p>
    <w:p w14:paraId="33484B2E" w14:textId="77777777" w:rsidR="00BB767B" w:rsidRDefault="000B35BF" w:rsidP="001A5CCE">
      <w:pPr>
        <w:pStyle w:val="Heading2"/>
        <w:ind w:left="0"/>
        <w:rPr>
          <w:rFonts w:ascii="Calibri" w:hAnsi="Calibri" w:cstheme="minorHAnsi"/>
          <w:b w:val="0"/>
        </w:rPr>
      </w:pPr>
      <w:r>
        <w:rPr>
          <w:rFonts w:ascii="Calibri" w:hAnsi="Calibri" w:cstheme="minorHAnsi"/>
          <w:b w:val="0"/>
        </w:rPr>
        <w:t>Students may</w:t>
      </w:r>
      <w:r w:rsidR="00BB767B" w:rsidRPr="00BB767B">
        <w:rPr>
          <w:rFonts w:ascii="Calibri" w:hAnsi="Calibri" w:cstheme="minorHAnsi"/>
          <w:b w:val="0"/>
        </w:rPr>
        <w:t xml:space="preserve"> take only one leave of absence during any academic term provided that the</w:t>
      </w:r>
      <w:r>
        <w:rPr>
          <w:rFonts w:ascii="Calibri" w:hAnsi="Calibri" w:cstheme="minorHAnsi"/>
          <w:b w:val="0"/>
        </w:rPr>
        <w:t xml:space="preserve"> </w:t>
      </w:r>
      <w:r w:rsidR="00BB767B" w:rsidRPr="00BB767B">
        <w:rPr>
          <w:rFonts w:ascii="Calibri" w:hAnsi="Calibri" w:cstheme="minorHAnsi"/>
          <w:b w:val="0"/>
        </w:rPr>
        <w:t>duration of the leave will not significantly interfere with the planned completion of the program of study.</w:t>
      </w:r>
      <w:r>
        <w:rPr>
          <w:rFonts w:ascii="Calibri" w:hAnsi="Calibri" w:cstheme="minorHAnsi"/>
          <w:b w:val="0"/>
        </w:rPr>
        <w:t xml:space="preserve">  </w:t>
      </w:r>
      <w:r w:rsidR="00BB767B" w:rsidRPr="00BB767B">
        <w:rPr>
          <w:rFonts w:ascii="Calibri" w:hAnsi="Calibri" w:cstheme="minorHAnsi"/>
          <w:b w:val="0"/>
        </w:rPr>
        <w:t>If the leave of absence will significantly impact the planned completion of the program then a withdrawal</w:t>
      </w:r>
      <w:r>
        <w:rPr>
          <w:rFonts w:ascii="Calibri" w:hAnsi="Calibri" w:cstheme="minorHAnsi"/>
          <w:b w:val="0"/>
        </w:rPr>
        <w:t xml:space="preserve"> </w:t>
      </w:r>
      <w:r w:rsidR="00BB767B" w:rsidRPr="00BB767B">
        <w:rPr>
          <w:rFonts w:ascii="Calibri" w:hAnsi="Calibri" w:cstheme="minorHAnsi"/>
          <w:b w:val="0"/>
        </w:rPr>
        <w:t xml:space="preserve">of the program is required. </w:t>
      </w:r>
      <w:r>
        <w:rPr>
          <w:rFonts w:ascii="Calibri" w:hAnsi="Calibri" w:cstheme="minorHAnsi"/>
          <w:b w:val="0"/>
        </w:rPr>
        <w:t xml:space="preserve"> </w:t>
      </w:r>
      <w:r w:rsidR="00BB767B" w:rsidRPr="00BB767B">
        <w:rPr>
          <w:rFonts w:ascii="Calibri" w:hAnsi="Calibri" w:cstheme="minorHAnsi"/>
          <w:b w:val="0"/>
        </w:rPr>
        <w:t>A refund shall be issued in accordance with the Refund Policy.</w:t>
      </w:r>
    </w:p>
    <w:p w14:paraId="33484B2F" w14:textId="77777777" w:rsidR="00CD4123" w:rsidRPr="00BB767B" w:rsidRDefault="00CD4123" w:rsidP="001A5CCE">
      <w:pPr>
        <w:pStyle w:val="Heading2"/>
        <w:ind w:left="0"/>
        <w:rPr>
          <w:rFonts w:ascii="Calibri" w:hAnsi="Calibri" w:cstheme="minorHAnsi"/>
          <w:b w:val="0"/>
        </w:rPr>
      </w:pPr>
    </w:p>
    <w:p w14:paraId="33484B30" w14:textId="77777777" w:rsidR="000B35BF" w:rsidRDefault="00BB767B" w:rsidP="001A5CCE">
      <w:pPr>
        <w:pStyle w:val="Heading2"/>
        <w:ind w:left="0"/>
        <w:rPr>
          <w:rFonts w:ascii="Calibri" w:hAnsi="Calibri" w:cstheme="minorHAnsi"/>
          <w:b w:val="0"/>
        </w:rPr>
      </w:pPr>
      <w:r w:rsidRPr="00BB767B">
        <w:rPr>
          <w:rFonts w:ascii="Calibri" w:hAnsi="Calibri" w:cstheme="minorHAnsi"/>
          <w:b w:val="0"/>
        </w:rPr>
        <w:t>Requests for leave must be submitted to the School Director and must include an anticipated return date and</w:t>
      </w:r>
      <w:r w:rsidR="000B35BF">
        <w:rPr>
          <w:rFonts w:ascii="Calibri" w:hAnsi="Calibri" w:cstheme="minorHAnsi"/>
          <w:b w:val="0"/>
        </w:rPr>
        <w:t xml:space="preserve"> </w:t>
      </w:r>
      <w:r w:rsidRPr="00BB767B">
        <w:rPr>
          <w:rFonts w:ascii="Calibri" w:hAnsi="Calibri" w:cstheme="minorHAnsi"/>
          <w:b w:val="0"/>
        </w:rPr>
        <w:t>be signed by the student.</w:t>
      </w:r>
      <w:r w:rsidR="000B35BF">
        <w:rPr>
          <w:rFonts w:ascii="Calibri" w:hAnsi="Calibri" w:cstheme="minorHAnsi"/>
          <w:b w:val="0"/>
        </w:rPr>
        <w:t xml:space="preserve"> </w:t>
      </w:r>
      <w:r w:rsidRPr="00BB767B">
        <w:rPr>
          <w:rFonts w:ascii="Calibri" w:hAnsi="Calibri" w:cstheme="minorHAnsi"/>
          <w:b w:val="0"/>
        </w:rPr>
        <w:t xml:space="preserve"> Failure to return to school as scheduled without prior written notification and</w:t>
      </w:r>
      <w:r w:rsidR="000B35BF">
        <w:rPr>
          <w:rFonts w:ascii="Calibri" w:hAnsi="Calibri" w:cstheme="minorHAnsi"/>
          <w:b w:val="0"/>
        </w:rPr>
        <w:t xml:space="preserve"> </w:t>
      </w:r>
      <w:r w:rsidRPr="00BB767B">
        <w:rPr>
          <w:rFonts w:ascii="Calibri" w:hAnsi="Calibri" w:cstheme="minorHAnsi"/>
          <w:b w:val="0"/>
        </w:rPr>
        <w:t xml:space="preserve">approval from the School Director will result in immediate dismissal. </w:t>
      </w:r>
      <w:r w:rsidR="000B35BF">
        <w:rPr>
          <w:rFonts w:ascii="Calibri" w:hAnsi="Calibri" w:cstheme="minorHAnsi"/>
          <w:b w:val="0"/>
        </w:rPr>
        <w:t xml:space="preserve"> </w:t>
      </w:r>
      <w:r w:rsidRPr="00BB767B">
        <w:rPr>
          <w:rFonts w:ascii="Calibri" w:hAnsi="Calibri" w:cstheme="minorHAnsi"/>
          <w:b w:val="0"/>
        </w:rPr>
        <w:t>Any refund due will be made within</w:t>
      </w:r>
      <w:r w:rsidR="000B35BF">
        <w:rPr>
          <w:rFonts w:ascii="Calibri" w:hAnsi="Calibri" w:cstheme="minorHAnsi"/>
          <w:b w:val="0"/>
        </w:rPr>
        <w:t xml:space="preserve"> </w:t>
      </w:r>
      <w:r w:rsidRPr="00BB767B">
        <w:rPr>
          <w:rFonts w:ascii="Calibri" w:hAnsi="Calibri" w:cstheme="minorHAnsi"/>
          <w:b w:val="0"/>
        </w:rPr>
        <w:t xml:space="preserve">forty-five calendar days from the end of an approved leave of absence. </w:t>
      </w:r>
      <w:r w:rsidR="000B35BF">
        <w:rPr>
          <w:rFonts w:ascii="Calibri" w:hAnsi="Calibri" w:cstheme="minorHAnsi"/>
          <w:b w:val="0"/>
        </w:rPr>
        <w:t xml:space="preserve"> </w:t>
      </w:r>
      <w:r w:rsidRPr="00BB767B">
        <w:rPr>
          <w:rFonts w:ascii="Calibri" w:hAnsi="Calibri" w:cstheme="minorHAnsi"/>
          <w:b w:val="0"/>
        </w:rPr>
        <w:t>The student may return to school</w:t>
      </w:r>
      <w:r w:rsidR="000B35BF">
        <w:rPr>
          <w:rFonts w:ascii="Calibri" w:hAnsi="Calibri" w:cstheme="minorHAnsi"/>
          <w:b w:val="0"/>
        </w:rPr>
        <w:t xml:space="preserve"> </w:t>
      </w:r>
      <w:r w:rsidRPr="00BB767B">
        <w:rPr>
          <w:rFonts w:ascii="Calibri" w:hAnsi="Calibri" w:cstheme="minorHAnsi"/>
          <w:b w:val="0"/>
        </w:rPr>
        <w:t>after a no cost assessment, and will be reintroduced at the appropriate point depending on the results of the</w:t>
      </w:r>
      <w:r w:rsidR="000B35BF">
        <w:rPr>
          <w:rFonts w:ascii="Calibri" w:hAnsi="Calibri" w:cstheme="minorHAnsi"/>
          <w:b w:val="0"/>
        </w:rPr>
        <w:t xml:space="preserve"> </w:t>
      </w:r>
      <w:r w:rsidRPr="00BB767B">
        <w:rPr>
          <w:rFonts w:ascii="Calibri" w:hAnsi="Calibri" w:cstheme="minorHAnsi"/>
          <w:b w:val="0"/>
        </w:rPr>
        <w:t>assessment.</w:t>
      </w:r>
    </w:p>
    <w:p w14:paraId="33484B31" w14:textId="77777777" w:rsidR="000B35BF" w:rsidRDefault="000B35BF" w:rsidP="001A5CCE">
      <w:pPr>
        <w:pStyle w:val="Heading2"/>
        <w:ind w:left="0"/>
        <w:rPr>
          <w:rFonts w:ascii="Calibri" w:hAnsi="Calibri" w:cstheme="minorHAnsi"/>
          <w:b w:val="0"/>
        </w:rPr>
      </w:pPr>
    </w:p>
    <w:p w14:paraId="33484B32" w14:textId="77777777" w:rsidR="00BB767B" w:rsidRPr="000B35BF" w:rsidRDefault="00BB767B" w:rsidP="001A5CCE">
      <w:pPr>
        <w:pStyle w:val="Heading2"/>
        <w:ind w:left="0"/>
        <w:rPr>
          <w:rFonts w:ascii="Calibri" w:hAnsi="Calibri" w:cstheme="minorHAnsi"/>
        </w:rPr>
      </w:pPr>
      <w:r w:rsidRPr="000B35BF">
        <w:rPr>
          <w:rFonts w:ascii="Calibri" w:hAnsi="Calibri" w:cstheme="minorHAnsi"/>
        </w:rPr>
        <w:t>ATTENDANCE PROBATION</w:t>
      </w:r>
    </w:p>
    <w:p w14:paraId="33484B33" w14:textId="77777777" w:rsidR="00BB767B" w:rsidRPr="00BB767B" w:rsidRDefault="00BB767B" w:rsidP="001A5CCE">
      <w:pPr>
        <w:pStyle w:val="Heading2"/>
        <w:ind w:left="0"/>
        <w:rPr>
          <w:rFonts w:ascii="Calibri" w:hAnsi="Calibri" w:cstheme="minorHAnsi"/>
          <w:b w:val="0"/>
        </w:rPr>
      </w:pPr>
      <w:r w:rsidRPr="00BB767B">
        <w:rPr>
          <w:rFonts w:ascii="Calibri" w:hAnsi="Calibri" w:cstheme="minorHAnsi"/>
          <w:b w:val="0"/>
        </w:rPr>
        <w:t>Students are required to have an overall attendance rate of 70% or more to meet the minimum</w:t>
      </w:r>
      <w:r w:rsidR="00236691">
        <w:rPr>
          <w:rFonts w:ascii="Calibri" w:hAnsi="Calibri" w:cstheme="minorHAnsi"/>
          <w:b w:val="0"/>
        </w:rPr>
        <w:t xml:space="preserve"> </w:t>
      </w:r>
      <w:r w:rsidRPr="00BB767B">
        <w:rPr>
          <w:rFonts w:ascii="Calibri" w:hAnsi="Calibri" w:cstheme="minorHAnsi"/>
          <w:b w:val="0"/>
        </w:rPr>
        <w:t>attendance requirement of the program.</w:t>
      </w:r>
      <w:r w:rsidR="00236691">
        <w:rPr>
          <w:rFonts w:ascii="Calibri" w:hAnsi="Calibri" w:cstheme="minorHAnsi"/>
          <w:b w:val="0"/>
        </w:rPr>
        <w:t xml:space="preserve"> </w:t>
      </w:r>
      <w:r w:rsidRPr="00BB767B">
        <w:rPr>
          <w:rFonts w:ascii="Calibri" w:hAnsi="Calibri" w:cstheme="minorHAnsi"/>
          <w:b w:val="0"/>
        </w:rPr>
        <w:t xml:space="preserve"> A student who has missed more than 30 % of the scheduled class</w:t>
      </w:r>
      <w:r w:rsidR="00236691">
        <w:rPr>
          <w:rFonts w:ascii="Calibri" w:hAnsi="Calibri" w:cstheme="minorHAnsi"/>
          <w:b w:val="0"/>
        </w:rPr>
        <w:t xml:space="preserve"> </w:t>
      </w:r>
      <w:r w:rsidRPr="00BB767B">
        <w:rPr>
          <w:rFonts w:ascii="Calibri" w:hAnsi="Calibri" w:cstheme="minorHAnsi"/>
          <w:b w:val="0"/>
        </w:rPr>
        <w:t>hours</w:t>
      </w:r>
      <w:r w:rsidR="00236691">
        <w:rPr>
          <w:rFonts w:ascii="Calibri" w:hAnsi="Calibri" w:cstheme="minorHAnsi"/>
          <w:b w:val="0"/>
        </w:rPr>
        <w:t xml:space="preserve"> </w:t>
      </w:r>
      <w:r w:rsidRPr="00BB767B">
        <w:rPr>
          <w:rFonts w:ascii="Calibri" w:hAnsi="Calibri" w:cstheme="minorHAnsi"/>
          <w:b w:val="0"/>
        </w:rPr>
        <w:t>in any week will be put on probation until the end of the next week.</w:t>
      </w:r>
      <w:r w:rsidR="00236691">
        <w:rPr>
          <w:rFonts w:ascii="Calibri" w:hAnsi="Calibri" w:cstheme="minorHAnsi"/>
          <w:b w:val="0"/>
        </w:rPr>
        <w:t xml:space="preserve">  If the student is unable to achieve the attendance requirement during probation, he or she will be dismissed.  Any refund due will be issued according to the Refund Policy.</w:t>
      </w:r>
    </w:p>
    <w:p w14:paraId="33484B34" w14:textId="77777777" w:rsidR="00236691" w:rsidRDefault="00236691" w:rsidP="001A5CCE">
      <w:pPr>
        <w:pStyle w:val="Heading2"/>
        <w:ind w:left="0"/>
        <w:rPr>
          <w:rFonts w:ascii="Calibri" w:hAnsi="Calibri" w:cstheme="minorHAnsi"/>
          <w:b w:val="0"/>
        </w:rPr>
      </w:pPr>
    </w:p>
    <w:p w14:paraId="33484B35" w14:textId="77777777" w:rsidR="00BB767B" w:rsidRPr="00236691" w:rsidRDefault="00BB767B" w:rsidP="001A5CCE">
      <w:pPr>
        <w:pStyle w:val="Heading2"/>
        <w:ind w:left="0"/>
        <w:rPr>
          <w:rFonts w:ascii="Calibri" w:hAnsi="Calibri" w:cstheme="minorHAnsi"/>
        </w:rPr>
      </w:pPr>
      <w:r w:rsidRPr="00236691">
        <w:rPr>
          <w:rFonts w:ascii="Calibri" w:hAnsi="Calibri" w:cstheme="minorHAnsi"/>
        </w:rPr>
        <w:t>TERMINATION, APPEALS AND REINSTATEMENTS</w:t>
      </w:r>
    </w:p>
    <w:p w14:paraId="33484B36" w14:textId="77777777" w:rsidR="00BB767B" w:rsidRPr="00847C42" w:rsidRDefault="00BB767B" w:rsidP="001A5CCE">
      <w:pPr>
        <w:pStyle w:val="Heading2"/>
        <w:ind w:left="0"/>
        <w:rPr>
          <w:rFonts w:ascii="Calibri" w:hAnsi="Calibri" w:cstheme="minorHAnsi"/>
          <w:b w:val="0"/>
          <w:spacing w:val="-4"/>
        </w:rPr>
      </w:pPr>
      <w:r w:rsidRPr="00BB767B">
        <w:rPr>
          <w:rFonts w:ascii="Calibri" w:hAnsi="Calibri" w:cstheme="minorHAnsi"/>
          <w:b w:val="0"/>
        </w:rPr>
        <w:t>Students shall be terminated for failure to meet minimum standards for attendance, academic progress,</w:t>
      </w:r>
      <w:r w:rsidR="00236691">
        <w:rPr>
          <w:rFonts w:ascii="Calibri" w:hAnsi="Calibri" w:cstheme="minorHAnsi"/>
          <w:b w:val="0"/>
        </w:rPr>
        <w:t xml:space="preserve"> </w:t>
      </w:r>
      <w:r w:rsidRPr="00BB767B">
        <w:rPr>
          <w:rFonts w:ascii="Calibri" w:hAnsi="Calibri" w:cstheme="minorHAnsi"/>
          <w:b w:val="0"/>
        </w:rPr>
        <w:t>conduct standards, or failure to return from an approved leave of absence on the scheduled return date.</w:t>
      </w:r>
      <w:r w:rsidR="00236691">
        <w:rPr>
          <w:rFonts w:ascii="Calibri" w:hAnsi="Calibri" w:cstheme="minorHAnsi"/>
          <w:b w:val="0"/>
        </w:rPr>
        <w:t xml:space="preserve">  </w:t>
      </w:r>
      <w:r w:rsidRPr="00BB767B">
        <w:rPr>
          <w:rFonts w:ascii="Calibri" w:hAnsi="Calibri" w:cstheme="minorHAnsi"/>
          <w:b w:val="0"/>
        </w:rPr>
        <w:t xml:space="preserve">Students have the right to appeal dismissal decisions made by the school </w:t>
      </w:r>
      <w:r w:rsidRPr="00847C42">
        <w:rPr>
          <w:rFonts w:ascii="Calibri" w:hAnsi="Calibri" w:cstheme="minorHAnsi"/>
          <w:b w:val="0"/>
          <w:spacing w:val="-4"/>
        </w:rPr>
        <w:t>by submitting a written request</w:t>
      </w:r>
      <w:r w:rsidR="00236691" w:rsidRPr="00847C42">
        <w:rPr>
          <w:rFonts w:ascii="Calibri" w:hAnsi="Calibri" w:cstheme="minorHAnsi"/>
          <w:b w:val="0"/>
          <w:spacing w:val="-4"/>
        </w:rPr>
        <w:t xml:space="preserve"> </w:t>
      </w:r>
      <w:r w:rsidRPr="00847C42">
        <w:rPr>
          <w:rFonts w:ascii="Calibri" w:hAnsi="Calibri" w:cstheme="minorHAnsi"/>
          <w:b w:val="0"/>
          <w:spacing w:val="-4"/>
        </w:rPr>
        <w:t>to</w:t>
      </w:r>
      <w:r w:rsidR="00236691" w:rsidRPr="00847C42">
        <w:rPr>
          <w:rFonts w:ascii="Calibri" w:hAnsi="Calibri" w:cstheme="minorHAnsi"/>
          <w:b w:val="0"/>
          <w:spacing w:val="-4"/>
        </w:rPr>
        <w:t xml:space="preserve"> </w:t>
      </w:r>
      <w:r w:rsidRPr="00847C42">
        <w:rPr>
          <w:rFonts w:ascii="Calibri" w:hAnsi="Calibri" w:cstheme="minorHAnsi"/>
          <w:b w:val="0"/>
          <w:spacing w:val="-4"/>
        </w:rPr>
        <w:t>the</w:t>
      </w:r>
      <w:r w:rsidR="00236691" w:rsidRPr="00847C42">
        <w:rPr>
          <w:rFonts w:ascii="Calibri" w:hAnsi="Calibri" w:cstheme="minorHAnsi"/>
          <w:b w:val="0"/>
          <w:spacing w:val="-4"/>
        </w:rPr>
        <w:t xml:space="preserve"> </w:t>
      </w:r>
      <w:r w:rsidRPr="00847C42">
        <w:rPr>
          <w:rFonts w:ascii="Calibri" w:hAnsi="Calibri" w:cstheme="minorHAnsi"/>
          <w:b w:val="0"/>
          <w:spacing w:val="-4"/>
        </w:rPr>
        <w:t>School</w:t>
      </w:r>
      <w:r w:rsidR="00236691" w:rsidRPr="00847C42">
        <w:rPr>
          <w:rFonts w:ascii="Calibri" w:hAnsi="Calibri" w:cstheme="minorHAnsi"/>
          <w:b w:val="0"/>
          <w:spacing w:val="-4"/>
        </w:rPr>
        <w:t xml:space="preserve"> </w:t>
      </w:r>
      <w:r w:rsidRPr="00847C42">
        <w:rPr>
          <w:rFonts w:ascii="Calibri" w:hAnsi="Calibri" w:cstheme="minorHAnsi"/>
          <w:b w:val="0"/>
          <w:spacing w:val="-4"/>
        </w:rPr>
        <w:t>Director</w:t>
      </w:r>
      <w:r w:rsidR="00236691" w:rsidRPr="00847C42">
        <w:rPr>
          <w:rFonts w:ascii="Calibri" w:hAnsi="Calibri" w:cstheme="minorHAnsi"/>
          <w:b w:val="0"/>
          <w:spacing w:val="-4"/>
        </w:rPr>
        <w:t xml:space="preserve"> </w:t>
      </w:r>
      <w:r w:rsidRPr="00847C42">
        <w:rPr>
          <w:rFonts w:ascii="Calibri" w:hAnsi="Calibri" w:cstheme="minorHAnsi"/>
          <w:b w:val="0"/>
          <w:spacing w:val="-4"/>
        </w:rPr>
        <w:t>describing</w:t>
      </w:r>
      <w:r w:rsidR="00236691" w:rsidRPr="00847C42">
        <w:rPr>
          <w:rFonts w:ascii="Calibri" w:hAnsi="Calibri" w:cstheme="minorHAnsi"/>
          <w:b w:val="0"/>
          <w:spacing w:val="-4"/>
        </w:rPr>
        <w:t xml:space="preserve"> </w:t>
      </w:r>
      <w:r w:rsidRPr="00847C42">
        <w:rPr>
          <w:rFonts w:ascii="Calibri" w:hAnsi="Calibri" w:cstheme="minorHAnsi"/>
          <w:b w:val="0"/>
          <w:spacing w:val="-4"/>
        </w:rPr>
        <w:t>any</w:t>
      </w:r>
      <w:r w:rsidR="00236691" w:rsidRPr="00847C42">
        <w:rPr>
          <w:rFonts w:ascii="Calibri" w:hAnsi="Calibri" w:cstheme="minorHAnsi"/>
          <w:b w:val="0"/>
          <w:spacing w:val="-4"/>
        </w:rPr>
        <w:t xml:space="preserve"> </w:t>
      </w:r>
      <w:r w:rsidRPr="00847C42">
        <w:rPr>
          <w:rFonts w:ascii="Calibri" w:hAnsi="Calibri" w:cstheme="minorHAnsi"/>
          <w:b w:val="0"/>
          <w:spacing w:val="-4"/>
        </w:rPr>
        <w:t>mitigating</w:t>
      </w:r>
      <w:r w:rsidR="00236691" w:rsidRPr="00847C42">
        <w:rPr>
          <w:rFonts w:ascii="Calibri" w:hAnsi="Calibri" w:cstheme="minorHAnsi"/>
          <w:b w:val="0"/>
          <w:spacing w:val="-4"/>
        </w:rPr>
        <w:t xml:space="preserve"> </w:t>
      </w:r>
      <w:r w:rsidRPr="00847C42">
        <w:rPr>
          <w:rFonts w:ascii="Calibri" w:hAnsi="Calibri" w:cstheme="minorHAnsi"/>
          <w:b w:val="0"/>
          <w:spacing w:val="-4"/>
        </w:rPr>
        <w:t>circumstances</w:t>
      </w:r>
      <w:r w:rsidR="00236691" w:rsidRPr="00847C42">
        <w:rPr>
          <w:rFonts w:ascii="Calibri" w:hAnsi="Calibri" w:cstheme="minorHAnsi"/>
          <w:b w:val="0"/>
          <w:spacing w:val="-4"/>
        </w:rPr>
        <w:t xml:space="preserve"> </w:t>
      </w:r>
      <w:r w:rsidRPr="00847C42">
        <w:rPr>
          <w:rFonts w:ascii="Calibri" w:hAnsi="Calibri" w:cstheme="minorHAnsi"/>
          <w:b w:val="0"/>
          <w:spacing w:val="-4"/>
        </w:rPr>
        <w:t>or</w:t>
      </w:r>
      <w:r w:rsidR="00236691" w:rsidRPr="00847C42">
        <w:rPr>
          <w:rFonts w:ascii="Calibri" w:hAnsi="Calibri" w:cstheme="minorHAnsi"/>
          <w:b w:val="0"/>
          <w:spacing w:val="-4"/>
        </w:rPr>
        <w:t xml:space="preserve"> </w:t>
      </w:r>
      <w:r w:rsidRPr="00847C42">
        <w:rPr>
          <w:rFonts w:ascii="Calibri" w:hAnsi="Calibri" w:cstheme="minorHAnsi"/>
          <w:b w:val="0"/>
          <w:spacing w:val="-4"/>
        </w:rPr>
        <w:t>conditions,</w:t>
      </w:r>
      <w:r w:rsidR="00236691" w:rsidRPr="00847C42">
        <w:rPr>
          <w:rFonts w:ascii="Calibri" w:hAnsi="Calibri" w:cstheme="minorHAnsi"/>
          <w:b w:val="0"/>
          <w:spacing w:val="-4"/>
        </w:rPr>
        <w:t xml:space="preserve"> </w:t>
      </w:r>
      <w:r w:rsidRPr="00847C42">
        <w:rPr>
          <w:rFonts w:ascii="Calibri" w:hAnsi="Calibri" w:cstheme="minorHAnsi"/>
          <w:b w:val="0"/>
          <w:spacing w:val="-4"/>
        </w:rPr>
        <w:t>which</w:t>
      </w:r>
      <w:r w:rsidR="00236691" w:rsidRPr="00847C42">
        <w:rPr>
          <w:rFonts w:ascii="Calibri" w:hAnsi="Calibri" w:cstheme="minorHAnsi"/>
          <w:b w:val="0"/>
          <w:spacing w:val="-4"/>
        </w:rPr>
        <w:t xml:space="preserve"> </w:t>
      </w:r>
      <w:r w:rsidRPr="00847C42">
        <w:rPr>
          <w:rFonts w:ascii="Calibri" w:hAnsi="Calibri" w:cstheme="minorHAnsi"/>
          <w:b w:val="0"/>
          <w:spacing w:val="-4"/>
        </w:rPr>
        <w:t>warrant</w:t>
      </w:r>
      <w:r w:rsidR="00236691" w:rsidRPr="00847C42">
        <w:rPr>
          <w:rFonts w:ascii="Calibri" w:hAnsi="Calibri" w:cstheme="minorHAnsi"/>
          <w:b w:val="0"/>
          <w:spacing w:val="-4"/>
        </w:rPr>
        <w:t xml:space="preserve"> </w:t>
      </w:r>
      <w:r w:rsidRPr="00847C42">
        <w:rPr>
          <w:rFonts w:ascii="Calibri" w:hAnsi="Calibri" w:cstheme="minorHAnsi"/>
          <w:b w:val="0"/>
          <w:spacing w:val="-4"/>
        </w:rPr>
        <w:t>special</w:t>
      </w:r>
      <w:r w:rsidR="00236691" w:rsidRPr="00847C42">
        <w:rPr>
          <w:rFonts w:ascii="Calibri" w:hAnsi="Calibri" w:cstheme="minorHAnsi"/>
          <w:b w:val="0"/>
          <w:spacing w:val="-4"/>
        </w:rPr>
        <w:t xml:space="preserve"> </w:t>
      </w:r>
      <w:r w:rsidRPr="00847C42">
        <w:rPr>
          <w:rFonts w:ascii="Calibri" w:hAnsi="Calibri" w:cstheme="minorHAnsi"/>
          <w:b w:val="0"/>
          <w:spacing w:val="-4"/>
        </w:rPr>
        <w:t>consideration.</w:t>
      </w:r>
      <w:r w:rsidR="00236691" w:rsidRPr="00847C42">
        <w:rPr>
          <w:rFonts w:ascii="Calibri" w:hAnsi="Calibri" w:cstheme="minorHAnsi"/>
          <w:b w:val="0"/>
          <w:spacing w:val="-4"/>
        </w:rPr>
        <w:t xml:space="preserve"> </w:t>
      </w:r>
      <w:r w:rsidRPr="00847C42">
        <w:rPr>
          <w:rFonts w:ascii="Calibri" w:hAnsi="Calibri" w:cstheme="minorHAnsi"/>
          <w:b w:val="0"/>
          <w:spacing w:val="-4"/>
        </w:rPr>
        <w:t xml:space="preserve"> If</w:t>
      </w:r>
      <w:r w:rsidR="00236691" w:rsidRPr="00847C42">
        <w:rPr>
          <w:rFonts w:ascii="Calibri" w:hAnsi="Calibri" w:cstheme="minorHAnsi"/>
          <w:b w:val="0"/>
          <w:spacing w:val="-4"/>
        </w:rPr>
        <w:t xml:space="preserve"> </w:t>
      </w:r>
      <w:r w:rsidRPr="00847C42">
        <w:rPr>
          <w:rFonts w:ascii="Calibri" w:hAnsi="Calibri" w:cstheme="minorHAnsi"/>
          <w:b w:val="0"/>
          <w:spacing w:val="-4"/>
        </w:rPr>
        <w:t>the appeal is accepted, the student may be reinstated according to the conditions stipulated</w:t>
      </w:r>
      <w:r w:rsidR="00236691" w:rsidRPr="00847C42">
        <w:rPr>
          <w:rFonts w:ascii="Calibri" w:hAnsi="Calibri" w:cstheme="minorHAnsi"/>
          <w:b w:val="0"/>
          <w:spacing w:val="-4"/>
        </w:rPr>
        <w:t xml:space="preserve"> </w:t>
      </w:r>
      <w:r w:rsidRPr="00847C42">
        <w:rPr>
          <w:rFonts w:ascii="Calibri" w:hAnsi="Calibri" w:cstheme="minorHAnsi"/>
          <w:b w:val="0"/>
          <w:spacing w:val="-4"/>
        </w:rPr>
        <w:t>by the School Director.</w:t>
      </w:r>
    </w:p>
    <w:p w14:paraId="33484B37" w14:textId="77777777" w:rsidR="00236691" w:rsidRPr="00847C42" w:rsidRDefault="00236691" w:rsidP="001A5CCE">
      <w:pPr>
        <w:pStyle w:val="Heading2"/>
        <w:ind w:left="0"/>
        <w:rPr>
          <w:rFonts w:ascii="Calibri" w:hAnsi="Calibri" w:cstheme="minorHAnsi"/>
          <w:b w:val="0"/>
          <w:spacing w:val="-4"/>
        </w:rPr>
      </w:pPr>
    </w:p>
    <w:p w14:paraId="33484B38" w14:textId="77777777" w:rsidR="00BB767B" w:rsidRPr="00847C42" w:rsidRDefault="00BB767B" w:rsidP="001A5CCE">
      <w:pPr>
        <w:pStyle w:val="Heading2"/>
        <w:ind w:left="0"/>
        <w:rPr>
          <w:rFonts w:ascii="Calibri" w:hAnsi="Calibri" w:cstheme="minorHAnsi"/>
          <w:b w:val="0"/>
          <w:spacing w:val="-4"/>
        </w:rPr>
      </w:pPr>
      <w:r w:rsidRPr="00847C42">
        <w:rPr>
          <w:rFonts w:ascii="Calibri" w:hAnsi="Calibri" w:cstheme="minorHAnsi"/>
          <w:b w:val="0"/>
          <w:spacing w:val="-4"/>
        </w:rPr>
        <w:t>Terminated students</w:t>
      </w:r>
      <w:r w:rsidR="00236691" w:rsidRPr="00847C42">
        <w:rPr>
          <w:rFonts w:ascii="Calibri" w:hAnsi="Calibri" w:cstheme="minorHAnsi"/>
          <w:b w:val="0"/>
          <w:spacing w:val="-4"/>
        </w:rPr>
        <w:t xml:space="preserve"> </w:t>
      </w:r>
      <w:r w:rsidRPr="00847C42">
        <w:rPr>
          <w:rFonts w:ascii="Calibri" w:hAnsi="Calibri" w:cstheme="minorHAnsi"/>
          <w:b w:val="0"/>
          <w:spacing w:val="-4"/>
        </w:rPr>
        <w:t>may appeal</w:t>
      </w:r>
      <w:r w:rsidR="00236691" w:rsidRPr="00847C42">
        <w:rPr>
          <w:rFonts w:ascii="Calibri" w:hAnsi="Calibri" w:cstheme="minorHAnsi"/>
          <w:b w:val="0"/>
          <w:spacing w:val="-4"/>
        </w:rPr>
        <w:t xml:space="preserve"> </w:t>
      </w:r>
      <w:r w:rsidRPr="00847C42">
        <w:rPr>
          <w:rFonts w:ascii="Calibri" w:hAnsi="Calibri" w:cstheme="minorHAnsi"/>
          <w:b w:val="0"/>
          <w:spacing w:val="-4"/>
        </w:rPr>
        <w:t>the school's decision in</w:t>
      </w:r>
      <w:r w:rsidR="00236691" w:rsidRPr="00847C42">
        <w:rPr>
          <w:rFonts w:ascii="Calibri" w:hAnsi="Calibri" w:cstheme="minorHAnsi"/>
          <w:b w:val="0"/>
          <w:spacing w:val="-4"/>
        </w:rPr>
        <w:t xml:space="preserve"> </w:t>
      </w:r>
      <w:r w:rsidRPr="00847C42">
        <w:rPr>
          <w:rFonts w:ascii="Calibri" w:hAnsi="Calibri" w:cstheme="minorHAnsi"/>
          <w:b w:val="0"/>
          <w:spacing w:val="-4"/>
        </w:rPr>
        <w:t>writing to the</w:t>
      </w:r>
      <w:r w:rsidR="00236691" w:rsidRPr="00847C42">
        <w:rPr>
          <w:rFonts w:ascii="Calibri" w:hAnsi="Calibri" w:cstheme="minorHAnsi"/>
          <w:b w:val="0"/>
          <w:spacing w:val="-4"/>
        </w:rPr>
        <w:t xml:space="preserve"> </w:t>
      </w:r>
      <w:r w:rsidRPr="00847C42">
        <w:rPr>
          <w:rFonts w:ascii="Calibri" w:hAnsi="Calibri" w:cstheme="minorHAnsi"/>
          <w:b w:val="0"/>
          <w:spacing w:val="-4"/>
        </w:rPr>
        <w:t>School</w:t>
      </w:r>
      <w:r w:rsidR="00236691" w:rsidRPr="00847C42">
        <w:rPr>
          <w:rFonts w:ascii="Calibri" w:hAnsi="Calibri" w:cstheme="minorHAnsi"/>
          <w:b w:val="0"/>
          <w:spacing w:val="-4"/>
        </w:rPr>
        <w:t xml:space="preserve"> </w:t>
      </w:r>
      <w:r w:rsidRPr="00847C42">
        <w:rPr>
          <w:rFonts w:ascii="Calibri" w:hAnsi="Calibri" w:cstheme="minorHAnsi"/>
          <w:b w:val="0"/>
          <w:spacing w:val="-4"/>
        </w:rPr>
        <w:t>Director.</w:t>
      </w:r>
      <w:r w:rsidR="00236691" w:rsidRPr="00847C42">
        <w:rPr>
          <w:rFonts w:ascii="Calibri" w:hAnsi="Calibri" w:cstheme="minorHAnsi"/>
          <w:b w:val="0"/>
          <w:spacing w:val="-4"/>
        </w:rPr>
        <w:t xml:space="preserve"> </w:t>
      </w:r>
      <w:r w:rsidRPr="00847C42">
        <w:rPr>
          <w:rFonts w:ascii="Calibri" w:hAnsi="Calibri" w:cstheme="minorHAnsi"/>
          <w:b w:val="0"/>
          <w:spacing w:val="-4"/>
        </w:rPr>
        <w:t xml:space="preserve"> The</w:t>
      </w:r>
      <w:r w:rsidR="00236691" w:rsidRPr="00847C42">
        <w:rPr>
          <w:rFonts w:ascii="Calibri" w:hAnsi="Calibri" w:cstheme="minorHAnsi"/>
          <w:b w:val="0"/>
          <w:spacing w:val="-4"/>
        </w:rPr>
        <w:t xml:space="preserve"> </w:t>
      </w:r>
      <w:r w:rsidRPr="00847C42">
        <w:rPr>
          <w:rFonts w:ascii="Calibri" w:hAnsi="Calibri" w:cstheme="minorHAnsi"/>
          <w:b w:val="0"/>
          <w:spacing w:val="-4"/>
        </w:rPr>
        <w:t>School</w:t>
      </w:r>
      <w:r w:rsidR="00236691" w:rsidRPr="00847C42">
        <w:rPr>
          <w:rFonts w:ascii="Calibri" w:hAnsi="Calibri" w:cstheme="minorHAnsi"/>
          <w:b w:val="0"/>
          <w:spacing w:val="-4"/>
        </w:rPr>
        <w:t xml:space="preserve"> </w:t>
      </w:r>
      <w:r w:rsidRPr="00847C42">
        <w:rPr>
          <w:rFonts w:ascii="Calibri" w:hAnsi="Calibri" w:cstheme="minorHAnsi"/>
          <w:b w:val="0"/>
          <w:spacing w:val="-4"/>
        </w:rPr>
        <w:t>must receive</w:t>
      </w:r>
      <w:r w:rsidR="00236691" w:rsidRPr="00847C42">
        <w:rPr>
          <w:rFonts w:ascii="Calibri" w:hAnsi="Calibri" w:cstheme="minorHAnsi"/>
          <w:b w:val="0"/>
          <w:spacing w:val="-4"/>
        </w:rPr>
        <w:t xml:space="preserve"> </w:t>
      </w:r>
      <w:r w:rsidRPr="00847C42">
        <w:rPr>
          <w:rFonts w:ascii="Calibri" w:hAnsi="Calibri" w:cstheme="minorHAnsi"/>
          <w:b w:val="0"/>
          <w:spacing w:val="-4"/>
        </w:rPr>
        <w:t>the appeal from the student within three business days of being notified of the dismissal. All appeals will be</w:t>
      </w:r>
      <w:r w:rsidR="004F7EA4" w:rsidRPr="00847C42">
        <w:rPr>
          <w:rFonts w:ascii="Calibri" w:hAnsi="Calibri" w:cstheme="minorHAnsi"/>
          <w:b w:val="0"/>
          <w:spacing w:val="-4"/>
        </w:rPr>
        <w:t xml:space="preserve"> </w:t>
      </w:r>
      <w:r w:rsidRPr="00847C42">
        <w:rPr>
          <w:rFonts w:ascii="Calibri" w:hAnsi="Calibri" w:cstheme="minorHAnsi"/>
          <w:b w:val="0"/>
          <w:spacing w:val="-4"/>
        </w:rPr>
        <w:t>responded to within ten (l0) business days of receipt by the school.</w:t>
      </w:r>
    </w:p>
    <w:p w14:paraId="33484B39" w14:textId="77777777" w:rsidR="00BB767B" w:rsidRPr="00847C42" w:rsidRDefault="00BB767B" w:rsidP="001A5CCE">
      <w:pPr>
        <w:pStyle w:val="Heading2"/>
        <w:ind w:left="0"/>
        <w:rPr>
          <w:rFonts w:ascii="Calibri" w:hAnsi="Calibri" w:cstheme="minorHAnsi"/>
          <w:b w:val="0"/>
          <w:spacing w:val="-4"/>
        </w:rPr>
      </w:pPr>
    </w:p>
    <w:p w14:paraId="33484B3A" w14:textId="77777777" w:rsidR="004F16B6" w:rsidRPr="00847C42" w:rsidRDefault="00BB767B" w:rsidP="001A5CCE">
      <w:pPr>
        <w:pStyle w:val="Heading2"/>
        <w:ind w:left="0"/>
        <w:rPr>
          <w:rFonts w:ascii="Calibri" w:hAnsi="Calibri" w:cstheme="minorHAnsi"/>
          <w:spacing w:val="-4"/>
        </w:rPr>
      </w:pPr>
      <w:r w:rsidRPr="00847C42">
        <w:rPr>
          <w:rFonts w:ascii="Calibri" w:hAnsi="Calibri" w:cstheme="minorHAnsi"/>
          <w:spacing w:val="-4"/>
        </w:rPr>
        <w:t>GENERAL TERMS AND CONDITIONS</w:t>
      </w:r>
    </w:p>
    <w:p w14:paraId="33484B3B" w14:textId="77777777" w:rsidR="004F16B6" w:rsidRPr="00847C42" w:rsidRDefault="004F16B6" w:rsidP="001A5CCE">
      <w:pPr>
        <w:pStyle w:val="Heading2"/>
        <w:ind w:left="0"/>
        <w:rPr>
          <w:rFonts w:ascii="Calibri" w:hAnsi="Calibri" w:cstheme="minorHAnsi"/>
          <w:spacing w:val="-4"/>
        </w:rPr>
      </w:pPr>
    </w:p>
    <w:p w14:paraId="33484B3C" w14:textId="77777777" w:rsidR="00B22955" w:rsidRPr="00847C42" w:rsidRDefault="00B22955" w:rsidP="001A5CCE">
      <w:pPr>
        <w:pStyle w:val="Heading2"/>
        <w:ind w:left="0"/>
        <w:rPr>
          <w:rFonts w:ascii="Calibri" w:hAnsi="Calibri" w:cstheme="minorHAnsi"/>
          <w:spacing w:val="-4"/>
        </w:rPr>
      </w:pPr>
      <w:r w:rsidRPr="00847C42">
        <w:rPr>
          <w:rFonts w:ascii="Calibri" w:hAnsi="Calibri" w:cstheme="minorHAnsi"/>
          <w:spacing w:val="-4"/>
        </w:rPr>
        <w:t>STUDENT CONDUCT</w:t>
      </w:r>
      <w:bookmarkEnd w:id="3"/>
      <w:r w:rsidRPr="00847C42">
        <w:rPr>
          <w:rFonts w:ascii="Calibri" w:hAnsi="Calibri" w:cstheme="minorHAnsi"/>
          <w:spacing w:val="-4"/>
        </w:rPr>
        <w:t xml:space="preserve"> REQUIREMENTS</w:t>
      </w:r>
    </w:p>
    <w:p w14:paraId="33484B3D" w14:textId="77777777" w:rsidR="00B22955" w:rsidRPr="00847C42" w:rsidRDefault="00B22955" w:rsidP="001A5CCE">
      <w:pPr>
        <w:pStyle w:val="BodyText"/>
        <w:rPr>
          <w:rFonts w:ascii="Calibri" w:hAnsi="Calibri" w:cstheme="minorHAnsi"/>
          <w:spacing w:val="-4"/>
        </w:rPr>
      </w:pPr>
      <w:r w:rsidRPr="00847C42">
        <w:rPr>
          <w:rFonts w:ascii="Calibri" w:hAnsi="Calibri" w:cstheme="minorHAnsi"/>
          <w:spacing w:val="-4"/>
        </w:rPr>
        <w:t xml:space="preserve">Students are expected to comply with school policy regarding curriculum, testing, absences, tardiness and makeup work while displaying courtesy and consideration towards instructors, staff and other students. </w:t>
      </w:r>
    </w:p>
    <w:p w14:paraId="33484B3E" w14:textId="77777777" w:rsidR="00B22955" w:rsidRPr="00847C42" w:rsidRDefault="00B22955" w:rsidP="001A5CCE">
      <w:pPr>
        <w:pStyle w:val="BodyText"/>
        <w:rPr>
          <w:rFonts w:ascii="Calibri" w:hAnsi="Calibri" w:cstheme="minorHAnsi"/>
          <w:spacing w:val="-4"/>
        </w:rPr>
      </w:pPr>
    </w:p>
    <w:p w14:paraId="33484B3F" w14:textId="77777777" w:rsidR="00B22955" w:rsidRPr="00847C42" w:rsidRDefault="00B22955" w:rsidP="001A5CCE">
      <w:pPr>
        <w:pStyle w:val="BodyText"/>
        <w:rPr>
          <w:rFonts w:ascii="Calibri" w:hAnsi="Calibri" w:cstheme="minorHAnsi"/>
          <w:spacing w:val="-4"/>
        </w:rPr>
      </w:pPr>
      <w:r w:rsidRPr="00847C42">
        <w:rPr>
          <w:rFonts w:ascii="Calibri" w:hAnsi="Calibri" w:cstheme="minorHAnsi"/>
          <w:spacing w:val="-4"/>
        </w:rPr>
        <w:t xml:space="preserve">ABTDS defines improper conduct as the following: </w:t>
      </w:r>
      <w:r w:rsidR="00833BB4" w:rsidRPr="00847C42">
        <w:rPr>
          <w:rFonts w:ascii="Calibri" w:hAnsi="Calibri" w:cstheme="minorHAnsi"/>
          <w:spacing w:val="-4"/>
        </w:rPr>
        <w:t xml:space="preserve"> </w:t>
      </w:r>
      <w:r w:rsidRPr="00847C42">
        <w:rPr>
          <w:rFonts w:ascii="Calibri" w:hAnsi="Calibri" w:cstheme="minorHAnsi"/>
          <w:spacing w:val="-4"/>
        </w:rPr>
        <w:t>Fighting on campus</w:t>
      </w:r>
      <w:r w:rsidR="00833BB4" w:rsidRPr="00847C42">
        <w:rPr>
          <w:rFonts w:ascii="Calibri" w:hAnsi="Calibri" w:cstheme="minorHAnsi"/>
          <w:spacing w:val="-4"/>
        </w:rPr>
        <w:t xml:space="preserve">; </w:t>
      </w:r>
      <w:r w:rsidRPr="00847C42">
        <w:rPr>
          <w:rFonts w:ascii="Calibri" w:hAnsi="Calibri" w:cstheme="minorHAnsi"/>
          <w:spacing w:val="-4"/>
        </w:rPr>
        <w:t>Destruction, abuse, or theft of property</w:t>
      </w:r>
      <w:r w:rsidR="00833BB4" w:rsidRPr="00847C42">
        <w:rPr>
          <w:rFonts w:ascii="Calibri" w:hAnsi="Calibri" w:cstheme="minorHAnsi"/>
          <w:spacing w:val="-4"/>
        </w:rPr>
        <w:t xml:space="preserve">; </w:t>
      </w:r>
      <w:r w:rsidRPr="00847C42">
        <w:rPr>
          <w:rFonts w:ascii="Calibri" w:hAnsi="Calibri" w:cstheme="minorHAnsi"/>
          <w:spacing w:val="-4"/>
        </w:rPr>
        <w:t>Use or sale of alcohol or illegal drugs on campus</w:t>
      </w:r>
      <w:r w:rsidR="00833BB4" w:rsidRPr="00847C42">
        <w:rPr>
          <w:rFonts w:ascii="Calibri" w:hAnsi="Calibri" w:cstheme="minorHAnsi"/>
          <w:spacing w:val="-4"/>
        </w:rPr>
        <w:t xml:space="preserve">; </w:t>
      </w:r>
      <w:r w:rsidRPr="00847C42">
        <w:rPr>
          <w:rFonts w:ascii="Calibri" w:hAnsi="Calibri" w:cstheme="minorHAnsi"/>
          <w:spacing w:val="-4"/>
        </w:rPr>
        <w:t>Sexual misconduct</w:t>
      </w:r>
      <w:r w:rsidR="00833BB4" w:rsidRPr="00847C42">
        <w:rPr>
          <w:rFonts w:ascii="Calibri" w:hAnsi="Calibri" w:cstheme="minorHAnsi"/>
          <w:spacing w:val="-4"/>
        </w:rPr>
        <w:t xml:space="preserve">; </w:t>
      </w:r>
      <w:r w:rsidR="00444D59" w:rsidRPr="00847C42">
        <w:rPr>
          <w:rFonts w:ascii="Calibri" w:hAnsi="Calibri" w:cstheme="minorHAnsi"/>
          <w:spacing w:val="-4"/>
        </w:rPr>
        <w:t>D</w:t>
      </w:r>
      <w:r w:rsidRPr="00847C42">
        <w:rPr>
          <w:rFonts w:ascii="Calibri" w:hAnsi="Calibri" w:cstheme="minorHAnsi"/>
          <w:spacing w:val="-4"/>
        </w:rPr>
        <w:t>isregard for school policy</w:t>
      </w:r>
      <w:r w:rsidR="00444D59" w:rsidRPr="00847C42">
        <w:rPr>
          <w:rFonts w:ascii="Calibri" w:hAnsi="Calibri" w:cstheme="minorHAnsi"/>
          <w:spacing w:val="-4"/>
        </w:rPr>
        <w:t xml:space="preserve">. </w:t>
      </w:r>
      <w:r w:rsidRPr="00847C42">
        <w:rPr>
          <w:rFonts w:ascii="Calibri" w:hAnsi="Calibri" w:cstheme="minorHAnsi"/>
          <w:spacing w:val="-4"/>
        </w:rPr>
        <w:t>Improper conduct is cause for suspension or expulsion.  If a student is expelled</w:t>
      </w:r>
      <w:r w:rsidR="00444D59" w:rsidRPr="00847C42">
        <w:rPr>
          <w:rFonts w:ascii="Calibri" w:hAnsi="Calibri" w:cstheme="minorHAnsi"/>
          <w:spacing w:val="-4"/>
        </w:rPr>
        <w:t xml:space="preserve"> or terminated for misconduct</w:t>
      </w:r>
      <w:r w:rsidRPr="00847C42">
        <w:rPr>
          <w:rFonts w:ascii="Calibri" w:hAnsi="Calibri" w:cstheme="minorHAnsi"/>
          <w:spacing w:val="-4"/>
        </w:rPr>
        <w:t>, refunds will</w:t>
      </w:r>
      <w:r w:rsidR="00833BB4" w:rsidRPr="00847C42">
        <w:rPr>
          <w:rFonts w:ascii="Calibri" w:hAnsi="Calibri" w:cstheme="minorHAnsi"/>
          <w:spacing w:val="-4"/>
        </w:rPr>
        <w:t xml:space="preserve"> only</w:t>
      </w:r>
      <w:r w:rsidRPr="00847C42">
        <w:rPr>
          <w:rFonts w:ascii="Calibri" w:hAnsi="Calibri" w:cstheme="minorHAnsi"/>
          <w:spacing w:val="-4"/>
        </w:rPr>
        <w:t xml:space="preserve"> </w:t>
      </w:r>
      <w:r w:rsidR="00833BB4" w:rsidRPr="00847C42">
        <w:rPr>
          <w:rFonts w:ascii="Calibri" w:hAnsi="Calibri" w:cstheme="minorHAnsi"/>
          <w:spacing w:val="-4"/>
        </w:rPr>
        <w:t>apply as per our refund policy.</w:t>
      </w:r>
    </w:p>
    <w:p w14:paraId="33484B40" w14:textId="77777777" w:rsidR="00B22955" w:rsidRPr="00847C42" w:rsidRDefault="00B22955" w:rsidP="00A92C18">
      <w:pPr>
        <w:pStyle w:val="BodyText"/>
        <w:ind w:left="360" w:hanging="360"/>
        <w:rPr>
          <w:rFonts w:ascii="Calibri" w:hAnsi="Calibri" w:cstheme="minorHAnsi"/>
          <w:spacing w:val="-4"/>
        </w:rPr>
      </w:pPr>
    </w:p>
    <w:p w14:paraId="33484B41" w14:textId="77777777" w:rsidR="00833BB4" w:rsidRPr="00847C42" w:rsidRDefault="00833BB4" w:rsidP="001A5CCE">
      <w:pPr>
        <w:pStyle w:val="BodyText"/>
        <w:rPr>
          <w:rFonts w:ascii="Calibri" w:hAnsi="Calibri" w:cstheme="minorHAnsi"/>
          <w:spacing w:val="-4"/>
        </w:rPr>
      </w:pPr>
      <w:r w:rsidRPr="00847C42">
        <w:rPr>
          <w:rFonts w:ascii="Calibri" w:hAnsi="Calibri" w:cstheme="minorHAnsi"/>
          <w:spacing w:val="-4"/>
        </w:rPr>
        <w:t>At</w:t>
      </w:r>
      <w:r w:rsidR="00444D59" w:rsidRPr="00847C42">
        <w:rPr>
          <w:rFonts w:ascii="Calibri" w:hAnsi="Calibri" w:cstheme="minorHAnsi"/>
          <w:spacing w:val="-4"/>
        </w:rPr>
        <w:t xml:space="preserve"> </w:t>
      </w:r>
      <w:r w:rsidRPr="00847C42">
        <w:rPr>
          <w:rFonts w:ascii="Calibri" w:hAnsi="Calibri" w:cstheme="minorHAnsi"/>
          <w:spacing w:val="-4"/>
        </w:rPr>
        <w:t>the</w:t>
      </w:r>
      <w:r w:rsidR="00444D59" w:rsidRPr="00847C42">
        <w:rPr>
          <w:rFonts w:ascii="Calibri" w:hAnsi="Calibri" w:cstheme="minorHAnsi"/>
          <w:spacing w:val="-4"/>
        </w:rPr>
        <w:t xml:space="preserve"> </w:t>
      </w:r>
      <w:r w:rsidRPr="00847C42">
        <w:rPr>
          <w:rFonts w:ascii="Calibri" w:hAnsi="Calibri" w:cstheme="minorHAnsi"/>
          <w:spacing w:val="-4"/>
        </w:rPr>
        <w:t>discretion</w:t>
      </w:r>
      <w:r w:rsidR="00444D59" w:rsidRPr="00847C42">
        <w:rPr>
          <w:rFonts w:ascii="Calibri" w:hAnsi="Calibri" w:cstheme="minorHAnsi"/>
          <w:spacing w:val="-4"/>
        </w:rPr>
        <w:t xml:space="preserve"> </w:t>
      </w:r>
      <w:r w:rsidRPr="00847C42">
        <w:rPr>
          <w:rFonts w:ascii="Calibri" w:hAnsi="Calibri" w:cstheme="minorHAnsi"/>
          <w:spacing w:val="-4"/>
        </w:rPr>
        <w:t>of</w:t>
      </w:r>
      <w:r w:rsidR="00444D59" w:rsidRPr="00847C42">
        <w:rPr>
          <w:rFonts w:ascii="Calibri" w:hAnsi="Calibri" w:cstheme="minorHAnsi"/>
          <w:spacing w:val="-4"/>
        </w:rPr>
        <w:t xml:space="preserve"> </w:t>
      </w:r>
      <w:r w:rsidRPr="00847C42">
        <w:rPr>
          <w:rFonts w:ascii="Calibri" w:hAnsi="Calibri" w:cstheme="minorHAnsi"/>
          <w:spacing w:val="-4"/>
        </w:rPr>
        <w:t>the</w:t>
      </w:r>
      <w:r w:rsidR="00444D59" w:rsidRPr="00847C42">
        <w:rPr>
          <w:rFonts w:ascii="Calibri" w:hAnsi="Calibri" w:cstheme="minorHAnsi"/>
          <w:spacing w:val="-4"/>
        </w:rPr>
        <w:t xml:space="preserve"> </w:t>
      </w:r>
      <w:r w:rsidRPr="00847C42">
        <w:rPr>
          <w:rFonts w:ascii="Calibri" w:hAnsi="Calibri" w:cstheme="minorHAnsi"/>
          <w:spacing w:val="-4"/>
        </w:rPr>
        <w:t>school,</w:t>
      </w:r>
      <w:r w:rsidR="00444D59" w:rsidRPr="00847C42">
        <w:rPr>
          <w:rFonts w:ascii="Calibri" w:hAnsi="Calibri" w:cstheme="minorHAnsi"/>
          <w:spacing w:val="-4"/>
        </w:rPr>
        <w:t xml:space="preserve"> </w:t>
      </w:r>
      <w:r w:rsidRPr="00847C42">
        <w:rPr>
          <w:rFonts w:ascii="Calibri" w:hAnsi="Calibri" w:cstheme="minorHAnsi"/>
          <w:spacing w:val="-4"/>
        </w:rPr>
        <w:t>a</w:t>
      </w:r>
      <w:r w:rsidR="00444D59" w:rsidRPr="00847C42">
        <w:rPr>
          <w:rFonts w:ascii="Calibri" w:hAnsi="Calibri" w:cstheme="minorHAnsi"/>
          <w:spacing w:val="-4"/>
        </w:rPr>
        <w:t xml:space="preserve"> </w:t>
      </w:r>
      <w:r w:rsidRPr="00847C42">
        <w:rPr>
          <w:rFonts w:ascii="Calibri" w:hAnsi="Calibri" w:cstheme="minorHAnsi"/>
          <w:spacing w:val="-4"/>
        </w:rPr>
        <w:t>student</w:t>
      </w:r>
      <w:r w:rsidR="00444D59" w:rsidRPr="00847C42">
        <w:rPr>
          <w:rFonts w:ascii="Calibri" w:hAnsi="Calibri" w:cstheme="minorHAnsi"/>
          <w:spacing w:val="-4"/>
        </w:rPr>
        <w:t xml:space="preserve">’s training program may be terminated </w:t>
      </w:r>
      <w:r w:rsidRPr="00847C42">
        <w:rPr>
          <w:rFonts w:ascii="Calibri" w:hAnsi="Calibri" w:cstheme="minorHAnsi"/>
          <w:spacing w:val="-4"/>
        </w:rPr>
        <w:t>for</w:t>
      </w:r>
      <w:r w:rsidR="00444D59" w:rsidRPr="00847C42">
        <w:rPr>
          <w:rFonts w:ascii="Calibri" w:hAnsi="Calibri" w:cstheme="minorHAnsi"/>
          <w:spacing w:val="-4"/>
        </w:rPr>
        <w:t xml:space="preserve"> </w:t>
      </w:r>
      <w:r w:rsidRPr="00847C42">
        <w:rPr>
          <w:rFonts w:ascii="Calibri" w:hAnsi="Calibri" w:cstheme="minorHAnsi"/>
          <w:spacing w:val="-4"/>
        </w:rPr>
        <w:t>a</w:t>
      </w:r>
      <w:r w:rsidR="00444D59" w:rsidRPr="00847C42">
        <w:rPr>
          <w:rFonts w:ascii="Calibri" w:hAnsi="Calibri" w:cstheme="minorHAnsi"/>
          <w:spacing w:val="-4"/>
        </w:rPr>
        <w:t xml:space="preserve"> </w:t>
      </w:r>
      <w:r w:rsidRPr="00847C42">
        <w:rPr>
          <w:rFonts w:ascii="Calibri" w:hAnsi="Calibri" w:cstheme="minorHAnsi"/>
          <w:spacing w:val="-4"/>
        </w:rPr>
        <w:t>serious</w:t>
      </w:r>
      <w:r w:rsidR="00444D59" w:rsidRPr="00847C42">
        <w:rPr>
          <w:rFonts w:ascii="Calibri" w:hAnsi="Calibri" w:cstheme="minorHAnsi"/>
          <w:spacing w:val="-4"/>
        </w:rPr>
        <w:t xml:space="preserve"> </w:t>
      </w:r>
      <w:r w:rsidRPr="00847C42">
        <w:rPr>
          <w:rFonts w:ascii="Calibri" w:hAnsi="Calibri" w:cstheme="minorHAnsi"/>
          <w:spacing w:val="-4"/>
        </w:rPr>
        <w:t>incident(s)</w:t>
      </w:r>
      <w:r w:rsidR="00444D59" w:rsidRPr="00847C42">
        <w:rPr>
          <w:rFonts w:ascii="Calibri" w:hAnsi="Calibri" w:cstheme="minorHAnsi"/>
          <w:spacing w:val="-4"/>
        </w:rPr>
        <w:t xml:space="preserve"> </w:t>
      </w:r>
      <w:r w:rsidRPr="00847C42">
        <w:rPr>
          <w:rFonts w:ascii="Calibri" w:hAnsi="Calibri" w:cstheme="minorHAnsi"/>
          <w:spacing w:val="-4"/>
        </w:rPr>
        <w:t>including</w:t>
      </w:r>
      <w:r w:rsidR="00444D59" w:rsidRPr="00847C42">
        <w:rPr>
          <w:rFonts w:ascii="Calibri" w:hAnsi="Calibri" w:cstheme="minorHAnsi"/>
          <w:spacing w:val="-4"/>
        </w:rPr>
        <w:t xml:space="preserve"> </w:t>
      </w:r>
      <w:r w:rsidRPr="00847C42">
        <w:rPr>
          <w:rFonts w:ascii="Calibri" w:hAnsi="Calibri" w:cstheme="minorHAnsi"/>
          <w:spacing w:val="-4"/>
        </w:rPr>
        <w:t>but</w:t>
      </w:r>
      <w:r w:rsidR="00444D59" w:rsidRPr="00847C42">
        <w:rPr>
          <w:rFonts w:ascii="Calibri" w:hAnsi="Calibri" w:cstheme="minorHAnsi"/>
          <w:spacing w:val="-4"/>
        </w:rPr>
        <w:t xml:space="preserve"> </w:t>
      </w:r>
      <w:r w:rsidRPr="00847C42">
        <w:rPr>
          <w:rFonts w:ascii="Calibri" w:hAnsi="Calibri" w:cstheme="minorHAnsi"/>
          <w:spacing w:val="-4"/>
        </w:rPr>
        <w:t>not</w:t>
      </w:r>
      <w:r w:rsidR="00444D59" w:rsidRPr="00847C42">
        <w:rPr>
          <w:rFonts w:ascii="Calibri" w:hAnsi="Calibri" w:cstheme="minorHAnsi"/>
          <w:spacing w:val="-4"/>
        </w:rPr>
        <w:t xml:space="preserve"> </w:t>
      </w:r>
      <w:r w:rsidRPr="00847C42">
        <w:rPr>
          <w:rFonts w:ascii="Calibri" w:hAnsi="Calibri" w:cstheme="minorHAnsi"/>
          <w:spacing w:val="-4"/>
        </w:rPr>
        <w:t>limited</w:t>
      </w:r>
      <w:r w:rsidR="00444D59" w:rsidRPr="00847C42">
        <w:rPr>
          <w:rFonts w:ascii="Calibri" w:hAnsi="Calibri" w:cstheme="minorHAnsi"/>
          <w:spacing w:val="-4"/>
        </w:rPr>
        <w:t xml:space="preserve"> </w:t>
      </w:r>
      <w:r w:rsidRPr="00847C42">
        <w:rPr>
          <w:rFonts w:ascii="Calibri" w:hAnsi="Calibri" w:cstheme="minorHAnsi"/>
          <w:spacing w:val="-4"/>
        </w:rPr>
        <w:t>to:</w:t>
      </w:r>
    </w:p>
    <w:p w14:paraId="33484B42"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Coming</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class</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in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an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intoxicated</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drug</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induced</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state</w:t>
      </w:r>
    </w:p>
    <w:p w14:paraId="33484B43" w14:textId="77777777" w:rsidR="00444D59" w:rsidRPr="00847C42" w:rsidRDefault="00444D59"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Possession of drugs or alcohol on campus</w:t>
      </w:r>
    </w:p>
    <w:p w14:paraId="33484B44"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Academic</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deficiency</w:t>
      </w:r>
    </w:p>
    <w:p w14:paraId="33484B45"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Sexual</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misconduct,</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unsolicited</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sexual</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advances</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behaviors</w:t>
      </w:r>
    </w:p>
    <w:p w14:paraId="33484B46"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Possession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a</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weapon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campus</w:t>
      </w:r>
    </w:p>
    <w:p w14:paraId="33484B47"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Behavior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creating</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a</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safety</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an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emotional</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hazard</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other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person(s)</w:t>
      </w:r>
    </w:p>
    <w:p w14:paraId="33484B48"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Disobedient</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disrespectful</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behavior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other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students,</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a</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School</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Director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I</w:t>
      </w:r>
      <w:r w:rsidRPr="00847C42">
        <w:rPr>
          <w:rFonts w:ascii="Calibri" w:hAnsi="Calibri" w:cstheme="minorHAnsi"/>
          <w:spacing w:val="-4"/>
          <w:sz w:val="24"/>
          <w:szCs w:val="24"/>
        </w:rPr>
        <w:t>nstructor</w:t>
      </w:r>
    </w:p>
    <w:p w14:paraId="33484B49"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Stealing</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damaging</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property</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444D59" w:rsidRPr="00847C42">
        <w:rPr>
          <w:rFonts w:ascii="Calibri" w:hAnsi="Calibri" w:cstheme="minorHAnsi"/>
          <w:spacing w:val="-4"/>
          <w:sz w:val="24"/>
          <w:szCs w:val="24"/>
        </w:rPr>
        <w:t xml:space="preserve"> another</w:t>
      </w:r>
    </w:p>
    <w:p w14:paraId="33484B4A" w14:textId="77777777" w:rsidR="00444D59"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Unsafe,</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unauthorized</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use,</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damaging</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operation</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equipment.</w:t>
      </w:r>
    </w:p>
    <w:p w14:paraId="33484B4B" w14:textId="77777777" w:rsidR="00444D59" w:rsidRPr="00847C42" w:rsidRDefault="00444D59"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E</w:t>
      </w:r>
      <w:r w:rsidR="00833BB4" w:rsidRPr="00847C42">
        <w:rPr>
          <w:rFonts w:ascii="Calibri" w:hAnsi="Calibri" w:cstheme="minorHAnsi"/>
          <w:spacing w:val="-4"/>
          <w:sz w:val="24"/>
          <w:szCs w:val="24"/>
        </w:rPr>
        <w:t>xcessive tardiness</w:t>
      </w:r>
      <w:r w:rsidRPr="00847C42">
        <w:rPr>
          <w:rFonts w:ascii="Calibri" w:hAnsi="Calibri" w:cstheme="minorHAnsi"/>
          <w:spacing w:val="-4"/>
          <w:sz w:val="24"/>
          <w:szCs w:val="24"/>
        </w:rPr>
        <w:t xml:space="preserve"> </w:t>
      </w:r>
      <w:r w:rsidR="00833BB4" w:rsidRPr="00847C42">
        <w:rPr>
          <w:rFonts w:ascii="Calibri" w:hAnsi="Calibri" w:cstheme="minorHAnsi"/>
          <w:spacing w:val="-4"/>
          <w:sz w:val="24"/>
          <w:szCs w:val="24"/>
        </w:rPr>
        <w:t>or</w:t>
      </w:r>
      <w:r w:rsidRPr="00847C42">
        <w:rPr>
          <w:rFonts w:ascii="Calibri" w:hAnsi="Calibri" w:cstheme="minorHAnsi"/>
          <w:spacing w:val="-4"/>
          <w:sz w:val="24"/>
          <w:szCs w:val="24"/>
        </w:rPr>
        <w:t xml:space="preserve"> </w:t>
      </w:r>
      <w:r w:rsidR="00833BB4" w:rsidRPr="00847C42">
        <w:rPr>
          <w:rFonts w:ascii="Calibri" w:hAnsi="Calibri" w:cstheme="minorHAnsi"/>
          <w:spacing w:val="-4"/>
          <w:sz w:val="24"/>
          <w:szCs w:val="24"/>
        </w:rPr>
        <w:t>absence</w:t>
      </w:r>
    </w:p>
    <w:p w14:paraId="33484B4C" w14:textId="77777777" w:rsidR="00833BB4" w:rsidRPr="00847C42" w:rsidRDefault="00833BB4" w:rsidP="0034416B">
      <w:pPr>
        <w:pStyle w:val="ListParagraph"/>
        <w:numPr>
          <w:ilvl w:val="0"/>
          <w:numId w:val="3"/>
        </w:numPr>
        <w:tabs>
          <w:tab w:val="left" w:pos="1147"/>
          <w:tab w:val="left" w:pos="1148"/>
        </w:tabs>
        <w:ind w:left="720"/>
        <w:rPr>
          <w:rFonts w:ascii="Calibri" w:hAnsi="Calibri" w:cstheme="minorHAnsi"/>
          <w:spacing w:val="-4"/>
          <w:sz w:val="24"/>
          <w:szCs w:val="24"/>
        </w:rPr>
      </w:pPr>
      <w:r w:rsidRPr="00847C42">
        <w:rPr>
          <w:rFonts w:ascii="Calibri" w:hAnsi="Calibri" w:cstheme="minorHAnsi"/>
          <w:spacing w:val="-4"/>
          <w:sz w:val="24"/>
          <w:szCs w:val="24"/>
        </w:rPr>
        <w:t>Willful</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damage</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institution’s</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equipment</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or</w:t>
      </w:r>
      <w:r w:rsidR="00444D59" w:rsidRPr="00847C42">
        <w:rPr>
          <w:rFonts w:ascii="Calibri" w:hAnsi="Calibri" w:cstheme="minorHAnsi"/>
          <w:spacing w:val="-4"/>
          <w:sz w:val="24"/>
          <w:szCs w:val="24"/>
        </w:rPr>
        <w:t xml:space="preserve"> </w:t>
      </w:r>
      <w:r w:rsidRPr="00847C42">
        <w:rPr>
          <w:rFonts w:ascii="Calibri" w:hAnsi="Calibri" w:cstheme="minorHAnsi"/>
          <w:spacing w:val="-4"/>
          <w:sz w:val="24"/>
          <w:szCs w:val="24"/>
        </w:rPr>
        <w:t>facilities</w:t>
      </w:r>
    </w:p>
    <w:p w14:paraId="33484B4D" w14:textId="77777777" w:rsidR="00833BB4" w:rsidRPr="00847C42" w:rsidRDefault="00833BB4" w:rsidP="00A92C18">
      <w:pPr>
        <w:pStyle w:val="BodyText"/>
        <w:ind w:left="360" w:hanging="360"/>
        <w:rPr>
          <w:rFonts w:ascii="Calibri" w:hAnsi="Calibri" w:cstheme="minorHAnsi"/>
          <w:spacing w:val="-4"/>
          <w:sz w:val="20"/>
          <w:szCs w:val="20"/>
        </w:rPr>
      </w:pPr>
    </w:p>
    <w:p w14:paraId="33484B4E" w14:textId="77777777" w:rsidR="00833BB4" w:rsidRPr="00847C42" w:rsidRDefault="00B22955" w:rsidP="001A5CCE">
      <w:pPr>
        <w:pStyle w:val="BodyText"/>
        <w:rPr>
          <w:rFonts w:ascii="Calibri" w:hAnsi="Calibri" w:cstheme="minorHAnsi"/>
          <w:spacing w:val="-4"/>
        </w:rPr>
      </w:pPr>
      <w:r w:rsidRPr="00847C42">
        <w:rPr>
          <w:rFonts w:ascii="Calibri" w:hAnsi="Calibri" w:cstheme="minorHAnsi"/>
          <w:spacing w:val="-4"/>
        </w:rPr>
        <w:t>Students</w:t>
      </w:r>
      <w:r w:rsidR="00833BB4" w:rsidRPr="00847C42">
        <w:rPr>
          <w:rFonts w:ascii="Calibri" w:hAnsi="Calibri" w:cstheme="minorHAnsi"/>
          <w:spacing w:val="-4"/>
        </w:rPr>
        <w:t xml:space="preserve"> </w:t>
      </w:r>
      <w:r w:rsidRPr="00847C42">
        <w:rPr>
          <w:rFonts w:ascii="Calibri" w:hAnsi="Calibri" w:cstheme="minorHAnsi"/>
          <w:spacing w:val="-4"/>
        </w:rPr>
        <w:t>are</w:t>
      </w:r>
      <w:r w:rsidR="00833BB4" w:rsidRPr="00847C42">
        <w:rPr>
          <w:rFonts w:ascii="Calibri" w:hAnsi="Calibri" w:cstheme="minorHAnsi"/>
          <w:spacing w:val="-4"/>
        </w:rPr>
        <w:t xml:space="preserve"> </w:t>
      </w:r>
      <w:r w:rsidRPr="00847C42">
        <w:rPr>
          <w:rFonts w:ascii="Calibri" w:hAnsi="Calibri" w:cstheme="minorHAnsi"/>
          <w:spacing w:val="-4"/>
        </w:rPr>
        <w:t>expected</w:t>
      </w:r>
      <w:r w:rsidR="00833BB4" w:rsidRPr="00847C42">
        <w:rPr>
          <w:rFonts w:ascii="Calibri" w:hAnsi="Calibri" w:cstheme="minorHAnsi"/>
          <w:spacing w:val="-4"/>
        </w:rPr>
        <w:t xml:space="preserve"> </w:t>
      </w:r>
      <w:r w:rsidRPr="00847C42">
        <w:rPr>
          <w:rFonts w:ascii="Calibri" w:hAnsi="Calibri" w:cstheme="minorHAnsi"/>
          <w:spacing w:val="-4"/>
        </w:rPr>
        <w:t>to</w:t>
      </w:r>
      <w:r w:rsidR="00833BB4" w:rsidRPr="00847C42">
        <w:rPr>
          <w:rFonts w:ascii="Calibri" w:hAnsi="Calibri" w:cstheme="minorHAnsi"/>
          <w:spacing w:val="-4"/>
        </w:rPr>
        <w:t xml:space="preserve"> </w:t>
      </w:r>
      <w:r w:rsidRPr="00847C42">
        <w:rPr>
          <w:rFonts w:ascii="Calibri" w:hAnsi="Calibri" w:cstheme="minorHAnsi"/>
          <w:spacing w:val="-4"/>
        </w:rPr>
        <w:t>dress</w:t>
      </w:r>
      <w:r w:rsidR="00833BB4" w:rsidRPr="00847C42">
        <w:rPr>
          <w:rFonts w:ascii="Calibri" w:hAnsi="Calibri" w:cstheme="minorHAnsi"/>
          <w:spacing w:val="-4"/>
        </w:rPr>
        <w:t xml:space="preserve"> </w:t>
      </w:r>
      <w:r w:rsidRPr="00847C42">
        <w:rPr>
          <w:rFonts w:ascii="Calibri" w:hAnsi="Calibri" w:cstheme="minorHAnsi"/>
          <w:spacing w:val="-4"/>
        </w:rPr>
        <w:t>and</w:t>
      </w:r>
      <w:r w:rsidR="00833BB4" w:rsidRPr="00847C42">
        <w:rPr>
          <w:rFonts w:ascii="Calibri" w:hAnsi="Calibri" w:cstheme="minorHAnsi"/>
          <w:spacing w:val="-4"/>
        </w:rPr>
        <w:t xml:space="preserve"> </w:t>
      </w:r>
      <w:r w:rsidRPr="00847C42">
        <w:rPr>
          <w:rFonts w:ascii="Calibri" w:hAnsi="Calibri" w:cstheme="minorHAnsi"/>
          <w:spacing w:val="-4"/>
        </w:rPr>
        <w:t>act</w:t>
      </w:r>
      <w:r w:rsidR="00833BB4" w:rsidRPr="00847C42">
        <w:rPr>
          <w:rFonts w:ascii="Calibri" w:hAnsi="Calibri" w:cstheme="minorHAnsi"/>
          <w:spacing w:val="-4"/>
        </w:rPr>
        <w:t xml:space="preserve"> </w:t>
      </w:r>
      <w:r w:rsidRPr="00847C42">
        <w:rPr>
          <w:rFonts w:ascii="Calibri" w:hAnsi="Calibri" w:cstheme="minorHAnsi"/>
          <w:spacing w:val="-4"/>
        </w:rPr>
        <w:t>properly</w:t>
      </w:r>
      <w:r w:rsidR="00833BB4" w:rsidRPr="00847C42">
        <w:rPr>
          <w:rFonts w:ascii="Calibri" w:hAnsi="Calibri" w:cstheme="minorHAnsi"/>
          <w:spacing w:val="-4"/>
        </w:rPr>
        <w:t xml:space="preserve"> </w:t>
      </w:r>
      <w:r w:rsidRPr="00847C42">
        <w:rPr>
          <w:rFonts w:ascii="Calibri" w:hAnsi="Calibri" w:cstheme="minorHAnsi"/>
          <w:spacing w:val="-4"/>
        </w:rPr>
        <w:t>while</w:t>
      </w:r>
      <w:r w:rsidR="00833BB4" w:rsidRPr="00847C42">
        <w:rPr>
          <w:rFonts w:ascii="Calibri" w:hAnsi="Calibri" w:cstheme="minorHAnsi"/>
          <w:spacing w:val="-4"/>
        </w:rPr>
        <w:t xml:space="preserve"> </w:t>
      </w:r>
      <w:r w:rsidRPr="00847C42">
        <w:rPr>
          <w:rFonts w:ascii="Calibri" w:hAnsi="Calibri" w:cstheme="minorHAnsi"/>
          <w:spacing w:val="-4"/>
        </w:rPr>
        <w:t>attending</w:t>
      </w:r>
      <w:r w:rsidR="00833BB4" w:rsidRPr="00847C42">
        <w:rPr>
          <w:rFonts w:ascii="Calibri" w:hAnsi="Calibri" w:cstheme="minorHAnsi"/>
          <w:spacing w:val="-4"/>
        </w:rPr>
        <w:t xml:space="preserve"> </w:t>
      </w:r>
      <w:r w:rsidRPr="00847C42">
        <w:rPr>
          <w:rFonts w:ascii="Calibri" w:hAnsi="Calibri" w:cstheme="minorHAnsi"/>
          <w:spacing w:val="-4"/>
        </w:rPr>
        <w:t>classes.</w:t>
      </w:r>
      <w:r w:rsidR="00833BB4" w:rsidRPr="00847C42">
        <w:rPr>
          <w:rFonts w:ascii="Calibri" w:hAnsi="Calibri" w:cstheme="minorHAnsi"/>
          <w:spacing w:val="-4"/>
        </w:rPr>
        <w:t xml:space="preserve">  </w:t>
      </w:r>
      <w:r w:rsidRPr="00847C42">
        <w:rPr>
          <w:rFonts w:ascii="Calibri" w:hAnsi="Calibri" w:cstheme="minorHAnsi"/>
          <w:spacing w:val="-4"/>
        </w:rPr>
        <w:t>Students</w:t>
      </w:r>
      <w:r w:rsidR="00833BB4" w:rsidRPr="00847C42">
        <w:rPr>
          <w:rFonts w:ascii="Calibri" w:hAnsi="Calibri" w:cstheme="minorHAnsi"/>
          <w:spacing w:val="-4"/>
        </w:rPr>
        <w:t xml:space="preserve"> </w:t>
      </w:r>
      <w:r w:rsidRPr="00847C42">
        <w:rPr>
          <w:rFonts w:ascii="Calibri" w:hAnsi="Calibri" w:cstheme="minorHAnsi"/>
          <w:spacing w:val="-4"/>
        </w:rPr>
        <w:t>must</w:t>
      </w:r>
      <w:r w:rsidR="00833BB4" w:rsidRPr="00847C42">
        <w:rPr>
          <w:rFonts w:ascii="Calibri" w:hAnsi="Calibri" w:cstheme="minorHAnsi"/>
          <w:spacing w:val="-4"/>
        </w:rPr>
        <w:t xml:space="preserve"> </w:t>
      </w:r>
      <w:r w:rsidRPr="00847C42">
        <w:rPr>
          <w:rFonts w:ascii="Calibri" w:hAnsi="Calibri" w:cstheme="minorHAnsi"/>
          <w:spacing w:val="-4"/>
        </w:rPr>
        <w:t>adhere</w:t>
      </w:r>
      <w:r w:rsidR="00833BB4" w:rsidRPr="00847C42">
        <w:rPr>
          <w:rFonts w:ascii="Calibri" w:hAnsi="Calibri" w:cstheme="minorHAnsi"/>
          <w:spacing w:val="-4"/>
        </w:rPr>
        <w:t xml:space="preserve"> </w:t>
      </w:r>
      <w:r w:rsidRPr="00847C42">
        <w:rPr>
          <w:rFonts w:ascii="Calibri" w:hAnsi="Calibri" w:cstheme="minorHAnsi"/>
          <w:spacing w:val="-4"/>
        </w:rPr>
        <w:t>to</w:t>
      </w:r>
      <w:r w:rsidR="00833BB4" w:rsidRPr="00847C42">
        <w:rPr>
          <w:rFonts w:ascii="Calibri" w:hAnsi="Calibri" w:cstheme="minorHAnsi"/>
          <w:spacing w:val="-4"/>
        </w:rPr>
        <w:t xml:space="preserve"> </w:t>
      </w:r>
      <w:r w:rsidRPr="00847C42">
        <w:rPr>
          <w:rFonts w:ascii="Calibri" w:hAnsi="Calibri" w:cstheme="minorHAnsi"/>
          <w:spacing w:val="-4"/>
        </w:rPr>
        <w:t>the</w:t>
      </w:r>
      <w:r w:rsidR="00833BB4" w:rsidRPr="00847C42">
        <w:rPr>
          <w:rFonts w:ascii="Calibri" w:hAnsi="Calibri" w:cstheme="minorHAnsi"/>
          <w:spacing w:val="-4"/>
        </w:rPr>
        <w:t xml:space="preserve"> </w:t>
      </w:r>
      <w:r w:rsidRPr="00847C42">
        <w:rPr>
          <w:rFonts w:ascii="Calibri" w:hAnsi="Calibri" w:cstheme="minorHAnsi"/>
          <w:spacing w:val="-4"/>
        </w:rPr>
        <w:t>guidelines</w:t>
      </w:r>
      <w:r w:rsidR="00833BB4" w:rsidRPr="00847C42">
        <w:rPr>
          <w:rFonts w:ascii="Calibri" w:hAnsi="Calibri" w:cstheme="minorHAnsi"/>
          <w:spacing w:val="-4"/>
        </w:rPr>
        <w:t xml:space="preserve"> </w:t>
      </w:r>
      <w:r w:rsidRPr="00847C42">
        <w:rPr>
          <w:rFonts w:ascii="Calibri" w:hAnsi="Calibri" w:cstheme="minorHAnsi"/>
          <w:spacing w:val="-4"/>
        </w:rPr>
        <w:t>including</w:t>
      </w:r>
      <w:r w:rsidR="00833BB4" w:rsidRPr="00847C42">
        <w:rPr>
          <w:rFonts w:ascii="Calibri" w:hAnsi="Calibri" w:cstheme="minorHAnsi"/>
          <w:spacing w:val="-4"/>
        </w:rPr>
        <w:t xml:space="preserve"> </w:t>
      </w:r>
      <w:r w:rsidRPr="00847C42">
        <w:rPr>
          <w:rFonts w:ascii="Calibri" w:hAnsi="Calibri" w:cstheme="minorHAnsi"/>
          <w:spacing w:val="-4"/>
        </w:rPr>
        <w:t>but</w:t>
      </w:r>
      <w:r w:rsidR="00833BB4" w:rsidRPr="00847C42">
        <w:rPr>
          <w:rFonts w:ascii="Calibri" w:hAnsi="Calibri" w:cstheme="minorHAnsi"/>
          <w:spacing w:val="-4"/>
        </w:rPr>
        <w:t xml:space="preserve"> </w:t>
      </w:r>
      <w:r w:rsidRPr="00847C42">
        <w:rPr>
          <w:rFonts w:ascii="Calibri" w:hAnsi="Calibri" w:cstheme="minorHAnsi"/>
          <w:spacing w:val="-4"/>
        </w:rPr>
        <w:t>not</w:t>
      </w:r>
      <w:r w:rsidR="00833BB4" w:rsidRPr="00847C42">
        <w:rPr>
          <w:rFonts w:ascii="Calibri" w:hAnsi="Calibri" w:cstheme="minorHAnsi"/>
          <w:spacing w:val="-4"/>
        </w:rPr>
        <w:t xml:space="preserve"> </w:t>
      </w:r>
      <w:r w:rsidRPr="00847C42">
        <w:rPr>
          <w:rFonts w:ascii="Calibri" w:hAnsi="Calibri" w:cstheme="minorHAnsi"/>
          <w:spacing w:val="-4"/>
        </w:rPr>
        <w:t>limited</w:t>
      </w:r>
      <w:r w:rsidR="00833BB4" w:rsidRPr="00847C42">
        <w:rPr>
          <w:rFonts w:ascii="Calibri" w:hAnsi="Calibri" w:cstheme="minorHAnsi"/>
          <w:spacing w:val="-4"/>
        </w:rPr>
        <w:t xml:space="preserve"> </w:t>
      </w:r>
      <w:r w:rsidRPr="00847C42">
        <w:rPr>
          <w:rFonts w:ascii="Calibri" w:hAnsi="Calibri" w:cstheme="minorHAnsi"/>
          <w:spacing w:val="-4"/>
        </w:rPr>
        <w:t>to:</w:t>
      </w:r>
    </w:p>
    <w:p w14:paraId="33484B4F" w14:textId="77777777" w:rsidR="00833BB4" w:rsidRPr="00847C42" w:rsidRDefault="00B22955" w:rsidP="0034416B">
      <w:pPr>
        <w:pStyle w:val="BodyText"/>
        <w:numPr>
          <w:ilvl w:val="0"/>
          <w:numId w:val="35"/>
        </w:numPr>
        <w:rPr>
          <w:rFonts w:ascii="Calibri" w:hAnsi="Calibri" w:cstheme="minorHAnsi"/>
          <w:spacing w:val="-4"/>
        </w:rPr>
      </w:pPr>
      <w:r w:rsidRPr="00847C42">
        <w:rPr>
          <w:rFonts w:ascii="Calibri" w:hAnsi="Calibri" w:cstheme="minorHAnsi"/>
          <w:spacing w:val="-4"/>
        </w:rPr>
        <w:t>Attend</w:t>
      </w:r>
      <w:r w:rsidR="00833BB4" w:rsidRPr="00847C42">
        <w:rPr>
          <w:rFonts w:ascii="Calibri" w:hAnsi="Calibri" w:cstheme="minorHAnsi"/>
          <w:spacing w:val="-4"/>
        </w:rPr>
        <w:t xml:space="preserve"> </w:t>
      </w:r>
      <w:r w:rsidRPr="00847C42">
        <w:rPr>
          <w:rFonts w:ascii="Calibri" w:hAnsi="Calibri" w:cstheme="minorHAnsi"/>
          <w:spacing w:val="-4"/>
        </w:rPr>
        <w:t>class</w:t>
      </w:r>
      <w:r w:rsidR="00833BB4" w:rsidRPr="00847C42">
        <w:rPr>
          <w:rFonts w:ascii="Calibri" w:hAnsi="Calibri" w:cstheme="minorHAnsi"/>
          <w:spacing w:val="-4"/>
        </w:rPr>
        <w:t xml:space="preserve"> </w:t>
      </w:r>
      <w:r w:rsidRPr="00847C42">
        <w:rPr>
          <w:rFonts w:ascii="Calibri" w:hAnsi="Calibri" w:cstheme="minorHAnsi"/>
          <w:spacing w:val="-4"/>
        </w:rPr>
        <w:t>daily</w:t>
      </w:r>
      <w:r w:rsidR="00833BB4" w:rsidRPr="00847C42">
        <w:rPr>
          <w:rFonts w:ascii="Calibri" w:hAnsi="Calibri" w:cstheme="minorHAnsi"/>
          <w:spacing w:val="-4"/>
        </w:rPr>
        <w:t xml:space="preserve"> </w:t>
      </w:r>
      <w:r w:rsidRPr="00847C42">
        <w:rPr>
          <w:rFonts w:ascii="Calibri" w:hAnsi="Calibri" w:cstheme="minorHAnsi"/>
          <w:spacing w:val="-4"/>
        </w:rPr>
        <w:t>and</w:t>
      </w:r>
      <w:r w:rsidR="00833BB4" w:rsidRPr="00847C42">
        <w:rPr>
          <w:rFonts w:ascii="Calibri" w:hAnsi="Calibri" w:cstheme="minorHAnsi"/>
          <w:spacing w:val="-4"/>
        </w:rPr>
        <w:t xml:space="preserve"> </w:t>
      </w:r>
      <w:r w:rsidRPr="00847C42">
        <w:rPr>
          <w:rFonts w:ascii="Calibri" w:hAnsi="Calibri" w:cstheme="minorHAnsi"/>
          <w:spacing w:val="-4"/>
        </w:rPr>
        <w:t>on</w:t>
      </w:r>
      <w:r w:rsidR="00833BB4" w:rsidRPr="00847C42">
        <w:rPr>
          <w:rFonts w:ascii="Calibri" w:hAnsi="Calibri" w:cstheme="minorHAnsi"/>
          <w:spacing w:val="-4"/>
        </w:rPr>
        <w:t xml:space="preserve"> </w:t>
      </w:r>
      <w:r w:rsidRPr="00847C42">
        <w:rPr>
          <w:rFonts w:ascii="Calibri" w:hAnsi="Calibri" w:cstheme="minorHAnsi"/>
          <w:spacing w:val="-4"/>
        </w:rPr>
        <w:t>time.</w:t>
      </w:r>
      <w:r w:rsidR="00833BB4" w:rsidRPr="00847C42">
        <w:rPr>
          <w:rFonts w:ascii="Calibri" w:hAnsi="Calibri" w:cstheme="minorHAnsi"/>
          <w:spacing w:val="-4"/>
        </w:rPr>
        <w:t xml:space="preserve">  </w:t>
      </w:r>
      <w:r w:rsidRPr="00847C42">
        <w:rPr>
          <w:rFonts w:ascii="Calibri" w:hAnsi="Calibri" w:cstheme="minorHAnsi"/>
          <w:spacing w:val="-4"/>
        </w:rPr>
        <w:t>Missed</w:t>
      </w:r>
      <w:r w:rsidR="00833BB4" w:rsidRPr="00847C42">
        <w:rPr>
          <w:rFonts w:ascii="Calibri" w:hAnsi="Calibri" w:cstheme="minorHAnsi"/>
          <w:spacing w:val="-4"/>
        </w:rPr>
        <w:t xml:space="preserve"> </w:t>
      </w:r>
      <w:r w:rsidRPr="00847C42">
        <w:rPr>
          <w:rFonts w:ascii="Calibri" w:hAnsi="Calibri" w:cstheme="minorHAnsi"/>
          <w:spacing w:val="-4"/>
        </w:rPr>
        <w:t>days</w:t>
      </w:r>
      <w:r w:rsidR="00833BB4" w:rsidRPr="00847C42">
        <w:rPr>
          <w:rFonts w:ascii="Calibri" w:hAnsi="Calibri" w:cstheme="minorHAnsi"/>
          <w:spacing w:val="-4"/>
        </w:rPr>
        <w:t xml:space="preserve"> </w:t>
      </w:r>
      <w:r w:rsidRPr="00847C42">
        <w:rPr>
          <w:rFonts w:ascii="Calibri" w:hAnsi="Calibri" w:cstheme="minorHAnsi"/>
          <w:spacing w:val="-4"/>
        </w:rPr>
        <w:t>will</w:t>
      </w:r>
      <w:r w:rsidR="00833BB4" w:rsidRPr="00847C42">
        <w:rPr>
          <w:rFonts w:ascii="Calibri" w:hAnsi="Calibri" w:cstheme="minorHAnsi"/>
          <w:spacing w:val="-4"/>
        </w:rPr>
        <w:t xml:space="preserve"> </w:t>
      </w:r>
      <w:r w:rsidRPr="00847C42">
        <w:rPr>
          <w:rFonts w:ascii="Calibri" w:hAnsi="Calibri" w:cstheme="minorHAnsi"/>
          <w:spacing w:val="-4"/>
        </w:rPr>
        <w:t>count</w:t>
      </w:r>
      <w:r w:rsidR="00833BB4" w:rsidRPr="00847C42">
        <w:rPr>
          <w:rFonts w:ascii="Calibri" w:hAnsi="Calibri" w:cstheme="minorHAnsi"/>
          <w:spacing w:val="-4"/>
        </w:rPr>
        <w:t xml:space="preserve"> </w:t>
      </w:r>
      <w:r w:rsidRPr="00847C42">
        <w:rPr>
          <w:rFonts w:ascii="Calibri" w:hAnsi="Calibri" w:cstheme="minorHAnsi"/>
          <w:spacing w:val="-4"/>
        </w:rPr>
        <w:t>towards</w:t>
      </w:r>
      <w:r w:rsidR="00833BB4" w:rsidRPr="00847C42">
        <w:rPr>
          <w:rFonts w:ascii="Calibri" w:hAnsi="Calibri" w:cstheme="minorHAnsi"/>
          <w:spacing w:val="-4"/>
        </w:rPr>
        <w:t xml:space="preserve"> </w:t>
      </w:r>
      <w:r w:rsidRPr="00847C42">
        <w:rPr>
          <w:rFonts w:ascii="Calibri" w:hAnsi="Calibri" w:cstheme="minorHAnsi"/>
          <w:spacing w:val="-4"/>
        </w:rPr>
        <w:t>total</w:t>
      </w:r>
      <w:r w:rsidR="00833BB4" w:rsidRPr="00847C42">
        <w:rPr>
          <w:rFonts w:ascii="Calibri" w:hAnsi="Calibri" w:cstheme="minorHAnsi"/>
          <w:spacing w:val="-4"/>
        </w:rPr>
        <w:t xml:space="preserve"> </w:t>
      </w:r>
      <w:r w:rsidRPr="00847C42">
        <w:rPr>
          <w:rFonts w:ascii="Calibri" w:hAnsi="Calibri" w:cstheme="minorHAnsi"/>
          <w:spacing w:val="-4"/>
        </w:rPr>
        <w:t>program</w:t>
      </w:r>
      <w:r w:rsidR="00833BB4" w:rsidRPr="00847C42">
        <w:rPr>
          <w:rFonts w:ascii="Calibri" w:hAnsi="Calibri" w:cstheme="minorHAnsi"/>
          <w:spacing w:val="-4"/>
        </w:rPr>
        <w:t xml:space="preserve"> </w:t>
      </w:r>
      <w:r w:rsidRPr="00847C42">
        <w:rPr>
          <w:rFonts w:ascii="Calibri" w:hAnsi="Calibri" w:cstheme="minorHAnsi"/>
          <w:spacing w:val="-4"/>
        </w:rPr>
        <w:t>hours.</w:t>
      </w:r>
    </w:p>
    <w:p w14:paraId="33484B50" w14:textId="77777777" w:rsidR="00833BB4" w:rsidRPr="00847C42" w:rsidRDefault="00B22955" w:rsidP="0034416B">
      <w:pPr>
        <w:pStyle w:val="BodyText"/>
        <w:numPr>
          <w:ilvl w:val="0"/>
          <w:numId w:val="35"/>
        </w:numPr>
        <w:rPr>
          <w:rFonts w:ascii="Calibri" w:hAnsi="Calibri" w:cstheme="minorHAnsi"/>
          <w:spacing w:val="-4"/>
        </w:rPr>
      </w:pPr>
      <w:r w:rsidRPr="00847C42">
        <w:rPr>
          <w:rFonts w:ascii="Calibri" w:hAnsi="Calibri" w:cstheme="minorHAnsi"/>
          <w:spacing w:val="-4"/>
        </w:rPr>
        <w:t>Maintain</w:t>
      </w:r>
      <w:r w:rsidR="00833BB4" w:rsidRPr="00847C42">
        <w:rPr>
          <w:rFonts w:ascii="Calibri" w:hAnsi="Calibri" w:cstheme="minorHAnsi"/>
          <w:spacing w:val="-4"/>
        </w:rPr>
        <w:t xml:space="preserve"> </w:t>
      </w:r>
      <w:r w:rsidRPr="00847C42">
        <w:rPr>
          <w:rFonts w:ascii="Calibri" w:hAnsi="Calibri" w:cstheme="minorHAnsi"/>
          <w:spacing w:val="-4"/>
        </w:rPr>
        <w:t>proper</w:t>
      </w:r>
      <w:r w:rsidR="00833BB4" w:rsidRPr="00847C42">
        <w:rPr>
          <w:rFonts w:ascii="Calibri" w:hAnsi="Calibri" w:cstheme="minorHAnsi"/>
          <w:spacing w:val="-4"/>
        </w:rPr>
        <w:t xml:space="preserve"> </w:t>
      </w:r>
      <w:r w:rsidRPr="00847C42">
        <w:rPr>
          <w:rFonts w:ascii="Calibri" w:hAnsi="Calibri" w:cstheme="minorHAnsi"/>
          <w:spacing w:val="-4"/>
        </w:rPr>
        <w:t>hygiene</w:t>
      </w:r>
      <w:r w:rsidR="00833BB4" w:rsidRPr="00847C42">
        <w:rPr>
          <w:rFonts w:ascii="Calibri" w:hAnsi="Calibri" w:cstheme="minorHAnsi"/>
          <w:spacing w:val="-4"/>
        </w:rPr>
        <w:t xml:space="preserve"> </w:t>
      </w:r>
      <w:r w:rsidRPr="00847C42">
        <w:rPr>
          <w:rFonts w:ascii="Calibri" w:hAnsi="Calibri" w:cstheme="minorHAnsi"/>
          <w:spacing w:val="-4"/>
        </w:rPr>
        <w:t>(clean</w:t>
      </w:r>
      <w:r w:rsidR="00833BB4" w:rsidRPr="00847C42">
        <w:rPr>
          <w:rFonts w:ascii="Calibri" w:hAnsi="Calibri" w:cstheme="minorHAnsi"/>
          <w:spacing w:val="-4"/>
        </w:rPr>
        <w:t xml:space="preserve"> </w:t>
      </w:r>
      <w:r w:rsidRPr="00847C42">
        <w:rPr>
          <w:rFonts w:ascii="Calibri" w:hAnsi="Calibri" w:cstheme="minorHAnsi"/>
          <w:spacing w:val="-4"/>
        </w:rPr>
        <w:t>clothes</w:t>
      </w:r>
      <w:r w:rsidR="00833BB4" w:rsidRPr="00847C42">
        <w:rPr>
          <w:rFonts w:ascii="Calibri" w:hAnsi="Calibri" w:cstheme="minorHAnsi"/>
          <w:spacing w:val="-4"/>
        </w:rPr>
        <w:t xml:space="preserve"> </w:t>
      </w:r>
      <w:r w:rsidRPr="00847C42">
        <w:rPr>
          <w:rFonts w:ascii="Calibri" w:hAnsi="Calibri" w:cstheme="minorHAnsi"/>
          <w:spacing w:val="-4"/>
        </w:rPr>
        <w:t>and</w:t>
      </w:r>
      <w:r w:rsidR="00833BB4" w:rsidRPr="00847C42">
        <w:rPr>
          <w:rFonts w:ascii="Calibri" w:hAnsi="Calibri" w:cstheme="minorHAnsi"/>
          <w:spacing w:val="-4"/>
        </w:rPr>
        <w:t xml:space="preserve"> </w:t>
      </w:r>
      <w:r w:rsidRPr="00847C42">
        <w:rPr>
          <w:rFonts w:ascii="Calibri" w:hAnsi="Calibri" w:cstheme="minorHAnsi"/>
          <w:spacing w:val="-4"/>
        </w:rPr>
        <w:t>person</w:t>
      </w:r>
      <w:r w:rsidR="00833BB4" w:rsidRPr="00847C42">
        <w:rPr>
          <w:rFonts w:ascii="Calibri" w:hAnsi="Calibri" w:cstheme="minorHAnsi"/>
          <w:spacing w:val="-4"/>
        </w:rPr>
        <w:t xml:space="preserve"> </w:t>
      </w:r>
      <w:r w:rsidRPr="00847C42">
        <w:rPr>
          <w:rFonts w:ascii="Calibri" w:hAnsi="Calibri" w:cstheme="minorHAnsi"/>
          <w:spacing w:val="-4"/>
        </w:rPr>
        <w:t>must</w:t>
      </w:r>
      <w:r w:rsidR="00833BB4" w:rsidRPr="00847C42">
        <w:rPr>
          <w:rFonts w:ascii="Calibri" w:hAnsi="Calibri" w:cstheme="minorHAnsi"/>
          <w:spacing w:val="-4"/>
        </w:rPr>
        <w:t xml:space="preserve"> </w:t>
      </w:r>
      <w:r w:rsidRPr="00847C42">
        <w:rPr>
          <w:rFonts w:ascii="Calibri" w:hAnsi="Calibri" w:cstheme="minorHAnsi"/>
          <w:spacing w:val="-4"/>
        </w:rPr>
        <w:t>be</w:t>
      </w:r>
      <w:r w:rsidR="00833BB4" w:rsidRPr="00847C42">
        <w:rPr>
          <w:rFonts w:ascii="Calibri" w:hAnsi="Calibri" w:cstheme="minorHAnsi"/>
          <w:spacing w:val="-4"/>
        </w:rPr>
        <w:t xml:space="preserve"> </w:t>
      </w:r>
      <w:r w:rsidRPr="00847C42">
        <w:rPr>
          <w:rFonts w:ascii="Calibri" w:hAnsi="Calibri" w:cstheme="minorHAnsi"/>
          <w:spacing w:val="-4"/>
        </w:rPr>
        <w:t>maintained</w:t>
      </w:r>
      <w:r w:rsidR="00833BB4" w:rsidRPr="00847C42">
        <w:rPr>
          <w:rFonts w:ascii="Calibri" w:hAnsi="Calibri" w:cstheme="minorHAnsi"/>
          <w:spacing w:val="-4"/>
        </w:rPr>
        <w:t xml:space="preserve"> </w:t>
      </w:r>
      <w:r w:rsidRPr="00847C42">
        <w:rPr>
          <w:rFonts w:ascii="Calibri" w:hAnsi="Calibri" w:cstheme="minorHAnsi"/>
          <w:spacing w:val="-4"/>
        </w:rPr>
        <w:t>daily).</w:t>
      </w:r>
    </w:p>
    <w:p w14:paraId="33484B51" w14:textId="77777777" w:rsidR="00B22955" w:rsidRPr="00847C42" w:rsidRDefault="00B22955" w:rsidP="0034416B">
      <w:pPr>
        <w:pStyle w:val="BodyText"/>
        <w:numPr>
          <w:ilvl w:val="0"/>
          <w:numId w:val="35"/>
        </w:numPr>
        <w:rPr>
          <w:rFonts w:ascii="Calibri" w:hAnsi="Calibri" w:cstheme="minorHAnsi"/>
          <w:spacing w:val="-4"/>
        </w:rPr>
      </w:pPr>
      <w:r w:rsidRPr="00847C42">
        <w:rPr>
          <w:rFonts w:ascii="Calibri" w:hAnsi="Calibri" w:cstheme="minorHAnsi"/>
          <w:b/>
          <w:spacing w:val="-4"/>
        </w:rPr>
        <w:t>Dress</w:t>
      </w:r>
      <w:r w:rsidR="00833BB4" w:rsidRPr="00847C42">
        <w:rPr>
          <w:rFonts w:ascii="Calibri" w:hAnsi="Calibri" w:cstheme="minorHAnsi"/>
          <w:b/>
          <w:spacing w:val="-4"/>
        </w:rPr>
        <w:t xml:space="preserve"> </w:t>
      </w:r>
      <w:r w:rsidRPr="00847C42">
        <w:rPr>
          <w:rFonts w:ascii="Calibri" w:hAnsi="Calibri" w:cstheme="minorHAnsi"/>
          <w:b/>
          <w:spacing w:val="-4"/>
        </w:rPr>
        <w:t>appropriately</w:t>
      </w:r>
      <w:r w:rsidRPr="00847C42">
        <w:rPr>
          <w:rFonts w:ascii="Calibri" w:hAnsi="Calibri" w:cstheme="minorHAnsi"/>
          <w:spacing w:val="-4"/>
        </w:rPr>
        <w:t>.</w:t>
      </w:r>
      <w:r w:rsidR="00833BB4" w:rsidRPr="00847C42">
        <w:rPr>
          <w:rFonts w:ascii="Calibri" w:hAnsi="Calibri" w:cstheme="minorHAnsi"/>
          <w:spacing w:val="-4"/>
        </w:rPr>
        <w:t xml:space="preserve">  </w:t>
      </w:r>
      <w:r w:rsidRPr="00847C42">
        <w:rPr>
          <w:rFonts w:ascii="Calibri" w:hAnsi="Calibri" w:cstheme="minorHAnsi"/>
          <w:spacing w:val="-4"/>
        </w:rPr>
        <w:t>The</w:t>
      </w:r>
      <w:r w:rsidR="00833BB4" w:rsidRPr="00847C42">
        <w:rPr>
          <w:rFonts w:ascii="Calibri" w:hAnsi="Calibri" w:cstheme="minorHAnsi"/>
          <w:spacing w:val="-4"/>
        </w:rPr>
        <w:t xml:space="preserve"> </w:t>
      </w:r>
      <w:r w:rsidRPr="00847C42">
        <w:rPr>
          <w:rFonts w:ascii="Calibri" w:hAnsi="Calibri" w:cstheme="minorHAnsi"/>
          <w:spacing w:val="-4"/>
        </w:rPr>
        <w:t>following</w:t>
      </w:r>
      <w:r w:rsidR="00833BB4" w:rsidRPr="00847C42">
        <w:rPr>
          <w:rFonts w:ascii="Calibri" w:hAnsi="Calibri" w:cstheme="minorHAnsi"/>
          <w:spacing w:val="-4"/>
        </w:rPr>
        <w:t xml:space="preserve"> </w:t>
      </w:r>
      <w:r w:rsidRPr="00847C42">
        <w:rPr>
          <w:rFonts w:ascii="Calibri" w:hAnsi="Calibri" w:cstheme="minorHAnsi"/>
          <w:spacing w:val="-4"/>
        </w:rPr>
        <w:t>are</w:t>
      </w:r>
      <w:r w:rsidR="00833BB4" w:rsidRPr="00847C42">
        <w:rPr>
          <w:rFonts w:ascii="Calibri" w:hAnsi="Calibri" w:cstheme="minorHAnsi"/>
          <w:spacing w:val="-4"/>
        </w:rPr>
        <w:t xml:space="preserve"> </w:t>
      </w:r>
      <w:r w:rsidRPr="00847C42">
        <w:rPr>
          <w:rFonts w:ascii="Calibri" w:hAnsi="Calibri" w:cstheme="minorHAnsi"/>
          <w:spacing w:val="-4"/>
        </w:rPr>
        <w:t>not</w:t>
      </w:r>
      <w:r w:rsidR="00833BB4" w:rsidRPr="00847C42">
        <w:rPr>
          <w:rFonts w:ascii="Calibri" w:hAnsi="Calibri" w:cstheme="minorHAnsi"/>
          <w:spacing w:val="-4"/>
        </w:rPr>
        <w:t xml:space="preserve"> </w:t>
      </w:r>
      <w:r w:rsidRPr="00847C42">
        <w:rPr>
          <w:rFonts w:ascii="Calibri" w:hAnsi="Calibri" w:cstheme="minorHAnsi"/>
          <w:spacing w:val="-4"/>
        </w:rPr>
        <w:t>allowed:</w:t>
      </w:r>
    </w:p>
    <w:p w14:paraId="33484B52" w14:textId="0B4A751E" w:rsidR="00833BB4" w:rsidRPr="00847C42" w:rsidRDefault="00833BB4" w:rsidP="0034416B">
      <w:pPr>
        <w:pStyle w:val="BodyText"/>
        <w:ind w:left="720"/>
        <w:rPr>
          <w:rFonts w:ascii="Calibri" w:hAnsi="Calibri" w:cstheme="minorHAnsi"/>
          <w:spacing w:val="-4"/>
        </w:rPr>
      </w:pPr>
      <w:r w:rsidRPr="00847C42">
        <w:rPr>
          <w:rFonts w:ascii="Calibri" w:hAnsi="Calibri" w:cstheme="minorHAnsi"/>
          <w:spacing w:val="-4"/>
        </w:rPr>
        <w:t>Do-</w:t>
      </w:r>
      <w:r w:rsidR="00B22955" w:rsidRPr="00847C42">
        <w:rPr>
          <w:rFonts w:ascii="Calibri" w:hAnsi="Calibri" w:cstheme="minorHAnsi"/>
          <w:spacing w:val="-4"/>
        </w:rPr>
        <w:t>rags,</w:t>
      </w:r>
      <w:r w:rsidRPr="00847C42">
        <w:rPr>
          <w:rFonts w:ascii="Calibri" w:hAnsi="Calibri" w:cstheme="minorHAnsi"/>
          <w:spacing w:val="-4"/>
        </w:rPr>
        <w:t xml:space="preserve"> </w:t>
      </w:r>
      <w:r w:rsidR="00B22955" w:rsidRPr="00847C42">
        <w:rPr>
          <w:rFonts w:ascii="Calibri" w:hAnsi="Calibri" w:cstheme="minorHAnsi"/>
          <w:spacing w:val="-4"/>
        </w:rPr>
        <w:t>wave</w:t>
      </w:r>
      <w:r w:rsidRPr="00847C42">
        <w:rPr>
          <w:rFonts w:ascii="Calibri" w:hAnsi="Calibri" w:cstheme="minorHAnsi"/>
          <w:spacing w:val="-4"/>
        </w:rPr>
        <w:t>-</w:t>
      </w:r>
      <w:r w:rsidR="00B22955" w:rsidRPr="00847C42">
        <w:rPr>
          <w:rFonts w:ascii="Calibri" w:hAnsi="Calibri" w:cstheme="minorHAnsi"/>
          <w:spacing w:val="-4"/>
        </w:rPr>
        <w:t>caps,</w:t>
      </w:r>
      <w:r w:rsidRPr="00847C42">
        <w:rPr>
          <w:rFonts w:ascii="Calibri" w:hAnsi="Calibri" w:cstheme="minorHAnsi"/>
          <w:spacing w:val="-4"/>
        </w:rPr>
        <w:t xml:space="preserve"> </w:t>
      </w:r>
      <w:r w:rsidR="00B22955" w:rsidRPr="00847C42">
        <w:rPr>
          <w:rFonts w:ascii="Calibri" w:hAnsi="Calibri" w:cstheme="minorHAnsi"/>
          <w:spacing w:val="-4"/>
        </w:rPr>
        <w:t>hair</w:t>
      </w:r>
      <w:r w:rsidRPr="00847C42">
        <w:rPr>
          <w:rFonts w:ascii="Calibri" w:hAnsi="Calibri" w:cstheme="minorHAnsi"/>
          <w:spacing w:val="-4"/>
        </w:rPr>
        <w:t xml:space="preserve"> </w:t>
      </w:r>
      <w:r w:rsidR="00B22955" w:rsidRPr="00847C42">
        <w:rPr>
          <w:rFonts w:ascii="Calibri" w:hAnsi="Calibri" w:cstheme="minorHAnsi"/>
          <w:spacing w:val="-4"/>
        </w:rPr>
        <w:t>scarves,</w:t>
      </w:r>
      <w:r w:rsidRPr="00847C42">
        <w:rPr>
          <w:rFonts w:ascii="Calibri" w:hAnsi="Calibri" w:cstheme="minorHAnsi"/>
          <w:spacing w:val="-4"/>
        </w:rPr>
        <w:t xml:space="preserve"> </w:t>
      </w:r>
      <w:r w:rsidR="00B22955" w:rsidRPr="00847C42">
        <w:rPr>
          <w:rFonts w:ascii="Calibri" w:hAnsi="Calibri" w:cstheme="minorHAnsi"/>
          <w:spacing w:val="-4"/>
        </w:rPr>
        <w:t>rollers,</w:t>
      </w:r>
      <w:r w:rsidRPr="00847C42">
        <w:rPr>
          <w:rFonts w:ascii="Calibri" w:hAnsi="Calibri" w:cstheme="minorHAnsi"/>
          <w:spacing w:val="-4"/>
        </w:rPr>
        <w:t xml:space="preserve"> </w:t>
      </w:r>
      <w:r w:rsidR="00B22955" w:rsidRPr="00847C42">
        <w:rPr>
          <w:rFonts w:ascii="Calibri" w:hAnsi="Calibri" w:cstheme="minorHAnsi"/>
          <w:spacing w:val="-4"/>
        </w:rPr>
        <w:t>clothes</w:t>
      </w:r>
      <w:r w:rsidRPr="00847C42">
        <w:rPr>
          <w:rFonts w:ascii="Calibri" w:hAnsi="Calibri" w:cstheme="minorHAnsi"/>
          <w:spacing w:val="-4"/>
        </w:rPr>
        <w:t xml:space="preserve"> </w:t>
      </w:r>
      <w:r w:rsidR="00B22955" w:rsidRPr="00847C42">
        <w:rPr>
          <w:rFonts w:ascii="Calibri" w:hAnsi="Calibri" w:cstheme="minorHAnsi"/>
          <w:spacing w:val="-4"/>
        </w:rPr>
        <w:t>that</w:t>
      </w:r>
      <w:r w:rsidRPr="00847C42">
        <w:rPr>
          <w:rFonts w:ascii="Calibri" w:hAnsi="Calibri" w:cstheme="minorHAnsi"/>
          <w:spacing w:val="-4"/>
        </w:rPr>
        <w:t xml:space="preserve"> </w:t>
      </w:r>
      <w:r w:rsidR="00B22955" w:rsidRPr="00847C42">
        <w:rPr>
          <w:rFonts w:ascii="Calibri" w:hAnsi="Calibri" w:cstheme="minorHAnsi"/>
          <w:spacing w:val="-4"/>
        </w:rPr>
        <w:t>reveal</w:t>
      </w:r>
      <w:r w:rsidRPr="00847C42">
        <w:rPr>
          <w:rFonts w:ascii="Calibri" w:hAnsi="Calibri" w:cstheme="minorHAnsi"/>
          <w:spacing w:val="-4"/>
        </w:rPr>
        <w:t xml:space="preserve"> </w:t>
      </w:r>
      <w:r w:rsidR="00B22955" w:rsidRPr="00847C42">
        <w:rPr>
          <w:rFonts w:ascii="Calibri" w:hAnsi="Calibri" w:cstheme="minorHAnsi"/>
          <w:spacing w:val="-4"/>
        </w:rPr>
        <w:t>private</w:t>
      </w:r>
      <w:r w:rsidRPr="00847C42">
        <w:rPr>
          <w:rFonts w:ascii="Calibri" w:hAnsi="Calibri" w:cstheme="minorHAnsi"/>
          <w:spacing w:val="-4"/>
        </w:rPr>
        <w:t xml:space="preserve"> </w:t>
      </w:r>
      <w:r w:rsidR="00B22955" w:rsidRPr="00847C42">
        <w:rPr>
          <w:rFonts w:ascii="Calibri" w:hAnsi="Calibri" w:cstheme="minorHAnsi"/>
          <w:spacing w:val="-4"/>
        </w:rPr>
        <w:t>parts,</w:t>
      </w:r>
      <w:r w:rsidRPr="00847C42">
        <w:rPr>
          <w:rFonts w:ascii="Calibri" w:hAnsi="Calibri" w:cstheme="minorHAnsi"/>
          <w:spacing w:val="-4"/>
        </w:rPr>
        <w:t xml:space="preserve"> </w:t>
      </w:r>
      <w:r w:rsidR="00B22955" w:rsidRPr="00847C42">
        <w:rPr>
          <w:rFonts w:ascii="Calibri" w:hAnsi="Calibri" w:cstheme="minorHAnsi"/>
          <w:spacing w:val="-4"/>
        </w:rPr>
        <w:t>shorts</w:t>
      </w:r>
      <w:r w:rsidRPr="00847C42">
        <w:rPr>
          <w:rFonts w:ascii="Calibri" w:hAnsi="Calibri" w:cstheme="minorHAnsi"/>
          <w:spacing w:val="-4"/>
        </w:rPr>
        <w:t xml:space="preserve"> </w:t>
      </w:r>
      <w:r w:rsidR="00B22955" w:rsidRPr="00847C42">
        <w:rPr>
          <w:rFonts w:ascii="Calibri" w:hAnsi="Calibri" w:cstheme="minorHAnsi"/>
          <w:spacing w:val="-4"/>
        </w:rPr>
        <w:t>that</w:t>
      </w:r>
      <w:r w:rsidRPr="00847C42">
        <w:rPr>
          <w:rFonts w:ascii="Calibri" w:hAnsi="Calibri" w:cstheme="minorHAnsi"/>
          <w:spacing w:val="-4"/>
        </w:rPr>
        <w:t xml:space="preserve"> </w:t>
      </w:r>
      <w:r w:rsidR="00B22955" w:rsidRPr="00847C42">
        <w:rPr>
          <w:rFonts w:ascii="Calibri" w:hAnsi="Calibri" w:cstheme="minorHAnsi"/>
          <w:spacing w:val="-4"/>
        </w:rPr>
        <w:t>expose</w:t>
      </w:r>
      <w:r w:rsidRPr="00847C42">
        <w:rPr>
          <w:rFonts w:ascii="Calibri" w:hAnsi="Calibri" w:cstheme="minorHAnsi"/>
          <w:spacing w:val="-4"/>
        </w:rPr>
        <w:t xml:space="preserve"> </w:t>
      </w:r>
      <w:r w:rsidR="00B22955" w:rsidRPr="00847C42">
        <w:rPr>
          <w:rFonts w:ascii="Calibri" w:hAnsi="Calibri" w:cstheme="minorHAnsi"/>
          <w:spacing w:val="-4"/>
        </w:rPr>
        <w:t>the</w:t>
      </w:r>
      <w:r w:rsidRPr="00847C42">
        <w:rPr>
          <w:rFonts w:ascii="Calibri" w:hAnsi="Calibri" w:cstheme="minorHAnsi"/>
          <w:spacing w:val="-4"/>
        </w:rPr>
        <w:t xml:space="preserve"> </w:t>
      </w:r>
      <w:r w:rsidR="00B22955" w:rsidRPr="00847C42">
        <w:rPr>
          <w:rFonts w:ascii="Calibri" w:hAnsi="Calibri" w:cstheme="minorHAnsi"/>
          <w:spacing w:val="-4"/>
        </w:rPr>
        <w:t>buttocks or any part of the cheek, tops that expose the nipple area or abdomen, soiled pants or</w:t>
      </w:r>
      <w:r w:rsidRPr="00847C42">
        <w:rPr>
          <w:rFonts w:ascii="Calibri" w:hAnsi="Calibri" w:cstheme="minorHAnsi"/>
          <w:spacing w:val="-4"/>
        </w:rPr>
        <w:t xml:space="preserve"> </w:t>
      </w:r>
      <w:r w:rsidR="00B22955" w:rsidRPr="00847C42">
        <w:rPr>
          <w:rFonts w:ascii="Calibri" w:hAnsi="Calibri" w:cstheme="minorHAnsi"/>
          <w:spacing w:val="-4"/>
        </w:rPr>
        <w:t>shirts,</w:t>
      </w:r>
      <w:r w:rsidRPr="00847C42">
        <w:rPr>
          <w:rFonts w:ascii="Calibri" w:hAnsi="Calibri" w:cstheme="minorHAnsi"/>
          <w:spacing w:val="-4"/>
        </w:rPr>
        <w:t xml:space="preserve"> </w:t>
      </w:r>
      <w:r w:rsidR="00B22955" w:rsidRPr="00847C42">
        <w:rPr>
          <w:rFonts w:ascii="Calibri" w:hAnsi="Calibri" w:cstheme="minorHAnsi"/>
          <w:spacing w:val="-4"/>
        </w:rPr>
        <w:t>dirty</w:t>
      </w:r>
      <w:r w:rsidRPr="00847C42">
        <w:rPr>
          <w:rFonts w:ascii="Calibri" w:hAnsi="Calibri" w:cstheme="minorHAnsi"/>
          <w:spacing w:val="-4"/>
        </w:rPr>
        <w:t xml:space="preserve"> </w:t>
      </w:r>
      <w:r w:rsidR="00B22955" w:rsidRPr="00847C42">
        <w:rPr>
          <w:rFonts w:ascii="Calibri" w:hAnsi="Calibri" w:cstheme="minorHAnsi"/>
          <w:spacing w:val="-4"/>
        </w:rPr>
        <w:t>hands,</w:t>
      </w:r>
      <w:r w:rsidRPr="00847C42">
        <w:rPr>
          <w:rFonts w:ascii="Calibri" w:hAnsi="Calibri" w:cstheme="minorHAnsi"/>
          <w:spacing w:val="-4"/>
        </w:rPr>
        <w:t xml:space="preserve"> </w:t>
      </w:r>
      <w:r w:rsidR="00B22955" w:rsidRPr="00847C42">
        <w:rPr>
          <w:rFonts w:ascii="Calibri" w:hAnsi="Calibri" w:cstheme="minorHAnsi"/>
          <w:spacing w:val="-4"/>
        </w:rPr>
        <w:t>clothes</w:t>
      </w:r>
      <w:r w:rsidRPr="00847C42">
        <w:rPr>
          <w:rFonts w:ascii="Calibri" w:hAnsi="Calibri" w:cstheme="minorHAnsi"/>
          <w:spacing w:val="-4"/>
        </w:rPr>
        <w:t xml:space="preserve"> </w:t>
      </w:r>
      <w:r w:rsidR="00B22955" w:rsidRPr="00847C42">
        <w:rPr>
          <w:rFonts w:ascii="Calibri" w:hAnsi="Calibri" w:cstheme="minorHAnsi"/>
          <w:spacing w:val="-4"/>
        </w:rPr>
        <w:t>that</w:t>
      </w:r>
      <w:r w:rsidRPr="00847C42">
        <w:rPr>
          <w:rFonts w:ascii="Calibri" w:hAnsi="Calibri" w:cstheme="minorHAnsi"/>
          <w:spacing w:val="-4"/>
        </w:rPr>
        <w:t xml:space="preserve"> </w:t>
      </w:r>
      <w:r w:rsidR="00B22955" w:rsidRPr="00847C42">
        <w:rPr>
          <w:rFonts w:ascii="Calibri" w:hAnsi="Calibri" w:cstheme="minorHAnsi"/>
          <w:spacing w:val="-4"/>
        </w:rPr>
        <w:t>expose</w:t>
      </w:r>
      <w:r w:rsidRPr="00847C42">
        <w:rPr>
          <w:rFonts w:ascii="Calibri" w:hAnsi="Calibri" w:cstheme="minorHAnsi"/>
          <w:spacing w:val="-4"/>
        </w:rPr>
        <w:t xml:space="preserve"> </w:t>
      </w:r>
      <w:r w:rsidR="00B22955" w:rsidRPr="00847C42">
        <w:rPr>
          <w:rFonts w:ascii="Calibri" w:hAnsi="Calibri" w:cstheme="minorHAnsi"/>
          <w:spacing w:val="-4"/>
        </w:rPr>
        <w:t>underwear,</w:t>
      </w:r>
      <w:r w:rsidRPr="00847C42">
        <w:rPr>
          <w:rFonts w:ascii="Calibri" w:hAnsi="Calibri" w:cstheme="minorHAnsi"/>
          <w:spacing w:val="-4"/>
        </w:rPr>
        <w:t xml:space="preserve"> </w:t>
      </w:r>
      <w:r w:rsidR="00B22955" w:rsidRPr="00847C42">
        <w:rPr>
          <w:rFonts w:ascii="Calibri" w:hAnsi="Calibri" w:cstheme="minorHAnsi"/>
          <w:spacing w:val="-4"/>
        </w:rPr>
        <w:t>flip</w:t>
      </w:r>
      <w:r w:rsidRPr="00847C42">
        <w:rPr>
          <w:rFonts w:ascii="Calibri" w:hAnsi="Calibri" w:cstheme="minorHAnsi"/>
          <w:spacing w:val="-4"/>
        </w:rPr>
        <w:t xml:space="preserve"> </w:t>
      </w:r>
      <w:r w:rsidR="00B22955" w:rsidRPr="00847C42">
        <w:rPr>
          <w:rFonts w:ascii="Calibri" w:hAnsi="Calibri" w:cstheme="minorHAnsi"/>
          <w:spacing w:val="-4"/>
        </w:rPr>
        <w:t>flops,</w:t>
      </w:r>
      <w:r w:rsidRPr="00847C42">
        <w:rPr>
          <w:rFonts w:ascii="Calibri" w:hAnsi="Calibri" w:cstheme="minorHAnsi"/>
          <w:spacing w:val="-4"/>
        </w:rPr>
        <w:t xml:space="preserve"> </w:t>
      </w:r>
      <w:r w:rsidR="00B22955" w:rsidRPr="00847C42">
        <w:rPr>
          <w:rFonts w:ascii="Calibri" w:hAnsi="Calibri" w:cstheme="minorHAnsi"/>
          <w:spacing w:val="-4"/>
        </w:rPr>
        <w:t>sandals,</w:t>
      </w:r>
      <w:r w:rsidRPr="00847C42">
        <w:rPr>
          <w:rFonts w:ascii="Calibri" w:hAnsi="Calibri" w:cstheme="minorHAnsi"/>
          <w:spacing w:val="-4"/>
        </w:rPr>
        <w:t xml:space="preserve"> </w:t>
      </w:r>
      <w:r w:rsidR="00B22955" w:rsidRPr="00847C42">
        <w:rPr>
          <w:rFonts w:ascii="Calibri" w:hAnsi="Calibri" w:cstheme="minorHAnsi"/>
          <w:spacing w:val="-4"/>
        </w:rPr>
        <w:t>high</w:t>
      </w:r>
      <w:r w:rsidRPr="00847C42">
        <w:rPr>
          <w:rFonts w:ascii="Calibri" w:hAnsi="Calibri" w:cstheme="minorHAnsi"/>
          <w:spacing w:val="-4"/>
        </w:rPr>
        <w:t xml:space="preserve"> </w:t>
      </w:r>
      <w:r w:rsidR="00B22955" w:rsidRPr="00847C42">
        <w:rPr>
          <w:rFonts w:ascii="Calibri" w:hAnsi="Calibri" w:cstheme="minorHAnsi"/>
          <w:spacing w:val="-4"/>
        </w:rPr>
        <w:t>heel</w:t>
      </w:r>
      <w:r w:rsidRPr="00847C42">
        <w:rPr>
          <w:rFonts w:ascii="Calibri" w:hAnsi="Calibri" w:cstheme="minorHAnsi"/>
          <w:spacing w:val="-4"/>
        </w:rPr>
        <w:t xml:space="preserve"> </w:t>
      </w:r>
      <w:r w:rsidR="00B22955" w:rsidRPr="00847C42">
        <w:rPr>
          <w:rFonts w:ascii="Calibri" w:hAnsi="Calibri" w:cstheme="minorHAnsi"/>
          <w:spacing w:val="-4"/>
        </w:rPr>
        <w:t>shoes</w:t>
      </w:r>
      <w:r w:rsidRPr="00847C42">
        <w:rPr>
          <w:rFonts w:ascii="Calibri" w:hAnsi="Calibri" w:cstheme="minorHAnsi"/>
          <w:spacing w:val="-4"/>
        </w:rPr>
        <w:t xml:space="preserve"> </w:t>
      </w:r>
      <w:r w:rsidR="00B22955" w:rsidRPr="00847C42">
        <w:rPr>
          <w:rFonts w:ascii="Calibri" w:hAnsi="Calibri" w:cstheme="minorHAnsi"/>
          <w:spacing w:val="-4"/>
        </w:rPr>
        <w:t>or</w:t>
      </w:r>
      <w:r w:rsidRPr="00847C42">
        <w:rPr>
          <w:rFonts w:ascii="Calibri" w:hAnsi="Calibri" w:cstheme="minorHAnsi"/>
          <w:spacing w:val="-4"/>
        </w:rPr>
        <w:t xml:space="preserve"> </w:t>
      </w:r>
      <w:r w:rsidR="00B22955" w:rsidRPr="00847C42">
        <w:rPr>
          <w:rFonts w:ascii="Calibri" w:hAnsi="Calibri" w:cstheme="minorHAnsi"/>
          <w:spacing w:val="-4"/>
        </w:rPr>
        <w:t>shoes</w:t>
      </w:r>
      <w:r w:rsidRPr="00847C42">
        <w:rPr>
          <w:rFonts w:ascii="Calibri" w:hAnsi="Calibri" w:cstheme="minorHAnsi"/>
          <w:spacing w:val="-4"/>
        </w:rPr>
        <w:t xml:space="preserve"> </w:t>
      </w:r>
      <w:r w:rsidR="00B22955" w:rsidRPr="00847C42">
        <w:rPr>
          <w:rFonts w:ascii="Calibri" w:hAnsi="Calibri" w:cstheme="minorHAnsi"/>
          <w:spacing w:val="-4"/>
        </w:rPr>
        <w:t>that</w:t>
      </w:r>
      <w:r w:rsidRPr="00847C42">
        <w:rPr>
          <w:rFonts w:ascii="Calibri" w:hAnsi="Calibri" w:cstheme="minorHAnsi"/>
          <w:spacing w:val="-4"/>
        </w:rPr>
        <w:t xml:space="preserve"> </w:t>
      </w:r>
      <w:r w:rsidR="00B22955" w:rsidRPr="00847C42">
        <w:rPr>
          <w:rFonts w:ascii="Calibri" w:hAnsi="Calibri" w:cstheme="minorHAnsi"/>
          <w:spacing w:val="-4"/>
        </w:rPr>
        <w:t>expose the</w:t>
      </w:r>
      <w:r w:rsidRPr="00847C42">
        <w:rPr>
          <w:rFonts w:ascii="Calibri" w:hAnsi="Calibri" w:cstheme="minorHAnsi"/>
          <w:spacing w:val="-4"/>
        </w:rPr>
        <w:t xml:space="preserve"> toes</w:t>
      </w:r>
      <w:r w:rsidR="00847C42" w:rsidRPr="00847C42">
        <w:rPr>
          <w:rFonts w:ascii="Calibri" w:hAnsi="Calibri" w:cstheme="minorHAnsi"/>
          <w:spacing w:val="-4"/>
        </w:rPr>
        <w:t>.</w:t>
      </w:r>
    </w:p>
    <w:p w14:paraId="33484B53" w14:textId="77777777" w:rsidR="00833BB4" w:rsidRPr="00847C42" w:rsidRDefault="00B22955" w:rsidP="0034416B">
      <w:pPr>
        <w:pStyle w:val="BodyText"/>
        <w:numPr>
          <w:ilvl w:val="0"/>
          <w:numId w:val="36"/>
        </w:numPr>
        <w:ind w:left="720"/>
        <w:rPr>
          <w:rFonts w:ascii="Calibri" w:hAnsi="Calibri" w:cstheme="minorHAnsi"/>
          <w:spacing w:val="-4"/>
        </w:rPr>
      </w:pPr>
      <w:r w:rsidRPr="00847C42">
        <w:rPr>
          <w:rFonts w:ascii="Calibri" w:hAnsi="Calibri" w:cstheme="minorHAnsi"/>
          <w:spacing w:val="-4"/>
        </w:rPr>
        <w:t>No</w:t>
      </w:r>
      <w:r w:rsidR="00833BB4" w:rsidRPr="00847C42">
        <w:rPr>
          <w:rFonts w:ascii="Calibri" w:hAnsi="Calibri" w:cstheme="minorHAnsi"/>
          <w:spacing w:val="-4"/>
        </w:rPr>
        <w:t xml:space="preserve"> </w:t>
      </w:r>
      <w:r w:rsidRPr="00847C42">
        <w:rPr>
          <w:rFonts w:ascii="Calibri" w:hAnsi="Calibri" w:cstheme="minorHAnsi"/>
          <w:spacing w:val="-4"/>
        </w:rPr>
        <w:t>smoking</w:t>
      </w:r>
      <w:r w:rsidR="00833BB4" w:rsidRPr="00847C42">
        <w:rPr>
          <w:rFonts w:ascii="Calibri" w:hAnsi="Calibri" w:cstheme="minorHAnsi"/>
          <w:spacing w:val="-4"/>
        </w:rPr>
        <w:t xml:space="preserve"> or vaping </w:t>
      </w:r>
      <w:r w:rsidRPr="00847C42">
        <w:rPr>
          <w:rFonts w:ascii="Calibri" w:hAnsi="Calibri" w:cstheme="minorHAnsi"/>
          <w:spacing w:val="-4"/>
        </w:rPr>
        <w:t>during</w:t>
      </w:r>
      <w:r w:rsidR="00833BB4" w:rsidRPr="00847C42">
        <w:rPr>
          <w:rFonts w:ascii="Calibri" w:hAnsi="Calibri" w:cstheme="minorHAnsi"/>
          <w:spacing w:val="-4"/>
        </w:rPr>
        <w:t xml:space="preserve"> </w:t>
      </w:r>
      <w:r w:rsidRPr="00847C42">
        <w:rPr>
          <w:rFonts w:ascii="Calibri" w:hAnsi="Calibri" w:cstheme="minorHAnsi"/>
          <w:spacing w:val="-4"/>
        </w:rPr>
        <w:t>class</w:t>
      </w:r>
      <w:r w:rsidR="00833BB4" w:rsidRPr="00847C42">
        <w:rPr>
          <w:rFonts w:ascii="Calibri" w:hAnsi="Calibri" w:cstheme="minorHAnsi"/>
          <w:spacing w:val="-4"/>
        </w:rPr>
        <w:t xml:space="preserve"> session</w:t>
      </w:r>
    </w:p>
    <w:p w14:paraId="33484B54" w14:textId="77777777" w:rsidR="00833BB4" w:rsidRPr="00847C42" w:rsidRDefault="00B22955" w:rsidP="0034416B">
      <w:pPr>
        <w:pStyle w:val="BodyText"/>
        <w:numPr>
          <w:ilvl w:val="0"/>
          <w:numId w:val="36"/>
        </w:numPr>
        <w:ind w:left="720"/>
        <w:rPr>
          <w:rFonts w:ascii="Calibri" w:hAnsi="Calibri" w:cstheme="minorHAnsi"/>
          <w:spacing w:val="-4"/>
        </w:rPr>
      </w:pPr>
      <w:r w:rsidRPr="00847C42">
        <w:rPr>
          <w:rFonts w:ascii="Calibri" w:hAnsi="Calibri" w:cstheme="minorHAnsi"/>
          <w:spacing w:val="-4"/>
        </w:rPr>
        <w:t>No</w:t>
      </w:r>
      <w:r w:rsidR="00833BB4" w:rsidRPr="00847C42">
        <w:rPr>
          <w:rFonts w:ascii="Calibri" w:hAnsi="Calibri" w:cstheme="minorHAnsi"/>
          <w:spacing w:val="-4"/>
        </w:rPr>
        <w:t xml:space="preserve"> </w:t>
      </w:r>
      <w:r w:rsidRPr="00847C42">
        <w:rPr>
          <w:rFonts w:ascii="Calibri" w:hAnsi="Calibri" w:cstheme="minorHAnsi"/>
          <w:spacing w:val="-4"/>
        </w:rPr>
        <w:t>eating</w:t>
      </w:r>
      <w:r w:rsidR="00833BB4" w:rsidRPr="00847C42">
        <w:rPr>
          <w:rFonts w:ascii="Calibri" w:hAnsi="Calibri" w:cstheme="minorHAnsi"/>
          <w:spacing w:val="-4"/>
        </w:rPr>
        <w:t xml:space="preserve"> </w:t>
      </w:r>
      <w:r w:rsidRPr="00847C42">
        <w:rPr>
          <w:rFonts w:ascii="Calibri" w:hAnsi="Calibri" w:cstheme="minorHAnsi"/>
          <w:spacing w:val="-4"/>
        </w:rPr>
        <w:t>or</w:t>
      </w:r>
      <w:r w:rsidR="00833BB4" w:rsidRPr="00847C42">
        <w:rPr>
          <w:rFonts w:ascii="Calibri" w:hAnsi="Calibri" w:cstheme="minorHAnsi"/>
          <w:spacing w:val="-4"/>
        </w:rPr>
        <w:t xml:space="preserve"> </w:t>
      </w:r>
      <w:r w:rsidRPr="00847C42">
        <w:rPr>
          <w:rFonts w:ascii="Calibri" w:hAnsi="Calibri" w:cstheme="minorHAnsi"/>
          <w:spacing w:val="-4"/>
        </w:rPr>
        <w:t>drinking</w:t>
      </w:r>
      <w:r w:rsidR="00833BB4" w:rsidRPr="00847C42">
        <w:rPr>
          <w:rFonts w:ascii="Calibri" w:hAnsi="Calibri" w:cstheme="minorHAnsi"/>
          <w:spacing w:val="-4"/>
        </w:rPr>
        <w:t xml:space="preserve"> </w:t>
      </w:r>
      <w:r w:rsidRPr="00847C42">
        <w:rPr>
          <w:rFonts w:ascii="Calibri" w:hAnsi="Calibri" w:cstheme="minorHAnsi"/>
          <w:spacing w:val="-4"/>
        </w:rPr>
        <w:t>in</w:t>
      </w:r>
      <w:r w:rsidR="00833BB4" w:rsidRPr="00847C42">
        <w:rPr>
          <w:rFonts w:ascii="Calibri" w:hAnsi="Calibri" w:cstheme="minorHAnsi"/>
          <w:spacing w:val="-4"/>
        </w:rPr>
        <w:t xml:space="preserve"> </w:t>
      </w:r>
      <w:r w:rsidRPr="00847C42">
        <w:rPr>
          <w:rFonts w:ascii="Calibri" w:hAnsi="Calibri" w:cstheme="minorHAnsi"/>
          <w:spacing w:val="-4"/>
        </w:rPr>
        <w:t>class</w:t>
      </w:r>
      <w:r w:rsidR="00833BB4" w:rsidRPr="00847C42">
        <w:rPr>
          <w:rFonts w:ascii="Calibri" w:hAnsi="Calibri" w:cstheme="minorHAnsi"/>
          <w:spacing w:val="-4"/>
        </w:rPr>
        <w:t xml:space="preserve"> </w:t>
      </w:r>
      <w:r w:rsidRPr="00847C42">
        <w:rPr>
          <w:rFonts w:ascii="Calibri" w:hAnsi="Calibri" w:cstheme="minorHAnsi"/>
          <w:spacing w:val="-4"/>
        </w:rPr>
        <w:t>unless</w:t>
      </w:r>
      <w:r w:rsidR="00833BB4" w:rsidRPr="00847C42">
        <w:rPr>
          <w:rFonts w:ascii="Calibri" w:hAnsi="Calibri" w:cstheme="minorHAnsi"/>
          <w:spacing w:val="-4"/>
        </w:rPr>
        <w:t xml:space="preserve"> </w:t>
      </w:r>
      <w:r w:rsidRPr="00847C42">
        <w:rPr>
          <w:rFonts w:ascii="Calibri" w:hAnsi="Calibri" w:cstheme="minorHAnsi"/>
          <w:spacing w:val="-4"/>
        </w:rPr>
        <w:t>approved</w:t>
      </w:r>
      <w:r w:rsidR="00833BB4" w:rsidRPr="00847C42">
        <w:rPr>
          <w:rFonts w:ascii="Calibri" w:hAnsi="Calibri" w:cstheme="minorHAnsi"/>
          <w:spacing w:val="-4"/>
        </w:rPr>
        <w:t xml:space="preserve"> </w:t>
      </w:r>
      <w:r w:rsidRPr="00847C42">
        <w:rPr>
          <w:rFonts w:ascii="Calibri" w:hAnsi="Calibri" w:cstheme="minorHAnsi"/>
          <w:spacing w:val="-4"/>
        </w:rPr>
        <w:t>by</w:t>
      </w:r>
      <w:r w:rsidR="00833BB4" w:rsidRPr="00847C42">
        <w:rPr>
          <w:rFonts w:ascii="Calibri" w:hAnsi="Calibri" w:cstheme="minorHAnsi"/>
          <w:spacing w:val="-4"/>
        </w:rPr>
        <w:t xml:space="preserve"> the </w:t>
      </w:r>
      <w:r w:rsidRPr="00847C42">
        <w:rPr>
          <w:rFonts w:ascii="Calibri" w:hAnsi="Calibri" w:cstheme="minorHAnsi"/>
          <w:spacing w:val="-4"/>
        </w:rPr>
        <w:t>instructor</w:t>
      </w:r>
    </w:p>
    <w:p w14:paraId="33484B55" w14:textId="77777777" w:rsidR="00833BB4" w:rsidRPr="00847C42" w:rsidRDefault="00B22955" w:rsidP="0034416B">
      <w:pPr>
        <w:pStyle w:val="BodyText"/>
        <w:numPr>
          <w:ilvl w:val="0"/>
          <w:numId w:val="36"/>
        </w:numPr>
        <w:ind w:left="720"/>
        <w:rPr>
          <w:rFonts w:ascii="Calibri" w:hAnsi="Calibri" w:cstheme="minorHAnsi"/>
          <w:spacing w:val="-4"/>
        </w:rPr>
      </w:pPr>
      <w:r w:rsidRPr="00847C42">
        <w:rPr>
          <w:rFonts w:ascii="Calibri" w:hAnsi="Calibri" w:cstheme="minorHAnsi"/>
          <w:spacing w:val="-4"/>
        </w:rPr>
        <w:t>Complete</w:t>
      </w:r>
      <w:r w:rsidR="00833BB4" w:rsidRPr="00847C42">
        <w:rPr>
          <w:rFonts w:ascii="Calibri" w:hAnsi="Calibri" w:cstheme="minorHAnsi"/>
          <w:spacing w:val="-4"/>
        </w:rPr>
        <w:t xml:space="preserve"> </w:t>
      </w:r>
      <w:r w:rsidRPr="00847C42">
        <w:rPr>
          <w:rFonts w:ascii="Calibri" w:hAnsi="Calibri" w:cstheme="minorHAnsi"/>
          <w:spacing w:val="-4"/>
        </w:rPr>
        <w:t>homework</w:t>
      </w:r>
      <w:r w:rsidR="00833BB4" w:rsidRPr="00847C42">
        <w:rPr>
          <w:rFonts w:ascii="Calibri" w:hAnsi="Calibri" w:cstheme="minorHAnsi"/>
          <w:spacing w:val="-4"/>
        </w:rPr>
        <w:t xml:space="preserve"> </w:t>
      </w:r>
      <w:r w:rsidRPr="00847C42">
        <w:rPr>
          <w:rFonts w:ascii="Calibri" w:hAnsi="Calibri" w:cstheme="minorHAnsi"/>
          <w:spacing w:val="-4"/>
        </w:rPr>
        <w:t>and</w:t>
      </w:r>
      <w:r w:rsidR="00833BB4" w:rsidRPr="00847C42">
        <w:rPr>
          <w:rFonts w:ascii="Calibri" w:hAnsi="Calibri" w:cstheme="minorHAnsi"/>
          <w:spacing w:val="-4"/>
        </w:rPr>
        <w:t xml:space="preserve"> </w:t>
      </w:r>
      <w:r w:rsidRPr="00847C42">
        <w:rPr>
          <w:rFonts w:ascii="Calibri" w:hAnsi="Calibri" w:cstheme="minorHAnsi"/>
          <w:spacing w:val="-4"/>
        </w:rPr>
        <w:t>follow</w:t>
      </w:r>
      <w:r w:rsidR="00833BB4" w:rsidRPr="00847C42">
        <w:rPr>
          <w:rFonts w:ascii="Calibri" w:hAnsi="Calibri" w:cstheme="minorHAnsi"/>
          <w:spacing w:val="-4"/>
        </w:rPr>
        <w:t xml:space="preserve"> </w:t>
      </w:r>
      <w:r w:rsidRPr="00847C42">
        <w:rPr>
          <w:rFonts w:ascii="Calibri" w:hAnsi="Calibri" w:cstheme="minorHAnsi"/>
          <w:spacing w:val="-4"/>
        </w:rPr>
        <w:t>instructions</w:t>
      </w:r>
      <w:r w:rsidR="00833BB4" w:rsidRPr="00847C42">
        <w:rPr>
          <w:rFonts w:ascii="Calibri" w:hAnsi="Calibri" w:cstheme="minorHAnsi"/>
          <w:spacing w:val="-4"/>
        </w:rPr>
        <w:t xml:space="preserve"> </w:t>
      </w:r>
      <w:r w:rsidRPr="00847C42">
        <w:rPr>
          <w:rFonts w:ascii="Calibri" w:hAnsi="Calibri" w:cstheme="minorHAnsi"/>
          <w:spacing w:val="-4"/>
        </w:rPr>
        <w:t>explicitly</w:t>
      </w:r>
    </w:p>
    <w:p w14:paraId="33484B56" w14:textId="77777777" w:rsidR="00833BB4" w:rsidRPr="00847C42" w:rsidRDefault="00B22955" w:rsidP="0034416B">
      <w:pPr>
        <w:pStyle w:val="BodyText"/>
        <w:numPr>
          <w:ilvl w:val="0"/>
          <w:numId w:val="36"/>
        </w:numPr>
        <w:ind w:left="720"/>
        <w:rPr>
          <w:rFonts w:ascii="Calibri" w:hAnsi="Calibri" w:cstheme="minorHAnsi"/>
          <w:spacing w:val="-4"/>
        </w:rPr>
      </w:pPr>
      <w:r w:rsidRPr="00847C42">
        <w:rPr>
          <w:rFonts w:ascii="Calibri" w:hAnsi="Calibri" w:cstheme="minorHAnsi"/>
          <w:spacing w:val="-4"/>
        </w:rPr>
        <w:t>Follow</w:t>
      </w:r>
      <w:r w:rsidR="00833BB4" w:rsidRPr="00847C42">
        <w:rPr>
          <w:rFonts w:ascii="Calibri" w:hAnsi="Calibri" w:cstheme="minorHAnsi"/>
          <w:spacing w:val="-4"/>
        </w:rPr>
        <w:t xml:space="preserve"> </w:t>
      </w:r>
      <w:r w:rsidRPr="00847C42">
        <w:rPr>
          <w:rFonts w:ascii="Calibri" w:hAnsi="Calibri" w:cstheme="minorHAnsi"/>
          <w:spacing w:val="-4"/>
        </w:rPr>
        <w:t>rules</w:t>
      </w:r>
      <w:r w:rsidR="00833BB4" w:rsidRPr="00847C42">
        <w:rPr>
          <w:rFonts w:ascii="Calibri" w:hAnsi="Calibri" w:cstheme="minorHAnsi"/>
          <w:spacing w:val="-4"/>
        </w:rPr>
        <w:t xml:space="preserve"> </w:t>
      </w:r>
      <w:r w:rsidRPr="00847C42">
        <w:rPr>
          <w:rFonts w:ascii="Calibri" w:hAnsi="Calibri" w:cstheme="minorHAnsi"/>
          <w:spacing w:val="-4"/>
        </w:rPr>
        <w:t>and</w:t>
      </w:r>
      <w:r w:rsidR="00833BB4" w:rsidRPr="00847C42">
        <w:rPr>
          <w:rFonts w:ascii="Calibri" w:hAnsi="Calibri" w:cstheme="minorHAnsi"/>
          <w:spacing w:val="-4"/>
        </w:rPr>
        <w:t xml:space="preserve"> </w:t>
      </w:r>
      <w:r w:rsidRPr="00847C42">
        <w:rPr>
          <w:rFonts w:ascii="Calibri" w:hAnsi="Calibri" w:cstheme="minorHAnsi"/>
          <w:spacing w:val="-4"/>
        </w:rPr>
        <w:t>instructions</w:t>
      </w:r>
      <w:r w:rsidR="00833BB4" w:rsidRPr="00847C42">
        <w:rPr>
          <w:rFonts w:ascii="Calibri" w:hAnsi="Calibri" w:cstheme="minorHAnsi"/>
          <w:spacing w:val="-4"/>
        </w:rPr>
        <w:t xml:space="preserve"> </w:t>
      </w:r>
      <w:r w:rsidRPr="00847C42">
        <w:rPr>
          <w:rFonts w:ascii="Calibri" w:hAnsi="Calibri" w:cstheme="minorHAnsi"/>
          <w:spacing w:val="-4"/>
        </w:rPr>
        <w:t>of</w:t>
      </w:r>
      <w:r w:rsidR="00833BB4" w:rsidRPr="00847C42">
        <w:rPr>
          <w:rFonts w:ascii="Calibri" w:hAnsi="Calibri" w:cstheme="minorHAnsi"/>
          <w:spacing w:val="-4"/>
        </w:rPr>
        <w:t xml:space="preserve"> faculty</w:t>
      </w:r>
    </w:p>
    <w:p w14:paraId="33484B57" w14:textId="77777777" w:rsidR="00B22955" w:rsidRPr="00847C42" w:rsidRDefault="00B22955" w:rsidP="0034416B">
      <w:pPr>
        <w:pStyle w:val="BodyText"/>
        <w:numPr>
          <w:ilvl w:val="0"/>
          <w:numId w:val="36"/>
        </w:numPr>
        <w:ind w:left="720"/>
        <w:rPr>
          <w:rFonts w:ascii="Calibri" w:hAnsi="Calibri" w:cstheme="minorHAnsi"/>
          <w:spacing w:val="-4"/>
        </w:rPr>
      </w:pPr>
      <w:r w:rsidRPr="00847C42">
        <w:rPr>
          <w:rFonts w:ascii="Calibri" w:hAnsi="Calibri" w:cstheme="minorHAnsi"/>
          <w:spacing w:val="-4"/>
        </w:rPr>
        <w:t>Keep</w:t>
      </w:r>
      <w:r w:rsidR="00833BB4" w:rsidRPr="00847C42">
        <w:rPr>
          <w:rFonts w:ascii="Calibri" w:hAnsi="Calibri" w:cstheme="minorHAnsi"/>
          <w:spacing w:val="-4"/>
        </w:rPr>
        <w:t xml:space="preserve"> vehicle, training yard, and </w:t>
      </w:r>
      <w:r w:rsidRPr="00847C42">
        <w:rPr>
          <w:rFonts w:ascii="Calibri" w:hAnsi="Calibri" w:cstheme="minorHAnsi"/>
          <w:spacing w:val="-4"/>
        </w:rPr>
        <w:t>classroom</w:t>
      </w:r>
      <w:r w:rsidR="00833BB4" w:rsidRPr="00847C42">
        <w:rPr>
          <w:rFonts w:ascii="Calibri" w:hAnsi="Calibri" w:cstheme="minorHAnsi"/>
          <w:spacing w:val="-4"/>
        </w:rPr>
        <w:t xml:space="preserve"> </w:t>
      </w:r>
      <w:r w:rsidRPr="00847C42">
        <w:rPr>
          <w:rFonts w:ascii="Calibri" w:hAnsi="Calibri" w:cstheme="minorHAnsi"/>
          <w:spacing w:val="-4"/>
        </w:rPr>
        <w:t>clean</w:t>
      </w:r>
    </w:p>
    <w:p w14:paraId="33484B58" w14:textId="77777777" w:rsidR="00B22955" w:rsidRPr="00847C42" w:rsidRDefault="00B22955" w:rsidP="00A92C18">
      <w:pPr>
        <w:pStyle w:val="BodyText"/>
        <w:ind w:left="360" w:hanging="360"/>
        <w:rPr>
          <w:rFonts w:ascii="Calibri" w:hAnsi="Calibri" w:cstheme="minorHAnsi"/>
          <w:b/>
          <w:spacing w:val="-4"/>
          <w:sz w:val="20"/>
          <w:szCs w:val="20"/>
        </w:rPr>
      </w:pPr>
    </w:p>
    <w:p w14:paraId="33484B59" w14:textId="77777777" w:rsidR="006B2F9C" w:rsidRPr="00847C42" w:rsidRDefault="0064720F" w:rsidP="00A92C18">
      <w:pPr>
        <w:pStyle w:val="BodyText"/>
        <w:ind w:left="360" w:hanging="360"/>
        <w:rPr>
          <w:rFonts w:ascii="Calibri" w:hAnsi="Calibri" w:cstheme="minorHAnsi"/>
          <w:b/>
          <w:spacing w:val="-4"/>
        </w:rPr>
      </w:pPr>
      <w:r w:rsidRPr="00847C42">
        <w:rPr>
          <w:rFonts w:ascii="Calibri" w:hAnsi="Calibri" w:cstheme="minorHAnsi"/>
          <w:b/>
          <w:spacing w:val="-4"/>
        </w:rPr>
        <w:t>STUDENT RIGHTS</w:t>
      </w:r>
    </w:p>
    <w:p w14:paraId="33484B5A" w14:textId="77777777" w:rsidR="0064720F" w:rsidRPr="00847C42" w:rsidRDefault="00C20212" w:rsidP="001A5CCE">
      <w:pPr>
        <w:pStyle w:val="BodyText"/>
        <w:rPr>
          <w:rFonts w:ascii="Calibri" w:hAnsi="Calibri" w:cstheme="minorHAnsi"/>
          <w:spacing w:val="-4"/>
        </w:rPr>
      </w:pPr>
      <w:r w:rsidRPr="00847C42">
        <w:rPr>
          <w:rFonts w:ascii="Calibri" w:hAnsi="Calibri" w:cstheme="minorHAnsi"/>
          <w:spacing w:val="-4"/>
        </w:rPr>
        <w:t xml:space="preserve">Students have the same rights and protections under the Constitutions of the United States and the State of California as other citizens.  These rights include freedom of expression, press, religion, and assembly.  </w:t>
      </w:r>
      <w:r w:rsidR="0064720F" w:rsidRPr="00847C42">
        <w:rPr>
          <w:rFonts w:ascii="Calibri" w:hAnsi="Calibri" w:cstheme="minorHAnsi"/>
          <w:spacing w:val="-4"/>
        </w:rPr>
        <w:t>Students have the right to be treated fairly and with dignity regardless of race, color, religious beliefs, national origin, sex, sexual orientation, gender identity, gender expression, marital status, pregnancy, age, height, weight, disability, veteran’s status, or any other classification that precludes a person from consideration as an individual.</w:t>
      </w:r>
    </w:p>
    <w:p w14:paraId="33484B5B" w14:textId="77777777" w:rsidR="0064720F" w:rsidRPr="00847C42" w:rsidRDefault="0064720F" w:rsidP="00A92C18">
      <w:pPr>
        <w:pStyle w:val="BodyText"/>
        <w:ind w:left="360" w:hanging="360"/>
        <w:rPr>
          <w:rFonts w:ascii="Calibri" w:hAnsi="Calibri" w:cstheme="minorHAnsi"/>
          <w:spacing w:val="-4"/>
          <w:sz w:val="20"/>
          <w:szCs w:val="20"/>
        </w:rPr>
      </w:pPr>
    </w:p>
    <w:p w14:paraId="33484B5C" w14:textId="77777777" w:rsidR="0064720F" w:rsidRPr="00847C42" w:rsidRDefault="0064720F" w:rsidP="00A92C18">
      <w:pPr>
        <w:pStyle w:val="BodyText"/>
        <w:ind w:left="360" w:hanging="360"/>
        <w:rPr>
          <w:rFonts w:ascii="Calibri" w:hAnsi="Calibri" w:cstheme="minorHAnsi"/>
          <w:b/>
          <w:spacing w:val="-4"/>
        </w:rPr>
      </w:pPr>
      <w:r w:rsidRPr="00847C42">
        <w:rPr>
          <w:rFonts w:ascii="Calibri" w:hAnsi="Calibri" w:cstheme="minorHAnsi"/>
          <w:b/>
          <w:spacing w:val="-4"/>
        </w:rPr>
        <w:t>NON-DISCRIMINATION POLICY</w:t>
      </w:r>
    </w:p>
    <w:p w14:paraId="33484B5D" w14:textId="77777777" w:rsidR="001F1681" w:rsidRPr="00847C42" w:rsidRDefault="001F1681" w:rsidP="001A5CCE">
      <w:pPr>
        <w:pStyle w:val="BodyText"/>
        <w:rPr>
          <w:rFonts w:ascii="Calibri" w:hAnsi="Calibri" w:cstheme="minorHAnsi"/>
          <w:spacing w:val="-4"/>
        </w:rPr>
      </w:pPr>
      <w:r w:rsidRPr="00847C42">
        <w:rPr>
          <w:rFonts w:ascii="Calibri" w:hAnsi="Calibri" w:cstheme="minorHAnsi"/>
          <w:spacing w:val="-4"/>
        </w:rPr>
        <w:t>This institution is committed to providing equal opportunities to all applicants to programs and to all applicants for employment. Therefore, no discrimination shall occur in any program or activity of this institution, including activities related to the solicitation of students or employees</w:t>
      </w:r>
      <w:r w:rsidR="0064720F" w:rsidRPr="00847C42">
        <w:rPr>
          <w:rFonts w:ascii="Calibri" w:hAnsi="Calibri" w:cstheme="minorHAnsi"/>
          <w:spacing w:val="-4"/>
        </w:rPr>
        <w:t>.</w:t>
      </w:r>
      <w:r w:rsidRPr="00847C42">
        <w:rPr>
          <w:rFonts w:ascii="Calibri" w:hAnsi="Calibri" w:cstheme="minorHAnsi"/>
          <w:spacing w:val="-4"/>
        </w:rPr>
        <w:t xml:space="preserve">  Please direct any inquiries regarding this policy, if any, to the School Director who is assigned the responsibility for assuring that this policy is followed.</w:t>
      </w:r>
    </w:p>
    <w:p w14:paraId="33484B5E" w14:textId="77777777" w:rsidR="001F1681" w:rsidRPr="00847C42" w:rsidRDefault="001F1681" w:rsidP="001A5CCE">
      <w:pPr>
        <w:pStyle w:val="BodyText"/>
        <w:rPr>
          <w:rFonts w:ascii="Calibri" w:hAnsi="Calibri" w:cstheme="minorHAnsi"/>
          <w:spacing w:val="-4"/>
          <w:sz w:val="20"/>
          <w:szCs w:val="20"/>
        </w:rPr>
      </w:pPr>
    </w:p>
    <w:p w14:paraId="33484B5F" w14:textId="77777777" w:rsidR="00880568" w:rsidRPr="00847C42" w:rsidRDefault="00880568" w:rsidP="001A5CCE">
      <w:pPr>
        <w:pStyle w:val="Heading2"/>
        <w:ind w:left="0"/>
        <w:rPr>
          <w:rFonts w:ascii="Calibri" w:hAnsi="Calibri" w:cstheme="minorHAnsi"/>
          <w:spacing w:val="-4"/>
        </w:rPr>
      </w:pPr>
      <w:r w:rsidRPr="00847C42">
        <w:rPr>
          <w:rFonts w:ascii="Calibri" w:hAnsi="Calibri" w:cstheme="minorHAnsi"/>
          <w:spacing w:val="-4"/>
        </w:rPr>
        <w:t>DISABILITY ASSISTANCE</w:t>
      </w:r>
    </w:p>
    <w:p w14:paraId="33484B60" w14:textId="77777777" w:rsidR="00880568" w:rsidRPr="00847C42" w:rsidRDefault="00880568" w:rsidP="001A5CCE">
      <w:pPr>
        <w:pStyle w:val="BodyText"/>
        <w:rPr>
          <w:rFonts w:ascii="Calibri" w:hAnsi="Calibri" w:cstheme="minorHAnsi"/>
          <w:spacing w:val="-4"/>
        </w:rPr>
      </w:pPr>
      <w:r w:rsidRPr="00847C42">
        <w:rPr>
          <w:rFonts w:ascii="Calibri" w:hAnsi="Calibri" w:cstheme="minorHAnsi"/>
          <w:spacing w:val="-4"/>
        </w:rPr>
        <w:t xml:space="preserve">If a potential student has a disability and expresses interest to enroll as a commercial driver we will evaluate each situation case by case to determine the following:  </w:t>
      </w:r>
    </w:p>
    <w:p w14:paraId="33484B61" w14:textId="77777777" w:rsidR="00880568" w:rsidRPr="00847C42" w:rsidRDefault="00880568" w:rsidP="00CA12C7">
      <w:pPr>
        <w:pStyle w:val="BodyText"/>
        <w:numPr>
          <w:ilvl w:val="0"/>
          <w:numId w:val="44"/>
        </w:numPr>
        <w:ind w:left="720"/>
        <w:rPr>
          <w:rFonts w:ascii="Calibri" w:hAnsi="Calibri" w:cstheme="minorHAnsi"/>
          <w:spacing w:val="-4"/>
        </w:rPr>
      </w:pPr>
      <w:r w:rsidRPr="00847C42">
        <w:rPr>
          <w:rFonts w:ascii="Calibri" w:hAnsi="Calibri" w:cstheme="minorHAnsi"/>
          <w:spacing w:val="-4"/>
        </w:rPr>
        <w:t>If the disability may present a safety issue for the general public</w:t>
      </w:r>
    </w:p>
    <w:p w14:paraId="33484B62" w14:textId="77777777" w:rsidR="00880568" w:rsidRPr="00847C42" w:rsidRDefault="001A5CCE" w:rsidP="00CA12C7">
      <w:pPr>
        <w:pStyle w:val="BodyText"/>
        <w:numPr>
          <w:ilvl w:val="0"/>
          <w:numId w:val="44"/>
        </w:numPr>
        <w:ind w:left="720"/>
        <w:rPr>
          <w:rFonts w:ascii="Calibri" w:hAnsi="Calibri" w:cstheme="minorHAnsi"/>
          <w:spacing w:val="-4"/>
        </w:rPr>
      </w:pPr>
      <w:r w:rsidRPr="00847C42">
        <w:rPr>
          <w:rFonts w:ascii="Calibri" w:hAnsi="Calibri" w:cstheme="minorHAnsi"/>
          <w:spacing w:val="-4"/>
        </w:rPr>
        <w:t>Do we</w:t>
      </w:r>
      <w:r w:rsidR="00880568" w:rsidRPr="00847C42">
        <w:rPr>
          <w:rFonts w:ascii="Calibri" w:hAnsi="Calibri" w:cstheme="minorHAnsi"/>
          <w:spacing w:val="-4"/>
        </w:rPr>
        <w:t xml:space="preserve"> have the staff knowledgeable to support the disability</w:t>
      </w:r>
    </w:p>
    <w:p w14:paraId="33484B63" w14:textId="77777777" w:rsidR="00880568" w:rsidRPr="00847C42" w:rsidRDefault="00880568" w:rsidP="00CA12C7">
      <w:pPr>
        <w:pStyle w:val="BodyText"/>
        <w:numPr>
          <w:ilvl w:val="0"/>
          <w:numId w:val="44"/>
        </w:numPr>
        <w:ind w:left="720"/>
        <w:rPr>
          <w:rFonts w:ascii="Calibri" w:hAnsi="Calibri" w:cstheme="minorHAnsi"/>
          <w:spacing w:val="-4"/>
        </w:rPr>
      </w:pPr>
      <w:r w:rsidRPr="00847C42">
        <w:rPr>
          <w:rFonts w:ascii="Calibri" w:hAnsi="Calibri" w:cstheme="minorHAnsi"/>
          <w:spacing w:val="-4"/>
        </w:rPr>
        <w:t>Can we acquire the resources to support the need</w:t>
      </w:r>
    </w:p>
    <w:p w14:paraId="33484B64" w14:textId="77777777" w:rsidR="00880568" w:rsidRPr="00847C42" w:rsidRDefault="00880568" w:rsidP="00CA12C7">
      <w:pPr>
        <w:pStyle w:val="BodyText"/>
        <w:numPr>
          <w:ilvl w:val="0"/>
          <w:numId w:val="44"/>
        </w:numPr>
        <w:ind w:left="720"/>
        <w:rPr>
          <w:rFonts w:ascii="Calibri" w:hAnsi="Calibri" w:cstheme="minorHAnsi"/>
          <w:spacing w:val="-4"/>
        </w:rPr>
      </w:pPr>
      <w:r w:rsidRPr="00847C42">
        <w:rPr>
          <w:rFonts w:ascii="Calibri" w:hAnsi="Calibri" w:cstheme="minorHAnsi"/>
          <w:spacing w:val="-4"/>
        </w:rPr>
        <w:t>Can the additional resources integrate safely and effectively within the training requirements</w:t>
      </w:r>
    </w:p>
    <w:p w14:paraId="33484B65" w14:textId="77777777" w:rsidR="00880568" w:rsidRPr="00847C42" w:rsidRDefault="00880568" w:rsidP="00CA12C7">
      <w:pPr>
        <w:pStyle w:val="BodyText"/>
        <w:numPr>
          <w:ilvl w:val="0"/>
          <w:numId w:val="44"/>
        </w:numPr>
        <w:ind w:left="720"/>
        <w:rPr>
          <w:rFonts w:ascii="Calibri" w:hAnsi="Calibri" w:cstheme="minorHAnsi"/>
          <w:spacing w:val="-4"/>
        </w:rPr>
      </w:pPr>
      <w:r w:rsidRPr="00847C42">
        <w:rPr>
          <w:rFonts w:ascii="Calibri" w:hAnsi="Calibri" w:cstheme="minorHAnsi"/>
          <w:spacing w:val="-4"/>
        </w:rPr>
        <w:t xml:space="preserve">Will the modification(s) fundamentally alter the nature of the training </w:t>
      </w:r>
      <w:r w:rsidR="0005259A" w:rsidRPr="00847C42">
        <w:rPr>
          <w:rFonts w:ascii="Calibri" w:hAnsi="Calibri" w:cstheme="minorHAnsi"/>
          <w:spacing w:val="-4"/>
        </w:rPr>
        <w:t>provided</w:t>
      </w:r>
    </w:p>
    <w:p w14:paraId="33484B66" w14:textId="77777777" w:rsidR="00880568" w:rsidRPr="00847C42" w:rsidRDefault="00880568" w:rsidP="00CA12C7">
      <w:pPr>
        <w:pStyle w:val="BodyText"/>
        <w:numPr>
          <w:ilvl w:val="0"/>
          <w:numId w:val="44"/>
        </w:numPr>
        <w:ind w:left="720"/>
        <w:rPr>
          <w:rFonts w:ascii="Calibri" w:hAnsi="Calibri" w:cstheme="minorHAnsi"/>
          <w:spacing w:val="-4"/>
        </w:rPr>
      </w:pPr>
      <w:r w:rsidRPr="00847C42">
        <w:rPr>
          <w:rFonts w:ascii="Calibri" w:hAnsi="Calibri" w:cstheme="minorHAnsi"/>
          <w:spacing w:val="-4"/>
        </w:rPr>
        <w:t>Will the potential student meet State and/or Fed</w:t>
      </w:r>
      <w:r w:rsidR="0005259A" w:rsidRPr="00847C42">
        <w:rPr>
          <w:rFonts w:ascii="Calibri" w:hAnsi="Calibri" w:cstheme="minorHAnsi"/>
          <w:spacing w:val="-4"/>
        </w:rPr>
        <w:t>eral requirements for licensure (any required waivers must b</w:t>
      </w:r>
      <w:r w:rsidR="001A5CCE" w:rsidRPr="00847C42">
        <w:rPr>
          <w:rFonts w:ascii="Calibri" w:hAnsi="Calibri" w:cstheme="minorHAnsi"/>
          <w:spacing w:val="-4"/>
        </w:rPr>
        <w:t>e obtained prior to enrollment)</w:t>
      </w:r>
    </w:p>
    <w:p w14:paraId="33484B67" w14:textId="77777777" w:rsidR="00880568" w:rsidRPr="00847C42" w:rsidRDefault="00880568" w:rsidP="00A92C18">
      <w:pPr>
        <w:pStyle w:val="BodyText"/>
        <w:ind w:left="360" w:hanging="360"/>
        <w:rPr>
          <w:rFonts w:ascii="Calibri" w:hAnsi="Calibri" w:cstheme="minorHAnsi"/>
          <w:spacing w:val="-4"/>
          <w:sz w:val="20"/>
          <w:szCs w:val="20"/>
        </w:rPr>
      </w:pPr>
    </w:p>
    <w:p w14:paraId="33484B68" w14:textId="77777777" w:rsidR="001F1681" w:rsidRPr="00847C42" w:rsidRDefault="001F1681" w:rsidP="00A92C18">
      <w:pPr>
        <w:pStyle w:val="Heading2"/>
        <w:ind w:left="360" w:hanging="360"/>
        <w:rPr>
          <w:rFonts w:ascii="Calibri" w:hAnsi="Calibri" w:cstheme="minorHAnsi"/>
          <w:spacing w:val="-4"/>
        </w:rPr>
      </w:pPr>
      <w:r w:rsidRPr="00847C42">
        <w:rPr>
          <w:rFonts w:ascii="Calibri" w:hAnsi="Calibri" w:cstheme="minorHAnsi"/>
          <w:spacing w:val="-4"/>
        </w:rPr>
        <w:t>SEXUAL HARASSMENT</w:t>
      </w:r>
    </w:p>
    <w:p w14:paraId="33484B69" w14:textId="77777777" w:rsidR="001F1681" w:rsidRPr="00847C42" w:rsidRDefault="001F1681" w:rsidP="001A5CCE">
      <w:pPr>
        <w:pStyle w:val="BodyText"/>
        <w:rPr>
          <w:rFonts w:ascii="Calibri" w:hAnsi="Calibri" w:cstheme="minorHAnsi"/>
          <w:spacing w:val="-4"/>
        </w:rPr>
      </w:pPr>
      <w:r w:rsidRPr="00847C42">
        <w:rPr>
          <w:rFonts w:ascii="Calibri" w:hAnsi="Calibri" w:cstheme="minorHAnsi"/>
          <w:spacing w:val="-4"/>
        </w:rPr>
        <w:t>This institution is committed to providing a work environment that is free of discrimination, intimidation and harassment. We believe that it is necessary to affirmatively address this subject and express our strong disapproval of sexual harassment in keeping with this commitment. No one associated with this institution may engage in verbal abuse of a sexual nature; use sexually degrading or graphic words to describe an individual or an individual’s body; or display sexually suggestive objects or pictures at any facility or other venue associated with this institution.  Students are responsible for conducting themselves in a manner consistent with the spirit and intent of this policy.</w:t>
      </w:r>
    </w:p>
    <w:p w14:paraId="33484B6B" w14:textId="77777777" w:rsidR="00CD4123" w:rsidRPr="00847C42" w:rsidRDefault="00CD4123" w:rsidP="00A92C18">
      <w:pPr>
        <w:pStyle w:val="Heading2"/>
        <w:ind w:left="360" w:hanging="360"/>
        <w:rPr>
          <w:rFonts w:ascii="Calibri" w:hAnsi="Calibri" w:cstheme="minorHAnsi"/>
          <w:spacing w:val="-4"/>
        </w:rPr>
      </w:pPr>
    </w:p>
    <w:p w14:paraId="33484B6C" w14:textId="77777777" w:rsidR="00C20212" w:rsidRPr="00847C42" w:rsidRDefault="00C20212" w:rsidP="00A92C18">
      <w:pPr>
        <w:pStyle w:val="Heading2"/>
        <w:ind w:left="360" w:hanging="360"/>
        <w:rPr>
          <w:rFonts w:ascii="Calibri" w:hAnsi="Calibri" w:cstheme="minorHAnsi"/>
          <w:spacing w:val="-4"/>
        </w:rPr>
      </w:pPr>
      <w:r w:rsidRPr="00847C42">
        <w:rPr>
          <w:rFonts w:ascii="Calibri" w:hAnsi="Calibri" w:cstheme="minorHAnsi"/>
          <w:spacing w:val="-4"/>
        </w:rPr>
        <w:t>STUDENT GRIEVANCE PROCEDURES</w:t>
      </w:r>
    </w:p>
    <w:p w14:paraId="33484B6D" w14:textId="77777777" w:rsidR="00C20212" w:rsidRPr="00847C42" w:rsidRDefault="00C20212" w:rsidP="006E268E">
      <w:pPr>
        <w:pStyle w:val="Heading2"/>
        <w:ind w:left="0"/>
        <w:rPr>
          <w:rFonts w:ascii="Calibri" w:hAnsi="Calibri" w:cstheme="minorHAnsi"/>
          <w:b w:val="0"/>
          <w:spacing w:val="-4"/>
        </w:rPr>
      </w:pPr>
      <w:r w:rsidRPr="00847C42">
        <w:rPr>
          <w:rFonts w:ascii="Calibri" w:hAnsi="Calibri" w:cstheme="minorHAnsi"/>
          <w:b w:val="0"/>
          <w:spacing w:val="-4"/>
        </w:rPr>
        <w:t xml:space="preserve">A student or any member of the public may file a complaint about this institution with the Bureau for Private Postsecondary Education by calling (888) 370-7589 or by completing a complaint form, which can be obtained on the bureau’s internet Web site </w:t>
      </w:r>
      <w:r w:rsidR="009713F5" w:rsidRPr="00847C42">
        <w:rPr>
          <w:rFonts w:ascii="Calibri" w:hAnsi="Calibri" w:cstheme="minorHAnsi"/>
          <w:b w:val="0"/>
          <w:spacing w:val="-4"/>
        </w:rPr>
        <w:t>(</w:t>
      </w:r>
      <w:r w:rsidRPr="00847C42">
        <w:rPr>
          <w:rFonts w:ascii="Calibri" w:hAnsi="Calibri" w:cstheme="minorHAnsi"/>
          <w:b w:val="0"/>
          <w:spacing w:val="-4"/>
        </w:rPr>
        <w:t>www.bppe.ca.gov</w:t>
      </w:r>
      <w:r w:rsidR="009713F5" w:rsidRPr="00847C42">
        <w:rPr>
          <w:rFonts w:ascii="Calibri" w:hAnsi="Calibri" w:cstheme="minorHAnsi"/>
          <w:b w:val="0"/>
          <w:spacing w:val="-4"/>
        </w:rPr>
        <w:t>)</w:t>
      </w:r>
      <w:r w:rsidRPr="00847C42">
        <w:rPr>
          <w:rFonts w:ascii="Calibri" w:hAnsi="Calibri" w:cstheme="minorHAnsi"/>
          <w:b w:val="0"/>
          <w:spacing w:val="-4"/>
        </w:rPr>
        <w:t>.</w:t>
      </w:r>
    </w:p>
    <w:p w14:paraId="33484B6E" w14:textId="77777777" w:rsidR="00C20212" w:rsidRPr="00847C42" w:rsidRDefault="00C20212" w:rsidP="00A92C18">
      <w:pPr>
        <w:pStyle w:val="BodyText"/>
        <w:ind w:left="360" w:hanging="360"/>
        <w:rPr>
          <w:rFonts w:ascii="Calibri" w:hAnsi="Calibri" w:cstheme="minorHAnsi"/>
          <w:spacing w:val="-4"/>
          <w:sz w:val="20"/>
          <w:szCs w:val="20"/>
        </w:rPr>
      </w:pPr>
    </w:p>
    <w:p w14:paraId="33484B6F" w14:textId="77777777" w:rsidR="00C20212" w:rsidRPr="00847C42" w:rsidRDefault="00C20212" w:rsidP="006E268E">
      <w:pPr>
        <w:pStyle w:val="BodyText"/>
        <w:rPr>
          <w:rFonts w:ascii="Calibri" w:hAnsi="Calibri" w:cstheme="minorHAnsi"/>
          <w:spacing w:val="-4"/>
        </w:rPr>
      </w:pPr>
      <w:r w:rsidRPr="00847C42">
        <w:rPr>
          <w:rFonts w:ascii="Calibri" w:hAnsi="Calibri" w:cstheme="minorHAnsi"/>
          <w:spacing w:val="-4"/>
        </w:rPr>
        <w:t>Advance Bus and Truck Driving School is dedicated to fair dealing and professional conduct.  Should a student have a complaint, he or she has the right to request a meeting with the School Director and/or file a complaint with the Office Manager. The complaint shall be documented and the student shall</w:t>
      </w:r>
      <w:r w:rsidR="006F6873" w:rsidRPr="00847C42">
        <w:rPr>
          <w:rFonts w:ascii="Calibri" w:hAnsi="Calibri" w:cstheme="minorHAnsi"/>
          <w:spacing w:val="-4"/>
        </w:rPr>
        <w:t xml:space="preserve"> </w:t>
      </w:r>
      <w:r w:rsidRPr="00847C42">
        <w:rPr>
          <w:rFonts w:ascii="Calibri" w:hAnsi="Calibri" w:cstheme="minorHAnsi"/>
          <w:spacing w:val="-4"/>
        </w:rPr>
        <w:t>receive a copy for their records. The Office Manager will process the complaint and work with</w:t>
      </w:r>
      <w:r w:rsidR="006F6873" w:rsidRPr="00847C42">
        <w:rPr>
          <w:rFonts w:ascii="Calibri" w:hAnsi="Calibri" w:cstheme="minorHAnsi"/>
          <w:spacing w:val="-4"/>
        </w:rPr>
        <w:t xml:space="preserve"> </w:t>
      </w:r>
      <w:r w:rsidRPr="00847C42">
        <w:rPr>
          <w:rFonts w:ascii="Calibri" w:hAnsi="Calibri" w:cstheme="minorHAnsi"/>
          <w:spacing w:val="-4"/>
        </w:rPr>
        <w:t>the</w:t>
      </w:r>
      <w:r w:rsidR="006F6873" w:rsidRPr="00847C42">
        <w:rPr>
          <w:rFonts w:ascii="Calibri" w:hAnsi="Calibri" w:cstheme="minorHAnsi"/>
          <w:spacing w:val="-4"/>
        </w:rPr>
        <w:t xml:space="preserve"> </w:t>
      </w:r>
      <w:r w:rsidRPr="00847C42">
        <w:rPr>
          <w:rFonts w:ascii="Calibri" w:hAnsi="Calibri" w:cstheme="minorHAnsi"/>
          <w:spacing w:val="-4"/>
        </w:rPr>
        <w:t>student</w:t>
      </w:r>
      <w:r w:rsidR="006F6873" w:rsidRPr="00847C42">
        <w:rPr>
          <w:rFonts w:ascii="Calibri" w:hAnsi="Calibri" w:cstheme="minorHAnsi"/>
          <w:spacing w:val="-4"/>
        </w:rPr>
        <w:t xml:space="preserve"> </w:t>
      </w:r>
      <w:r w:rsidRPr="00847C42">
        <w:rPr>
          <w:rFonts w:ascii="Calibri" w:hAnsi="Calibri" w:cstheme="minorHAnsi"/>
          <w:spacing w:val="-4"/>
        </w:rPr>
        <w:t>in</w:t>
      </w:r>
      <w:r w:rsidR="006F6873" w:rsidRPr="00847C42">
        <w:rPr>
          <w:rFonts w:ascii="Calibri" w:hAnsi="Calibri" w:cstheme="minorHAnsi"/>
          <w:spacing w:val="-4"/>
        </w:rPr>
        <w:t xml:space="preserve"> </w:t>
      </w:r>
      <w:r w:rsidRPr="00847C42">
        <w:rPr>
          <w:rFonts w:ascii="Calibri" w:hAnsi="Calibri" w:cstheme="minorHAnsi"/>
          <w:spacing w:val="-4"/>
        </w:rPr>
        <w:t>good</w:t>
      </w:r>
      <w:r w:rsidR="006F6873" w:rsidRPr="00847C42">
        <w:rPr>
          <w:rFonts w:ascii="Calibri" w:hAnsi="Calibri" w:cstheme="minorHAnsi"/>
          <w:spacing w:val="-4"/>
        </w:rPr>
        <w:t xml:space="preserve"> </w:t>
      </w:r>
      <w:r w:rsidRPr="00847C42">
        <w:rPr>
          <w:rFonts w:ascii="Calibri" w:hAnsi="Calibri" w:cstheme="minorHAnsi"/>
          <w:spacing w:val="-4"/>
        </w:rPr>
        <w:t>faith</w:t>
      </w:r>
      <w:r w:rsidR="006F6873" w:rsidRPr="00847C42">
        <w:rPr>
          <w:rFonts w:ascii="Calibri" w:hAnsi="Calibri" w:cstheme="minorHAnsi"/>
          <w:spacing w:val="-4"/>
        </w:rPr>
        <w:t xml:space="preserve"> </w:t>
      </w:r>
      <w:r w:rsidRPr="00847C42">
        <w:rPr>
          <w:rFonts w:ascii="Calibri" w:hAnsi="Calibri" w:cstheme="minorHAnsi"/>
          <w:spacing w:val="-4"/>
        </w:rPr>
        <w:t>to</w:t>
      </w:r>
      <w:r w:rsidR="006F6873" w:rsidRPr="00847C42">
        <w:rPr>
          <w:rFonts w:ascii="Calibri" w:hAnsi="Calibri" w:cstheme="minorHAnsi"/>
          <w:spacing w:val="-4"/>
        </w:rPr>
        <w:t xml:space="preserve"> </w:t>
      </w:r>
      <w:r w:rsidRPr="00847C42">
        <w:rPr>
          <w:rFonts w:ascii="Calibri" w:hAnsi="Calibri" w:cstheme="minorHAnsi"/>
          <w:spacing w:val="-4"/>
        </w:rPr>
        <w:t>settle</w:t>
      </w:r>
      <w:r w:rsidR="006F6873" w:rsidRPr="00847C42">
        <w:rPr>
          <w:rFonts w:ascii="Calibri" w:hAnsi="Calibri" w:cstheme="minorHAnsi"/>
          <w:spacing w:val="-4"/>
        </w:rPr>
        <w:t xml:space="preserve"> </w:t>
      </w:r>
      <w:r w:rsidRPr="00847C42">
        <w:rPr>
          <w:rFonts w:ascii="Calibri" w:hAnsi="Calibri" w:cstheme="minorHAnsi"/>
          <w:spacing w:val="-4"/>
        </w:rPr>
        <w:t>the</w:t>
      </w:r>
      <w:r w:rsidR="006F6873" w:rsidRPr="00847C42">
        <w:rPr>
          <w:rFonts w:ascii="Calibri" w:hAnsi="Calibri" w:cstheme="minorHAnsi"/>
          <w:spacing w:val="-4"/>
        </w:rPr>
        <w:t xml:space="preserve"> </w:t>
      </w:r>
      <w:r w:rsidRPr="00847C42">
        <w:rPr>
          <w:rFonts w:ascii="Calibri" w:hAnsi="Calibri" w:cstheme="minorHAnsi"/>
          <w:spacing w:val="-4"/>
        </w:rPr>
        <w:t>dispute</w:t>
      </w:r>
      <w:r w:rsidR="006F6873" w:rsidRPr="00847C42">
        <w:rPr>
          <w:rFonts w:ascii="Calibri" w:hAnsi="Calibri" w:cstheme="minorHAnsi"/>
          <w:spacing w:val="-4"/>
        </w:rPr>
        <w:t xml:space="preserve"> </w:t>
      </w:r>
      <w:r w:rsidRPr="00847C42">
        <w:rPr>
          <w:rFonts w:ascii="Calibri" w:hAnsi="Calibri" w:cstheme="minorHAnsi"/>
          <w:spacing w:val="-4"/>
        </w:rPr>
        <w:t>in</w:t>
      </w:r>
      <w:r w:rsidR="006F6873" w:rsidRPr="00847C42">
        <w:rPr>
          <w:rFonts w:ascii="Calibri" w:hAnsi="Calibri" w:cstheme="minorHAnsi"/>
          <w:spacing w:val="-4"/>
        </w:rPr>
        <w:t xml:space="preserve"> </w:t>
      </w:r>
      <w:r w:rsidRPr="00847C42">
        <w:rPr>
          <w:rFonts w:ascii="Calibri" w:hAnsi="Calibri" w:cstheme="minorHAnsi"/>
          <w:spacing w:val="-4"/>
        </w:rPr>
        <w:t>a</w:t>
      </w:r>
      <w:r w:rsidR="006F6873" w:rsidRPr="00847C42">
        <w:rPr>
          <w:rFonts w:ascii="Calibri" w:hAnsi="Calibri" w:cstheme="minorHAnsi"/>
          <w:spacing w:val="-4"/>
        </w:rPr>
        <w:t xml:space="preserve"> </w:t>
      </w:r>
      <w:r w:rsidRPr="00847C42">
        <w:rPr>
          <w:rFonts w:ascii="Calibri" w:hAnsi="Calibri" w:cstheme="minorHAnsi"/>
          <w:spacing w:val="-4"/>
        </w:rPr>
        <w:t>manner</w:t>
      </w:r>
      <w:r w:rsidR="006F6873" w:rsidRPr="00847C42">
        <w:rPr>
          <w:rFonts w:ascii="Calibri" w:hAnsi="Calibri" w:cstheme="minorHAnsi"/>
          <w:spacing w:val="-4"/>
        </w:rPr>
        <w:t xml:space="preserve"> </w:t>
      </w:r>
      <w:r w:rsidRPr="00847C42">
        <w:rPr>
          <w:rFonts w:ascii="Calibri" w:hAnsi="Calibri" w:cstheme="minorHAnsi"/>
          <w:spacing w:val="-4"/>
        </w:rPr>
        <w:t>acceptable</w:t>
      </w:r>
      <w:r w:rsidR="006F6873" w:rsidRPr="00847C42">
        <w:rPr>
          <w:rFonts w:ascii="Calibri" w:hAnsi="Calibri" w:cstheme="minorHAnsi"/>
          <w:spacing w:val="-4"/>
        </w:rPr>
        <w:t xml:space="preserve"> </w:t>
      </w:r>
      <w:r w:rsidRPr="00847C42">
        <w:rPr>
          <w:rFonts w:ascii="Calibri" w:hAnsi="Calibri" w:cstheme="minorHAnsi"/>
          <w:spacing w:val="-4"/>
        </w:rPr>
        <w:t>to</w:t>
      </w:r>
      <w:r w:rsidR="006F6873" w:rsidRPr="00847C42">
        <w:rPr>
          <w:rFonts w:ascii="Calibri" w:hAnsi="Calibri" w:cstheme="minorHAnsi"/>
          <w:spacing w:val="-4"/>
        </w:rPr>
        <w:t xml:space="preserve"> </w:t>
      </w:r>
      <w:r w:rsidRPr="00847C42">
        <w:rPr>
          <w:rFonts w:ascii="Calibri" w:hAnsi="Calibri" w:cstheme="minorHAnsi"/>
          <w:spacing w:val="-4"/>
        </w:rPr>
        <w:t>the</w:t>
      </w:r>
      <w:r w:rsidR="006F6873" w:rsidRPr="00847C42">
        <w:rPr>
          <w:rFonts w:ascii="Calibri" w:hAnsi="Calibri" w:cstheme="minorHAnsi"/>
          <w:spacing w:val="-4"/>
        </w:rPr>
        <w:t xml:space="preserve"> </w:t>
      </w:r>
      <w:r w:rsidRPr="00847C42">
        <w:rPr>
          <w:rFonts w:ascii="Calibri" w:hAnsi="Calibri" w:cstheme="minorHAnsi"/>
          <w:spacing w:val="-4"/>
        </w:rPr>
        <w:t>student</w:t>
      </w:r>
      <w:r w:rsidR="006F6873" w:rsidRPr="00847C42">
        <w:rPr>
          <w:rFonts w:ascii="Calibri" w:hAnsi="Calibri" w:cstheme="minorHAnsi"/>
          <w:spacing w:val="-4"/>
        </w:rPr>
        <w:t xml:space="preserve"> </w:t>
      </w:r>
      <w:r w:rsidRPr="00847C42">
        <w:rPr>
          <w:rFonts w:ascii="Calibri" w:hAnsi="Calibri" w:cstheme="minorHAnsi"/>
          <w:spacing w:val="-4"/>
        </w:rPr>
        <w:t>and</w:t>
      </w:r>
      <w:r w:rsidR="006F6873" w:rsidRPr="00847C42">
        <w:rPr>
          <w:rFonts w:ascii="Calibri" w:hAnsi="Calibri" w:cstheme="minorHAnsi"/>
          <w:spacing w:val="-4"/>
        </w:rPr>
        <w:t xml:space="preserve"> </w:t>
      </w:r>
      <w:r w:rsidRPr="00847C42">
        <w:rPr>
          <w:rFonts w:ascii="Calibri" w:hAnsi="Calibri" w:cstheme="minorHAnsi"/>
          <w:spacing w:val="-4"/>
        </w:rPr>
        <w:t>the</w:t>
      </w:r>
      <w:r w:rsidR="006F6873" w:rsidRPr="00847C42">
        <w:rPr>
          <w:rFonts w:ascii="Calibri" w:hAnsi="Calibri" w:cstheme="minorHAnsi"/>
          <w:spacing w:val="-4"/>
        </w:rPr>
        <w:t xml:space="preserve"> </w:t>
      </w:r>
      <w:r w:rsidRPr="00847C42">
        <w:rPr>
          <w:rFonts w:ascii="Calibri" w:hAnsi="Calibri" w:cstheme="minorHAnsi"/>
          <w:spacing w:val="-4"/>
        </w:rPr>
        <w:t>institution.</w:t>
      </w:r>
      <w:r w:rsidR="006F6873" w:rsidRPr="00847C42">
        <w:rPr>
          <w:rFonts w:ascii="Calibri" w:hAnsi="Calibri" w:cstheme="minorHAnsi"/>
          <w:spacing w:val="-4"/>
        </w:rPr>
        <w:t xml:space="preserve"> </w:t>
      </w:r>
      <w:r w:rsidRPr="00847C42">
        <w:rPr>
          <w:rFonts w:ascii="Calibri" w:hAnsi="Calibri" w:cstheme="minorHAnsi"/>
          <w:spacing w:val="-4"/>
        </w:rPr>
        <w:t>The</w:t>
      </w:r>
      <w:r w:rsidR="006F6873" w:rsidRPr="00847C42">
        <w:rPr>
          <w:rFonts w:ascii="Calibri" w:hAnsi="Calibri" w:cstheme="minorHAnsi"/>
          <w:spacing w:val="-4"/>
        </w:rPr>
        <w:t xml:space="preserve"> </w:t>
      </w:r>
      <w:r w:rsidRPr="00847C42">
        <w:rPr>
          <w:rFonts w:ascii="Calibri" w:hAnsi="Calibri" w:cstheme="minorHAnsi"/>
          <w:spacing w:val="-4"/>
        </w:rPr>
        <w:t>formal</w:t>
      </w:r>
      <w:r w:rsidR="006F6873" w:rsidRPr="00847C42">
        <w:rPr>
          <w:rFonts w:ascii="Calibri" w:hAnsi="Calibri" w:cstheme="minorHAnsi"/>
          <w:spacing w:val="-4"/>
        </w:rPr>
        <w:t xml:space="preserve"> </w:t>
      </w:r>
      <w:r w:rsidRPr="00847C42">
        <w:rPr>
          <w:rFonts w:ascii="Calibri" w:hAnsi="Calibri" w:cstheme="minorHAnsi"/>
          <w:spacing w:val="-4"/>
        </w:rPr>
        <w:t>process</w:t>
      </w:r>
      <w:r w:rsidR="006F6873" w:rsidRPr="00847C42">
        <w:rPr>
          <w:rFonts w:ascii="Calibri" w:hAnsi="Calibri" w:cstheme="minorHAnsi"/>
          <w:spacing w:val="-4"/>
        </w:rPr>
        <w:t xml:space="preserve"> </w:t>
      </w:r>
      <w:r w:rsidRPr="00847C42">
        <w:rPr>
          <w:rFonts w:ascii="Calibri" w:hAnsi="Calibri" w:cstheme="minorHAnsi"/>
          <w:spacing w:val="-4"/>
        </w:rPr>
        <w:t>will</w:t>
      </w:r>
      <w:r w:rsidR="006F6873" w:rsidRPr="00847C42">
        <w:rPr>
          <w:rFonts w:ascii="Calibri" w:hAnsi="Calibri" w:cstheme="minorHAnsi"/>
          <w:spacing w:val="-4"/>
        </w:rPr>
        <w:t xml:space="preserve"> </w:t>
      </w:r>
      <w:r w:rsidRPr="00847C42">
        <w:rPr>
          <w:rFonts w:ascii="Calibri" w:hAnsi="Calibri" w:cstheme="minorHAnsi"/>
          <w:spacing w:val="-4"/>
        </w:rPr>
        <w:t>involve:</w:t>
      </w:r>
    </w:p>
    <w:p w14:paraId="33484B70" w14:textId="77777777" w:rsidR="00D01562" w:rsidRPr="00847C42" w:rsidRDefault="00D01562" w:rsidP="00A92C18">
      <w:pPr>
        <w:pStyle w:val="BodyText"/>
        <w:ind w:left="360" w:hanging="360"/>
        <w:rPr>
          <w:rFonts w:ascii="Calibri" w:hAnsi="Calibri" w:cstheme="minorHAnsi"/>
          <w:spacing w:val="-4"/>
          <w:sz w:val="20"/>
          <w:szCs w:val="20"/>
        </w:rPr>
      </w:pPr>
    </w:p>
    <w:p w14:paraId="33484B71" w14:textId="77777777" w:rsidR="0034416B" w:rsidRPr="00847C42" w:rsidRDefault="00C20212" w:rsidP="0034416B">
      <w:pPr>
        <w:pStyle w:val="ListParagraph"/>
        <w:numPr>
          <w:ilvl w:val="0"/>
          <w:numId w:val="33"/>
        </w:numPr>
        <w:tabs>
          <w:tab w:val="left" w:pos="360"/>
        </w:tabs>
        <w:ind w:left="360"/>
        <w:rPr>
          <w:rFonts w:ascii="Calibri" w:hAnsi="Calibri" w:cstheme="minorHAnsi"/>
          <w:spacing w:val="-4"/>
          <w:sz w:val="24"/>
          <w:szCs w:val="24"/>
        </w:rPr>
      </w:pPr>
      <w:r w:rsidRPr="00847C42">
        <w:rPr>
          <w:rFonts w:ascii="Calibri" w:hAnsi="Calibri" w:cstheme="minorHAnsi"/>
          <w:spacing w:val="-4"/>
          <w:sz w:val="24"/>
          <w:szCs w:val="24"/>
        </w:rPr>
        <w:t>The student's submission of a written description of the specific allegations and the desired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remedy,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accompanied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by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any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available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documentary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items.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filing</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deadline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is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60</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days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after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beginning</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date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term.</w:t>
      </w:r>
    </w:p>
    <w:p w14:paraId="33484B72" w14:textId="77777777" w:rsidR="0034416B" w:rsidRPr="00847C42" w:rsidRDefault="00C20212" w:rsidP="0034416B">
      <w:pPr>
        <w:pStyle w:val="ListParagraph"/>
        <w:numPr>
          <w:ilvl w:val="0"/>
          <w:numId w:val="33"/>
        </w:numPr>
        <w:tabs>
          <w:tab w:val="left" w:pos="360"/>
        </w:tabs>
        <w:ind w:left="360"/>
        <w:rPr>
          <w:rFonts w:ascii="Calibri" w:hAnsi="Calibri" w:cstheme="minorHAnsi"/>
          <w:spacing w:val="-4"/>
          <w:sz w:val="24"/>
          <w:szCs w:val="24"/>
        </w:rPr>
      </w:pP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Office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Manager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will</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notify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all</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parties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involved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receipt</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and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nature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grievance.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If</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policy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is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being</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grieved,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School</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Director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responsible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for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policy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will</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be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notified.</w:t>
      </w:r>
    </w:p>
    <w:p w14:paraId="33484B73" w14:textId="77777777" w:rsidR="0034416B" w:rsidRPr="00847C42" w:rsidRDefault="00C20212" w:rsidP="0034416B">
      <w:pPr>
        <w:pStyle w:val="ListParagraph"/>
        <w:numPr>
          <w:ilvl w:val="0"/>
          <w:numId w:val="33"/>
        </w:numPr>
        <w:tabs>
          <w:tab w:val="left" w:pos="360"/>
        </w:tabs>
        <w:ind w:left="360"/>
        <w:rPr>
          <w:rFonts w:ascii="Calibri" w:hAnsi="Calibri" w:cstheme="minorHAnsi"/>
          <w:spacing w:val="-4"/>
          <w:sz w:val="24"/>
          <w:szCs w:val="24"/>
        </w:rPr>
      </w:pPr>
      <w:r w:rsidRPr="00847C42">
        <w:rPr>
          <w:rFonts w:ascii="Calibri" w:hAnsi="Calibri" w:cstheme="minorHAnsi"/>
          <w:spacing w:val="-4"/>
          <w:sz w:val="24"/>
          <w:szCs w:val="24"/>
        </w:rPr>
        <w:t>A</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timeline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less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than</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5</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days)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for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resolution</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will</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be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delivered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principles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by</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Office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Manager.</w:t>
      </w:r>
    </w:p>
    <w:p w14:paraId="33484B74" w14:textId="77777777" w:rsidR="0034416B" w:rsidRPr="00847C42" w:rsidRDefault="00C20212" w:rsidP="0034416B">
      <w:pPr>
        <w:pStyle w:val="ListParagraph"/>
        <w:numPr>
          <w:ilvl w:val="0"/>
          <w:numId w:val="33"/>
        </w:numPr>
        <w:tabs>
          <w:tab w:val="left" w:pos="360"/>
        </w:tabs>
        <w:ind w:left="360"/>
        <w:rPr>
          <w:rFonts w:ascii="Calibri" w:hAnsi="Calibri" w:cstheme="minorHAnsi"/>
          <w:spacing w:val="-4"/>
          <w:sz w:val="24"/>
          <w:szCs w:val="24"/>
        </w:rPr>
      </w:pPr>
      <w:r w:rsidRPr="00847C42">
        <w:rPr>
          <w:rFonts w:ascii="Calibri" w:hAnsi="Calibri" w:cstheme="minorHAnsi"/>
          <w:spacing w:val="-4"/>
          <w:sz w:val="24"/>
          <w:szCs w:val="24"/>
        </w:rPr>
        <w:t>Interested</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parties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will</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communicate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with</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Office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Manager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in</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order</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make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recommendations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resolve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grievance.</w:t>
      </w:r>
    </w:p>
    <w:p w14:paraId="33484B75" w14:textId="77777777" w:rsidR="006E268E" w:rsidRPr="00847C42" w:rsidRDefault="00C20212" w:rsidP="0034416B">
      <w:pPr>
        <w:pStyle w:val="ListParagraph"/>
        <w:numPr>
          <w:ilvl w:val="0"/>
          <w:numId w:val="33"/>
        </w:numPr>
        <w:tabs>
          <w:tab w:val="left" w:pos="360"/>
        </w:tabs>
        <w:ind w:left="360"/>
        <w:rPr>
          <w:rFonts w:ascii="Calibri" w:hAnsi="Calibri" w:cstheme="minorHAnsi"/>
          <w:spacing w:val="-4"/>
          <w:sz w:val="24"/>
          <w:szCs w:val="24"/>
        </w:rPr>
      </w:pPr>
      <w:r w:rsidRPr="00847C42">
        <w:rPr>
          <w:rFonts w:ascii="Calibri" w:hAnsi="Calibri" w:cstheme="minorHAnsi"/>
          <w:spacing w:val="-4"/>
          <w:sz w:val="24"/>
          <w:szCs w:val="24"/>
        </w:rPr>
        <w:t>The party responsible for implementing the selected method of resolution will notify t</w:t>
      </w:r>
      <w:r w:rsidR="006E268E" w:rsidRPr="00847C42">
        <w:rPr>
          <w:rFonts w:ascii="Calibri" w:hAnsi="Calibri" w:cstheme="minorHAnsi"/>
          <w:spacing w:val="-4"/>
          <w:sz w:val="24"/>
          <w:szCs w:val="24"/>
        </w:rPr>
        <w:t xml:space="preserve">he </w:t>
      </w:r>
      <w:r w:rsidRPr="00847C42">
        <w:rPr>
          <w:rFonts w:ascii="Calibri" w:hAnsi="Calibri" w:cstheme="minorHAnsi"/>
          <w:spacing w:val="-4"/>
          <w:sz w:val="24"/>
          <w:szCs w:val="24"/>
        </w:rPr>
        <w:t>principals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of</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decision</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reached.</w:t>
      </w:r>
    </w:p>
    <w:p w14:paraId="33484B76" w14:textId="77777777" w:rsidR="006E268E" w:rsidRPr="00847C42" w:rsidRDefault="006E268E" w:rsidP="006E268E">
      <w:pPr>
        <w:pStyle w:val="ListParagraph"/>
        <w:tabs>
          <w:tab w:val="left" w:pos="360"/>
        </w:tabs>
        <w:ind w:left="0" w:firstLine="0"/>
        <w:rPr>
          <w:rFonts w:ascii="Calibri" w:hAnsi="Calibri" w:cstheme="minorHAnsi"/>
          <w:spacing w:val="-4"/>
          <w:sz w:val="20"/>
          <w:szCs w:val="20"/>
        </w:rPr>
      </w:pPr>
    </w:p>
    <w:p w14:paraId="33484B77" w14:textId="77777777" w:rsidR="00C20212" w:rsidRPr="00847C42" w:rsidRDefault="00C20212" w:rsidP="006E268E">
      <w:pPr>
        <w:pStyle w:val="ListParagraph"/>
        <w:tabs>
          <w:tab w:val="left" w:pos="360"/>
        </w:tabs>
        <w:ind w:left="0" w:firstLine="0"/>
        <w:rPr>
          <w:rFonts w:ascii="Calibri" w:hAnsi="Calibri" w:cstheme="minorHAnsi"/>
          <w:spacing w:val="-4"/>
          <w:sz w:val="24"/>
          <w:szCs w:val="24"/>
        </w:rPr>
      </w:pPr>
      <w:r w:rsidRPr="00847C42">
        <w:rPr>
          <w:rFonts w:ascii="Calibri" w:hAnsi="Calibri" w:cstheme="minorHAnsi"/>
          <w:spacing w:val="-4"/>
          <w:sz w:val="24"/>
          <w:szCs w:val="24"/>
        </w:rPr>
        <w:t>In</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event</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that</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student</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does</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not</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agree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to</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resolution</w:t>
      </w:r>
      <w:r w:rsidR="006F6873" w:rsidRPr="00847C42">
        <w:rPr>
          <w:rFonts w:ascii="Calibri" w:hAnsi="Calibri" w:cstheme="minorHAnsi"/>
          <w:spacing w:val="-4"/>
          <w:sz w:val="24"/>
          <w:szCs w:val="24"/>
        </w:rPr>
        <w:t xml:space="preserve"> </w:t>
      </w:r>
      <w:r w:rsidRPr="00847C42">
        <w:rPr>
          <w:rFonts w:ascii="Calibri" w:hAnsi="Calibri" w:cstheme="minorHAnsi"/>
          <w:spacing w:val="-4"/>
          <w:sz w:val="24"/>
          <w:szCs w:val="24"/>
        </w:rPr>
        <w:t xml:space="preserve">proposed, </w:t>
      </w:r>
      <w:r w:rsidRPr="00847C42">
        <w:rPr>
          <w:rFonts w:ascii="Calibri" w:hAnsi="Calibri" w:cstheme="minorHAnsi"/>
          <w:b/>
          <w:spacing w:val="-4"/>
          <w:sz w:val="24"/>
          <w:szCs w:val="24"/>
          <w:u w:val="thick"/>
        </w:rPr>
        <w:t>or any time during the grievance process</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the student retains the right to file a</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complaint</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with</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the</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Bureau</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for</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Private</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Postsecondary</w:t>
      </w:r>
      <w:r w:rsidR="00064CAF" w:rsidRPr="00847C42">
        <w:rPr>
          <w:rFonts w:ascii="Calibri" w:hAnsi="Calibri" w:cstheme="minorHAnsi"/>
          <w:spacing w:val="-4"/>
          <w:sz w:val="24"/>
          <w:szCs w:val="24"/>
        </w:rPr>
        <w:t xml:space="preserve"> </w:t>
      </w:r>
      <w:r w:rsidRPr="00847C42">
        <w:rPr>
          <w:rFonts w:ascii="Calibri" w:hAnsi="Calibri" w:cstheme="minorHAnsi"/>
          <w:spacing w:val="-4"/>
          <w:sz w:val="24"/>
          <w:szCs w:val="24"/>
        </w:rPr>
        <w:t>Education.</w:t>
      </w:r>
    </w:p>
    <w:p w14:paraId="33484B78" w14:textId="77777777" w:rsidR="008F1008" w:rsidRPr="00847C42" w:rsidRDefault="008F1008" w:rsidP="00A92C18">
      <w:pPr>
        <w:pStyle w:val="Heading2"/>
        <w:ind w:left="360" w:hanging="360"/>
        <w:rPr>
          <w:rFonts w:ascii="Calibri" w:hAnsi="Calibri" w:cstheme="minorHAnsi"/>
          <w:spacing w:val="-4"/>
          <w:sz w:val="20"/>
          <w:szCs w:val="20"/>
        </w:rPr>
      </w:pPr>
    </w:p>
    <w:p w14:paraId="33484B79" w14:textId="77777777" w:rsidR="009274D2" w:rsidRPr="00847C42" w:rsidRDefault="009274D2" w:rsidP="00A92C18">
      <w:pPr>
        <w:pStyle w:val="Heading2"/>
        <w:ind w:left="360" w:hanging="360"/>
        <w:rPr>
          <w:rFonts w:ascii="Calibri" w:hAnsi="Calibri" w:cstheme="minorHAnsi"/>
          <w:spacing w:val="-4"/>
        </w:rPr>
      </w:pPr>
      <w:r w:rsidRPr="00847C42">
        <w:rPr>
          <w:rFonts w:ascii="Calibri" w:hAnsi="Calibri" w:cstheme="minorHAnsi"/>
          <w:spacing w:val="-4"/>
        </w:rPr>
        <w:t>LIABILITY</w:t>
      </w:r>
    </w:p>
    <w:p w14:paraId="33484B7A" w14:textId="77777777" w:rsidR="00BF04CB" w:rsidRPr="00847C42" w:rsidRDefault="009274D2" w:rsidP="006E268E">
      <w:pPr>
        <w:pStyle w:val="BodyText"/>
        <w:rPr>
          <w:rFonts w:ascii="Calibri" w:hAnsi="Calibri" w:cstheme="minorHAnsi"/>
          <w:spacing w:val="-4"/>
        </w:rPr>
      </w:pPr>
      <w:r w:rsidRPr="00847C42">
        <w:rPr>
          <w:rFonts w:ascii="Calibri" w:hAnsi="Calibri" w:cstheme="minorHAnsi"/>
          <w:spacing w:val="-4"/>
        </w:rPr>
        <w:t xml:space="preserve">ABTDS assumes no responsibility for loss or damage to personal property, or for personal injury, which may occur while on the campus grounds or on a field trip. </w:t>
      </w:r>
    </w:p>
    <w:p w14:paraId="33484B7B" w14:textId="77777777" w:rsidR="00BF04CB" w:rsidRPr="00847C42" w:rsidRDefault="00BF04CB" w:rsidP="006E268E">
      <w:pPr>
        <w:pStyle w:val="BodyText"/>
        <w:rPr>
          <w:rFonts w:ascii="Calibri" w:hAnsi="Calibri" w:cstheme="minorHAnsi"/>
          <w:spacing w:val="-4"/>
          <w:sz w:val="20"/>
          <w:szCs w:val="20"/>
        </w:rPr>
      </w:pPr>
    </w:p>
    <w:p w14:paraId="33484B7C" w14:textId="77777777" w:rsidR="00BF04CB" w:rsidRPr="00847C42" w:rsidRDefault="009274D2" w:rsidP="006E268E">
      <w:pPr>
        <w:pStyle w:val="BodyText"/>
        <w:rPr>
          <w:rFonts w:ascii="Calibri" w:hAnsi="Calibri" w:cstheme="minorHAnsi"/>
          <w:spacing w:val="-4"/>
        </w:rPr>
      </w:pPr>
      <w:r w:rsidRPr="00847C42">
        <w:rPr>
          <w:rFonts w:ascii="Calibri" w:hAnsi="Calibri" w:cstheme="minorHAnsi"/>
          <w:spacing w:val="-4"/>
        </w:rPr>
        <w:t xml:space="preserve">The school reserves the right to postpone training in the event of Acts of God, labor disputes, equipment failure, etc. Students will be duly notified and compensated, if applicable. </w:t>
      </w:r>
    </w:p>
    <w:p w14:paraId="33484B7D" w14:textId="77777777" w:rsidR="00BF04CB" w:rsidRPr="00847C42" w:rsidRDefault="00BF04CB" w:rsidP="006E268E">
      <w:pPr>
        <w:pStyle w:val="BodyText"/>
        <w:rPr>
          <w:rFonts w:ascii="Calibri" w:hAnsi="Calibri" w:cstheme="minorHAnsi"/>
          <w:spacing w:val="-4"/>
          <w:sz w:val="20"/>
          <w:szCs w:val="20"/>
        </w:rPr>
      </w:pPr>
    </w:p>
    <w:p w14:paraId="33484B7E" w14:textId="04960B82" w:rsidR="00BF04CB" w:rsidRPr="00847C42" w:rsidRDefault="009274D2" w:rsidP="006E268E">
      <w:pPr>
        <w:pStyle w:val="BodyText"/>
        <w:rPr>
          <w:rFonts w:ascii="Calibri" w:hAnsi="Calibri" w:cstheme="minorHAnsi"/>
          <w:spacing w:val="-4"/>
        </w:rPr>
      </w:pPr>
      <w:r w:rsidRPr="00847C42">
        <w:rPr>
          <w:rFonts w:ascii="Calibri" w:hAnsi="Calibri" w:cstheme="minorHAnsi"/>
          <w:spacing w:val="-4"/>
        </w:rPr>
        <w:t xml:space="preserve">All course schedules are subject to change in terms of start and completion date. Students will be notified and offered the opportunity to consent as provided by law. In cases where such </w:t>
      </w:r>
      <w:r w:rsidR="00C50B4A" w:rsidRPr="00847C42">
        <w:rPr>
          <w:rFonts w:ascii="Calibri" w:hAnsi="Calibri" w:cstheme="minorHAnsi"/>
          <w:spacing w:val="-4"/>
        </w:rPr>
        <w:t>a change</w:t>
      </w:r>
      <w:r w:rsidRPr="00847C42">
        <w:rPr>
          <w:rFonts w:ascii="Calibri" w:hAnsi="Calibri" w:cstheme="minorHAnsi"/>
          <w:spacing w:val="-4"/>
        </w:rPr>
        <w:t xml:space="preserve"> would cause undue hardship, a refund will be offered. The maximum postponement of a class start date is 30 days. </w:t>
      </w:r>
    </w:p>
    <w:p w14:paraId="33484B7F" w14:textId="77777777" w:rsidR="00BF04CB" w:rsidRPr="00847C42" w:rsidRDefault="00BF04CB" w:rsidP="006E268E">
      <w:pPr>
        <w:pStyle w:val="BodyText"/>
        <w:rPr>
          <w:rFonts w:ascii="Calibri" w:hAnsi="Calibri" w:cstheme="minorHAnsi"/>
          <w:spacing w:val="-4"/>
          <w:sz w:val="20"/>
          <w:szCs w:val="20"/>
        </w:rPr>
      </w:pPr>
    </w:p>
    <w:p w14:paraId="33484B80" w14:textId="77777777" w:rsidR="009274D2" w:rsidRPr="00847C42" w:rsidRDefault="009274D2" w:rsidP="006E268E">
      <w:pPr>
        <w:pStyle w:val="BodyText"/>
        <w:rPr>
          <w:rFonts w:ascii="Calibri" w:hAnsi="Calibri" w:cstheme="minorHAnsi"/>
          <w:spacing w:val="-4"/>
        </w:rPr>
      </w:pPr>
      <w:r w:rsidRPr="00847C42">
        <w:rPr>
          <w:rFonts w:ascii="Calibri" w:hAnsi="Calibri" w:cstheme="minorHAnsi"/>
          <w:spacing w:val="-4"/>
        </w:rPr>
        <w:t>The school reserves the right to withdraw a scheduled course if the registration is insufficient to warrant holding the class. All monies paid will be refunded.</w:t>
      </w:r>
    </w:p>
    <w:p w14:paraId="2ADA1453" w14:textId="77777777" w:rsidR="00847C42" w:rsidRPr="00847C42" w:rsidRDefault="00847C42" w:rsidP="006E268E">
      <w:pPr>
        <w:pStyle w:val="Heading2"/>
        <w:ind w:left="0"/>
        <w:rPr>
          <w:rFonts w:ascii="Calibri" w:hAnsi="Calibri" w:cstheme="minorHAnsi"/>
          <w:spacing w:val="-4"/>
        </w:rPr>
      </w:pPr>
    </w:p>
    <w:p w14:paraId="33484B82" w14:textId="7E0542A1" w:rsidR="00EC5EFC" w:rsidRPr="00847C42" w:rsidRDefault="00F2041F" w:rsidP="006E268E">
      <w:pPr>
        <w:pStyle w:val="Heading2"/>
        <w:ind w:left="0"/>
        <w:rPr>
          <w:rFonts w:ascii="Calibri" w:hAnsi="Calibri" w:cstheme="minorHAnsi"/>
          <w:spacing w:val="-4"/>
        </w:rPr>
      </w:pPr>
      <w:r w:rsidRPr="00847C42">
        <w:rPr>
          <w:rFonts w:ascii="Calibri" w:hAnsi="Calibri" w:cstheme="minorHAnsi"/>
          <w:spacing w:val="-4"/>
        </w:rPr>
        <w:t xml:space="preserve">STUDENT </w:t>
      </w:r>
      <w:r w:rsidR="00EC5EFC" w:rsidRPr="00847C42">
        <w:rPr>
          <w:rFonts w:ascii="Calibri" w:hAnsi="Calibri" w:cstheme="minorHAnsi"/>
          <w:spacing w:val="-4"/>
        </w:rPr>
        <w:t>RECORDS</w:t>
      </w:r>
    </w:p>
    <w:p w14:paraId="33484B83" w14:textId="5344214E" w:rsidR="00EC5EFC" w:rsidRPr="00847C42" w:rsidRDefault="00880568" w:rsidP="006E268E">
      <w:pPr>
        <w:pStyle w:val="BodyText"/>
        <w:rPr>
          <w:rFonts w:ascii="Calibri" w:hAnsi="Calibri" w:cstheme="minorHAnsi"/>
          <w:spacing w:val="-4"/>
        </w:rPr>
      </w:pPr>
      <w:r w:rsidRPr="00847C42">
        <w:rPr>
          <w:rFonts w:ascii="Calibri" w:hAnsi="Calibri" w:cstheme="minorHAnsi"/>
          <w:spacing w:val="-4"/>
        </w:rPr>
        <w:t>S</w:t>
      </w:r>
      <w:r w:rsidR="00EC5EFC" w:rsidRPr="00847C42">
        <w:rPr>
          <w:rFonts w:ascii="Calibri" w:hAnsi="Calibri" w:cstheme="minorHAnsi"/>
          <w:spacing w:val="-4"/>
        </w:rPr>
        <w:t xml:space="preserve">tudent records </w:t>
      </w:r>
      <w:r w:rsidRPr="00847C42">
        <w:rPr>
          <w:rFonts w:ascii="Calibri" w:hAnsi="Calibri" w:cstheme="minorHAnsi"/>
          <w:spacing w:val="-4"/>
        </w:rPr>
        <w:t>will be maintained for</w:t>
      </w:r>
      <w:r w:rsidR="00EC5EFC" w:rsidRPr="00847C42">
        <w:rPr>
          <w:rFonts w:ascii="Calibri" w:hAnsi="Calibri" w:cstheme="minorHAnsi"/>
          <w:spacing w:val="-4"/>
        </w:rPr>
        <w:t xml:space="preserve"> five years as required by state law. </w:t>
      </w:r>
      <w:r w:rsidRPr="00847C42">
        <w:rPr>
          <w:rFonts w:ascii="Calibri" w:hAnsi="Calibri" w:cstheme="minorHAnsi"/>
          <w:spacing w:val="-4"/>
        </w:rPr>
        <w:t xml:space="preserve"> </w:t>
      </w:r>
      <w:r w:rsidR="00EC5EFC" w:rsidRPr="00847C42">
        <w:rPr>
          <w:rFonts w:ascii="Calibri" w:hAnsi="Calibri" w:cstheme="minorHAnsi"/>
          <w:spacing w:val="-4"/>
        </w:rPr>
        <w:t>Student transcripts will be permanently retained</w:t>
      </w:r>
      <w:r w:rsidRPr="00847C42">
        <w:rPr>
          <w:rFonts w:ascii="Calibri" w:hAnsi="Calibri" w:cstheme="minorHAnsi"/>
          <w:spacing w:val="-4"/>
        </w:rPr>
        <w:t>.</w:t>
      </w:r>
      <w:r w:rsidR="006B794A" w:rsidRPr="00847C42">
        <w:rPr>
          <w:rFonts w:ascii="Calibri" w:hAnsi="Calibri" w:cstheme="minorHAnsi"/>
          <w:spacing w:val="-4"/>
        </w:rPr>
        <w:t xml:space="preserve"> </w:t>
      </w:r>
      <w:r w:rsidRPr="00847C42">
        <w:rPr>
          <w:rFonts w:ascii="Calibri" w:hAnsi="Calibri" w:cstheme="minorHAnsi"/>
          <w:spacing w:val="-4"/>
        </w:rPr>
        <w:t xml:space="preserve"> </w:t>
      </w:r>
      <w:r w:rsidR="00EC5EFC" w:rsidRPr="00847C42">
        <w:rPr>
          <w:rFonts w:ascii="Calibri" w:hAnsi="Calibri" w:cstheme="minorHAnsi"/>
          <w:spacing w:val="-4"/>
        </w:rPr>
        <w:t>Students</w:t>
      </w:r>
      <w:r w:rsidR="006B794A" w:rsidRPr="00847C42">
        <w:rPr>
          <w:rFonts w:ascii="Calibri" w:hAnsi="Calibri" w:cstheme="minorHAnsi"/>
          <w:spacing w:val="-4"/>
        </w:rPr>
        <w:t xml:space="preserve"> </w:t>
      </w:r>
      <w:r w:rsidR="00EC5EFC" w:rsidRPr="00847C42">
        <w:rPr>
          <w:rFonts w:ascii="Calibri" w:hAnsi="Calibri" w:cstheme="minorHAnsi"/>
          <w:spacing w:val="-4"/>
        </w:rPr>
        <w:t>have</w:t>
      </w:r>
      <w:r w:rsidR="006B794A" w:rsidRPr="00847C42">
        <w:rPr>
          <w:rFonts w:ascii="Calibri" w:hAnsi="Calibri" w:cstheme="minorHAnsi"/>
          <w:spacing w:val="-4"/>
        </w:rPr>
        <w:t xml:space="preserve"> </w:t>
      </w:r>
      <w:r w:rsidR="00EC5EFC" w:rsidRPr="00847C42">
        <w:rPr>
          <w:rFonts w:ascii="Calibri" w:hAnsi="Calibri" w:cstheme="minorHAnsi"/>
          <w:spacing w:val="-4"/>
        </w:rPr>
        <w:t>a</w:t>
      </w:r>
      <w:r w:rsidR="006B794A" w:rsidRPr="00847C42">
        <w:rPr>
          <w:rFonts w:ascii="Calibri" w:hAnsi="Calibri" w:cstheme="minorHAnsi"/>
          <w:spacing w:val="-4"/>
        </w:rPr>
        <w:t xml:space="preserve"> </w:t>
      </w:r>
      <w:r w:rsidR="00EC5EFC" w:rsidRPr="00847C42">
        <w:rPr>
          <w:rFonts w:ascii="Calibri" w:hAnsi="Calibri" w:cstheme="minorHAnsi"/>
          <w:spacing w:val="-4"/>
        </w:rPr>
        <w:t>right</w:t>
      </w:r>
      <w:r w:rsidR="006B794A" w:rsidRPr="00847C42">
        <w:rPr>
          <w:rFonts w:ascii="Calibri" w:hAnsi="Calibri" w:cstheme="minorHAnsi"/>
          <w:spacing w:val="-4"/>
        </w:rPr>
        <w:t xml:space="preserve"> </w:t>
      </w:r>
      <w:r w:rsidR="00EC5EFC" w:rsidRPr="00847C42">
        <w:rPr>
          <w:rFonts w:ascii="Calibri" w:hAnsi="Calibri" w:cstheme="minorHAnsi"/>
          <w:spacing w:val="-4"/>
        </w:rPr>
        <w:t>to</w:t>
      </w:r>
      <w:r w:rsidR="006B794A" w:rsidRPr="00847C42">
        <w:rPr>
          <w:rFonts w:ascii="Calibri" w:hAnsi="Calibri" w:cstheme="minorHAnsi"/>
          <w:spacing w:val="-4"/>
        </w:rPr>
        <w:t xml:space="preserve"> </w:t>
      </w:r>
      <w:r w:rsidR="00EC5EFC" w:rsidRPr="00847C42">
        <w:rPr>
          <w:rFonts w:ascii="Calibri" w:hAnsi="Calibri" w:cstheme="minorHAnsi"/>
          <w:spacing w:val="-4"/>
        </w:rPr>
        <w:t>access</w:t>
      </w:r>
      <w:r w:rsidR="006B794A" w:rsidRPr="00847C42">
        <w:rPr>
          <w:rFonts w:ascii="Calibri" w:hAnsi="Calibri" w:cstheme="minorHAnsi"/>
          <w:spacing w:val="-4"/>
        </w:rPr>
        <w:t xml:space="preserve"> </w:t>
      </w:r>
      <w:r w:rsidR="00EC5EFC" w:rsidRPr="00847C42">
        <w:rPr>
          <w:rFonts w:ascii="Calibri" w:hAnsi="Calibri" w:cstheme="minorHAnsi"/>
          <w:spacing w:val="-4"/>
        </w:rPr>
        <w:t>their</w:t>
      </w:r>
      <w:r w:rsidR="006B794A" w:rsidRPr="00847C42">
        <w:rPr>
          <w:rFonts w:ascii="Calibri" w:hAnsi="Calibri" w:cstheme="minorHAnsi"/>
          <w:spacing w:val="-4"/>
        </w:rPr>
        <w:t xml:space="preserve"> </w:t>
      </w:r>
      <w:r w:rsidR="00EC5EFC" w:rsidRPr="00847C42">
        <w:rPr>
          <w:rFonts w:ascii="Calibri" w:hAnsi="Calibri" w:cstheme="minorHAnsi"/>
          <w:spacing w:val="-4"/>
        </w:rPr>
        <w:t>records anytime the institution is open and during normal business hours. Students</w:t>
      </w:r>
      <w:r w:rsidR="006B794A" w:rsidRPr="00847C42">
        <w:rPr>
          <w:rFonts w:ascii="Calibri" w:hAnsi="Calibri" w:cstheme="minorHAnsi"/>
          <w:spacing w:val="-4"/>
        </w:rPr>
        <w:t xml:space="preserve"> </w:t>
      </w:r>
      <w:r w:rsidR="00EC5EFC" w:rsidRPr="00847C42">
        <w:rPr>
          <w:rFonts w:ascii="Calibri" w:hAnsi="Calibri" w:cstheme="minorHAnsi"/>
          <w:spacing w:val="-4"/>
        </w:rPr>
        <w:t>desiring</w:t>
      </w:r>
      <w:r w:rsidR="006B794A" w:rsidRPr="00847C42">
        <w:rPr>
          <w:rFonts w:ascii="Calibri" w:hAnsi="Calibri" w:cstheme="minorHAnsi"/>
          <w:spacing w:val="-4"/>
        </w:rPr>
        <w:t xml:space="preserve"> </w:t>
      </w:r>
      <w:r w:rsidR="00EC5EFC" w:rsidRPr="00847C42">
        <w:rPr>
          <w:rFonts w:ascii="Calibri" w:hAnsi="Calibri" w:cstheme="minorHAnsi"/>
          <w:spacing w:val="-4"/>
        </w:rPr>
        <w:t>to</w:t>
      </w:r>
      <w:r w:rsidR="006B794A" w:rsidRPr="00847C42">
        <w:rPr>
          <w:rFonts w:ascii="Calibri" w:hAnsi="Calibri" w:cstheme="minorHAnsi"/>
          <w:spacing w:val="-4"/>
        </w:rPr>
        <w:t xml:space="preserve"> </w:t>
      </w:r>
      <w:r w:rsidR="00EC5EFC" w:rsidRPr="00847C42">
        <w:rPr>
          <w:rFonts w:ascii="Calibri" w:hAnsi="Calibri" w:cstheme="minorHAnsi"/>
          <w:spacing w:val="-4"/>
        </w:rPr>
        <w:t>view</w:t>
      </w:r>
      <w:r w:rsidR="006B794A" w:rsidRPr="00847C42">
        <w:rPr>
          <w:rFonts w:ascii="Calibri" w:hAnsi="Calibri" w:cstheme="minorHAnsi"/>
          <w:spacing w:val="-4"/>
        </w:rPr>
        <w:t xml:space="preserve"> </w:t>
      </w:r>
      <w:r w:rsidR="00EC5EFC" w:rsidRPr="00847C42">
        <w:rPr>
          <w:rFonts w:ascii="Calibri" w:hAnsi="Calibri" w:cstheme="minorHAnsi"/>
          <w:spacing w:val="-4"/>
        </w:rPr>
        <w:t>their</w:t>
      </w:r>
      <w:r w:rsidR="006B794A" w:rsidRPr="00847C42">
        <w:rPr>
          <w:rFonts w:ascii="Calibri" w:hAnsi="Calibri" w:cstheme="minorHAnsi"/>
          <w:spacing w:val="-4"/>
        </w:rPr>
        <w:t xml:space="preserve"> </w:t>
      </w:r>
      <w:r w:rsidR="00EC5EFC" w:rsidRPr="00847C42">
        <w:rPr>
          <w:rFonts w:ascii="Calibri" w:hAnsi="Calibri" w:cstheme="minorHAnsi"/>
          <w:spacing w:val="-4"/>
        </w:rPr>
        <w:t>records</w:t>
      </w:r>
      <w:r w:rsidR="006B794A" w:rsidRPr="00847C42">
        <w:rPr>
          <w:rFonts w:ascii="Calibri" w:hAnsi="Calibri" w:cstheme="minorHAnsi"/>
          <w:spacing w:val="-4"/>
        </w:rPr>
        <w:t xml:space="preserve"> </w:t>
      </w:r>
      <w:r w:rsidR="00EC5EFC" w:rsidRPr="00847C42">
        <w:rPr>
          <w:rFonts w:ascii="Calibri" w:hAnsi="Calibri" w:cstheme="minorHAnsi"/>
          <w:spacing w:val="-4"/>
        </w:rPr>
        <w:t>may</w:t>
      </w:r>
      <w:r w:rsidR="006B794A" w:rsidRPr="00847C42">
        <w:rPr>
          <w:rFonts w:ascii="Calibri" w:hAnsi="Calibri" w:cstheme="minorHAnsi"/>
          <w:spacing w:val="-4"/>
        </w:rPr>
        <w:t xml:space="preserve"> </w:t>
      </w:r>
      <w:r w:rsidR="00EC5EFC" w:rsidRPr="00847C42">
        <w:rPr>
          <w:rFonts w:ascii="Calibri" w:hAnsi="Calibri" w:cstheme="minorHAnsi"/>
          <w:spacing w:val="-4"/>
        </w:rPr>
        <w:t>request</w:t>
      </w:r>
      <w:r w:rsidR="006B794A" w:rsidRPr="00847C42">
        <w:rPr>
          <w:rFonts w:ascii="Calibri" w:hAnsi="Calibri" w:cstheme="minorHAnsi"/>
          <w:spacing w:val="-4"/>
        </w:rPr>
        <w:t xml:space="preserve"> </w:t>
      </w:r>
      <w:r w:rsidR="00EC5EFC" w:rsidRPr="00847C42">
        <w:rPr>
          <w:rFonts w:ascii="Calibri" w:hAnsi="Calibri" w:cstheme="minorHAnsi"/>
          <w:spacing w:val="-4"/>
        </w:rPr>
        <w:t>this</w:t>
      </w:r>
      <w:r w:rsidR="006B794A" w:rsidRPr="00847C42">
        <w:rPr>
          <w:rFonts w:ascii="Calibri" w:hAnsi="Calibri" w:cstheme="minorHAnsi"/>
          <w:spacing w:val="-4"/>
        </w:rPr>
        <w:t xml:space="preserve"> </w:t>
      </w:r>
      <w:r w:rsidR="00EC5EFC" w:rsidRPr="00847C42">
        <w:rPr>
          <w:rFonts w:ascii="Calibri" w:hAnsi="Calibri" w:cstheme="minorHAnsi"/>
          <w:spacing w:val="-4"/>
        </w:rPr>
        <w:t>in</w:t>
      </w:r>
      <w:r w:rsidR="006B794A" w:rsidRPr="00847C42">
        <w:rPr>
          <w:rFonts w:ascii="Calibri" w:hAnsi="Calibri" w:cstheme="minorHAnsi"/>
          <w:spacing w:val="-4"/>
        </w:rPr>
        <w:t xml:space="preserve"> </w:t>
      </w:r>
      <w:r w:rsidR="00EC5EFC" w:rsidRPr="00847C42">
        <w:rPr>
          <w:rFonts w:ascii="Calibri" w:hAnsi="Calibri" w:cstheme="minorHAnsi"/>
          <w:spacing w:val="-4"/>
        </w:rPr>
        <w:t>the</w:t>
      </w:r>
      <w:r w:rsidR="006B794A" w:rsidRPr="00847C42">
        <w:rPr>
          <w:rFonts w:ascii="Calibri" w:hAnsi="Calibri" w:cstheme="minorHAnsi"/>
          <w:spacing w:val="-4"/>
        </w:rPr>
        <w:t xml:space="preserve"> </w:t>
      </w:r>
      <w:r w:rsidR="00EC5EFC" w:rsidRPr="00847C42">
        <w:rPr>
          <w:rFonts w:ascii="Calibri" w:hAnsi="Calibri" w:cstheme="minorHAnsi"/>
          <w:spacing w:val="-4"/>
        </w:rPr>
        <w:t>school</w:t>
      </w:r>
      <w:r w:rsidR="006B794A" w:rsidRPr="00847C42">
        <w:rPr>
          <w:rFonts w:ascii="Calibri" w:hAnsi="Calibri" w:cstheme="minorHAnsi"/>
          <w:spacing w:val="-4"/>
        </w:rPr>
        <w:t xml:space="preserve"> </w:t>
      </w:r>
      <w:r w:rsidR="00EC5EFC" w:rsidRPr="00847C42">
        <w:rPr>
          <w:rFonts w:ascii="Calibri" w:hAnsi="Calibri" w:cstheme="minorHAnsi"/>
          <w:spacing w:val="-4"/>
        </w:rPr>
        <w:t>office</w:t>
      </w:r>
      <w:r w:rsidR="006B794A" w:rsidRPr="00847C42">
        <w:rPr>
          <w:rFonts w:ascii="Calibri" w:hAnsi="Calibri" w:cstheme="minorHAnsi"/>
          <w:spacing w:val="-4"/>
        </w:rPr>
        <w:t xml:space="preserve"> </w:t>
      </w:r>
      <w:r w:rsidR="00EC5EFC" w:rsidRPr="00847C42">
        <w:rPr>
          <w:rFonts w:ascii="Calibri" w:hAnsi="Calibri" w:cstheme="minorHAnsi"/>
          <w:spacing w:val="-4"/>
        </w:rPr>
        <w:t>during</w:t>
      </w:r>
      <w:r w:rsidR="006B794A" w:rsidRPr="00847C42">
        <w:rPr>
          <w:rFonts w:ascii="Calibri" w:hAnsi="Calibri" w:cstheme="minorHAnsi"/>
          <w:spacing w:val="-4"/>
        </w:rPr>
        <w:t xml:space="preserve"> </w:t>
      </w:r>
      <w:r w:rsidR="00EC5EFC" w:rsidRPr="00847C42">
        <w:rPr>
          <w:rFonts w:ascii="Calibri" w:hAnsi="Calibri" w:cstheme="minorHAnsi"/>
          <w:spacing w:val="-4"/>
        </w:rPr>
        <w:t>normal</w:t>
      </w:r>
      <w:r w:rsidR="006B794A" w:rsidRPr="00847C42">
        <w:rPr>
          <w:rFonts w:ascii="Calibri" w:hAnsi="Calibri" w:cstheme="minorHAnsi"/>
          <w:spacing w:val="-4"/>
        </w:rPr>
        <w:t xml:space="preserve"> </w:t>
      </w:r>
      <w:r w:rsidR="00EC5EFC" w:rsidRPr="00847C42">
        <w:rPr>
          <w:rFonts w:ascii="Calibri" w:hAnsi="Calibri" w:cstheme="minorHAnsi"/>
          <w:spacing w:val="-4"/>
        </w:rPr>
        <w:t>business</w:t>
      </w:r>
      <w:r w:rsidR="006B794A" w:rsidRPr="00847C42">
        <w:rPr>
          <w:rFonts w:ascii="Calibri" w:hAnsi="Calibri" w:cstheme="minorHAnsi"/>
          <w:spacing w:val="-4"/>
        </w:rPr>
        <w:t xml:space="preserve"> </w:t>
      </w:r>
      <w:r w:rsidR="00EC5EFC" w:rsidRPr="00847C42">
        <w:rPr>
          <w:rFonts w:ascii="Calibri" w:hAnsi="Calibri" w:cstheme="minorHAnsi"/>
          <w:spacing w:val="-4"/>
        </w:rPr>
        <w:t>hours</w:t>
      </w:r>
      <w:r w:rsidR="006B794A" w:rsidRPr="00847C42">
        <w:rPr>
          <w:rFonts w:ascii="Calibri" w:hAnsi="Calibri" w:cstheme="minorHAnsi"/>
          <w:spacing w:val="-4"/>
        </w:rPr>
        <w:t xml:space="preserve"> </w:t>
      </w:r>
      <w:r w:rsidR="00EC5EFC" w:rsidRPr="00847C42">
        <w:rPr>
          <w:rFonts w:ascii="Calibri" w:hAnsi="Calibri" w:cstheme="minorHAnsi"/>
          <w:spacing w:val="-4"/>
        </w:rPr>
        <w:t>or</w:t>
      </w:r>
      <w:r w:rsidR="006B794A" w:rsidRPr="00847C42">
        <w:rPr>
          <w:rFonts w:ascii="Calibri" w:hAnsi="Calibri" w:cstheme="minorHAnsi"/>
          <w:spacing w:val="-4"/>
        </w:rPr>
        <w:t xml:space="preserve"> </w:t>
      </w:r>
      <w:r w:rsidR="00EC5EFC" w:rsidRPr="00847C42">
        <w:rPr>
          <w:rFonts w:ascii="Calibri" w:hAnsi="Calibri" w:cstheme="minorHAnsi"/>
          <w:spacing w:val="-4"/>
        </w:rPr>
        <w:t>may</w:t>
      </w:r>
      <w:r w:rsidR="006B794A" w:rsidRPr="00847C42">
        <w:rPr>
          <w:rFonts w:ascii="Calibri" w:hAnsi="Calibri" w:cstheme="minorHAnsi"/>
          <w:spacing w:val="-4"/>
        </w:rPr>
        <w:t xml:space="preserve"> </w:t>
      </w:r>
      <w:r w:rsidR="00EC5EFC" w:rsidRPr="00847C42">
        <w:rPr>
          <w:rFonts w:ascii="Calibri" w:hAnsi="Calibri" w:cstheme="minorHAnsi"/>
          <w:spacing w:val="-4"/>
        </w:rPr>
        <w:t>schedule</w:t>
      </w:r>
      <w:r w:rsidR="006B794A" w:rsidRPr="00847C42">
        <w:rPr>
          <w:rFonts w:ascii="Calibri" w:hAnsi="Calibri" w:cstheme="minorHAnsi"/>
          <w:spacing w:val="-4"/>
        </w:rPr>
        <w:t xml:space="preserve"> </w:t>
      </w:r>
      <w:r w:rsidR="00EC5EFC" w:rsidRPr="00847C42">
        <w:rPr>
          <w:rFonts w:ascii="Calibri" w:hAnsi="Calibri" w:cstheme="minorHAnsi"/>
          <w:spacing w:val="-4"/>
        </w:rPr>
        <w:t>a</w:t>
      </w:r>
      <w:r w:rsidR="006B794A" w:rsidRPr="00847C42">
        <w:rPr>
          <w:rFonts w:ascii="Calibri" w:hAnsi="Calibri" w:cstheme="minorHAnsi"/>
          <w:spacing w:val="-4"/>
        </w:rPr>
        <w:t xml:space="preserve"> </w:t>
      </w:r>
      <w:r w:rsidR="00EC5EFC" w:rsidRPr="00847C42">
        <w:rPr>
          <w:rFonts w:ascii="Calibri" w:hAnsi="Calibri" w:cstheme="minorHAnsi"/>
          <w:spacing w:val="-4"/>
        </w:rPr>
        <w:t>time</w:t>
      </w:r>
      <w:r w:rsidR="006B794A" w:rsidRPr="00847C42">
        <w:rPr>
          <w:rFonts w:ascii="Calibri" w:hAnsi="Calibri" w:cstheme="minorHAnsi"/>
          <w:spacing w:val="-4"/>
        </w:rPr>
        <w:t xml:space="preserve"> </w:t>
      </w:r>
      <w:r w:rsidR="00EC5EFC" w:rsidRPr="00847C42">
        <w:rPr>
          <w:rFonts w:ascii="Calibri" w:hAnsi="Calibri" w:cstheme="minorHAnsi"/>
          <w:spacing w:val="-4"/>
        </w:rPr>
        <w:t>to</w:t>
      </w:r>
      <w:r w:rsidR="006B794A" w:rsidRPr="00847C42">
        <w:rPr>
          <w:rFonts w:ascii="Calibri" w:hAnsi="Calibri" w:cstheme="minorHAnsi"/>
          <w:spacing w:val="-4"/>
        </w:rPr>
        <w:t xml:space="preserve"> </w:t>
      </w:r>
      <w:r w:rsidR="00EC5EFC" w:rsidRPr="00847C42">
        <w:rPr>
          <w:rFonts w:ascii="Calibri" w:hAnsi="Calibri" w:cstheme="minorHAnsi"/>
          <w:spacing w:val="-4"/>
        </w:rPr>
        <w:t>review</w:t>
      </w:r>
      <w:r w:rsidR="006B794A" w:rsidRPr="00847C42">
        <w:rPr>
          <w:rFonts w:ascii="Calibri" w:hAnsi="Calibri" w:cstheme="minorHAnsi"/>
          <w:spacing w:val="-4"/>
        </w:rPr>
        <w:t xml:space="preserve"> </w:t>
      </w:r>
      <w:r w:rsidR="00EC5EFC" w:rsidRPr="00847C42">
        <w:rPr>
          <w:rFonts w:ascii="Calibri" w:hAnsi="Calibri" w:cstheme="minorHAnsi"/>
          <w:spacing w:val="-4"/>
        </w:rPr>
        <w:t>records</w:t>
      </w:r>
      <w:r w:rsidR="006B794A" w:rsidRPr="00847C42">
        <w:rPr>
          <w:rFonts w:ascii="Calibri" w:hAnsi="Calibri" w:cstheme="minorHAnsi"/>
          <w:spacing w:val="-4"/>
        </w:rPr>
        <w:t xml:space="preserve"> </w:t>
      </w:r>
      <w:r w:rsidR="00EC5EFC" w:rsidRPr="00847C42">
        <w:rPr>
          <w:rFonts w:ascii="Calibri" w:hAnsi="Calibri" w:cstheme="minorHAnsi"/>
          <w:spacing w:val="-4"/>
        </w:rPr>
        <w:t>that</w:t>
      </w:r>
      <w:r w:rsidR="006B794A" w:rsidRPr="00847C42">
        <w:rPr>
          <w:rFonts w:ascii="Calibri" w:hAnsi="Calibri" w:cstheme="minorHAnsi"/>
          <w:spacing w:val="-4"/>
        </w:rPr>
        <w:t xml:space="preserve"> </w:t>
      </w:r>
      <w:r w:rsidR="00EC5EFC" w:rsidRPr="00847C42">
        <w:rPr>
          <w:rFonts w:ascii="Calibri" w:hAnsi="Calibri" w:cstheme="minorHAnsi"/>
          <w:spacing w:val="-4"/>
        </w:rPr>
        <w:t>is</w:t>
      </w:r>
      <w:r w:rsidR="006B794A" w:rsidRPr="00847C42">
        <w:rPr>
          <w:rFonts w:ascii="Calibri" w:hAnsi="Calibri" w:cstheme="minorHAnsi"/>
          <w:spacing w:val="-4"/>
        </w:rPr>
        <w:t xml:space="preserve"> </w:t>
      </w:r>
      <w:r w:rsidR="00EC5EFC" w:rsidRPr="00847C42">
        <w:rPr>
          <w:rFonts w:ascii="Calibri" w:hAnsi="Calibri" w:cstheme="minorHAnsi"/>
          <w:spacing w:val="-4"/>
        </w:rPr>
        <w:t>convenient to both the student and the school administration.</w:t>
      </w:r>
      <w:r w:rsidR="006B794A" w:rsidRPr="00847C42">
        <w:rPr>
          <w:rFonts w:ascii="Calibri" w:hAnsi="Calibri" w:cstheme="minorHAnsi"/>
          <w:spacing w:val="-4"/>
        </w:rPr>
        <w:t xml:space="preserve"> </w:t>
      </w:r>
      <w:r w:rsidR="00EC5EFC" w:rsidRPr="00847C42">
        <w:rPr>
          <w:rFonts w:ascii="Calibri" w:hAnsi="Calibri" w:cstheme="minorHAnsi"/>
          <w:spacing w:val="-4"/>
        </w:rPr>
        <w:t xml:space="preserve"> If an appointment is made, the</w:t>
      </w:r>
      <w:r w:rsidR="006B794A" w:rsidRPr="00847C42">
        <w:rPr>
          <w:rFonts w:ascii="Calibri" w:hAnsi="Calibri" w:cstheme="minorHAnsi"/>
          <w:spacing w:val="-4"/>
        </w:rPr>
        <w:t xml:space="preserve"> </w:t>
      </w:r>
      <w:r w:rsidR="00EC5EFC" w:rsidRPr="00847C42">
        <w:rPr>
          <w:rFonts w:ascii="Calibri" w:hAnsi="Calibri" w:cstheme="minorHAnsi"/>
          <w:spacing w:val="-4"/>
        </w:rPr>
        <w:t>appointment shall be made no later than 48 hours after the student has requested to view their records.</w:t>
      </w:r>
      <w:r w:rsidR="006B794A" w:rsidRPr="00847C42">
        <w:rPr>
          <w:rFonts w:ascii="Calibri" w:hAnsi="Calibri" w:cstheme="minorHAnsi"/>
          <w:spacing w:val="-4"/>
        </w:rPr>
        <w:t xml:space="preserve"> </w:t>
      </w:r>
      <w:r w:rsidR="00EC5EFC" w:rsidRPr="00847C42">
        <w:rPr>
          <w:rFonts w:ascii="Calibri" w:hAnsi="Calibri" w:cstheme="minorHAnsi"/>
          <w:spacing w:val="-4"/>
        </w:rPr>
        <w:t>Extensions</w:t>
      </w:r>
      <w:r w:rsidR="006B794A" w:rsidRPr="00847C42">
        <w:rPr>
          <w:rFonts w:ascii="Calibri" w:hAnsi="Calibri" w:cstheme="minorHAnsi"/>
          <w:spacing w:val="-4"/>
        </w:rPr>
        <w:t xml:space="preserve"> </w:t>
      </w:r>
      <w:r w:rsidR="00EC5EFC" w:rsidRPr="00847C42">
        <w:rPr>
          <w:rFonts w:ascii="Calibri" w:hAnsi="Calibri" w:cstheme="minorHAnsi"/>
          <w:spacing w:val="-4"/>
        </w:rPr>
        <w:t>of</w:t>
      </w:r>
      <w:r w:rsidR="006B794A" w:rsidRPr="00847C42">
        <w:rPr>
          <w:rFonts w:ascii="Calibri" w:hAnsi="Calibri" w:cstheme="minorHAnsi"/>
          <w:spacing w:val="-4"/>
        </w:rPr>
        <w:t xml:space="preserve"> </w:t>
      </w:r>
      <w:r w:rsidR="00EC5EFC" w:rsidRPr="00847C42">
        <w:rPr>
          <w:rFonts w:ascii="Calibri" w:hAnsi="Calibri" w:cstheme="minorHAnsi"/>
          <w:spacing w:val="-4"/>
        </w:rPr>
        <w:t>this</w:t>
      </w:r>
      <w:r w:rsidR="006B794A" w:rsidRPr="00847C42">
        <w:rPr>
          <w:rFonts w:ascii="Calibri" w:hAnsi="Calibri" w:cstheme="minorHAnsi"/>
          <w:spacing w:val="-4"/>
        </w:rPr>
        <w:t xml:space="preserve"> </w:t>
      </w:r>
      <w:r w:rsidR="00EC5EFC" w:rsidRPr="00847C42">
        <w:rPr>
          <w:rFonts w:ascii="Calibri" w:hAnsi="Calibri" w:cstheme="minorHAnsi"/>
          <w:spacing w:val="-4"/>
        </w:rPr>
        <w:t>time</w:t>
      </w:r>
      <w:r w:rsidR="006B794A" w:rsidRPr="00847C42">
        <w:rPr>
          <w:rFonts w:ascii="Calibri" w:hAnsi="Calibri" w:cstheme="minorHAnsi"/>
          <w:spacing w:val="-4"/>
        </w:rPr>
        <w:t xml:space="preserve"> </w:t>
      </w:r>
      <w:r w:rsidR="00EC5EFC" w:rsidRPr="00847C42">
        <w:rPr>
          <w:rFonts w:ascii="Calibri" w:hAnsi="Calibri" w:cstheme="minorHAnsi"/>
          <w:spacing w:val="-4"/>
        </w:rPr>
        <w:t>shall</w:t>
      </w:r>
      <w:r w:rsidR="006B794A" w:rsidRPr="00847C42">
        <w:rPr>
          <w:rFonts w:ascii="Calibri" w:hAnsi="Calibri" w:cstheme="minorHAnsi"/>
          <w:spacing w:val="-4"/>
        </w:rPr>
        <w:t xml:space="preserve"> </w:t>
      </w:r>
      <w:r w:rsidR="00EC5EFC" w:rsidRPr="00847C42">
        <w:rPr>
          <w:rFonts w:ascii="Calibri" w:hAnsi="Calibri" w:cstheme="minorHAnsi"/>
          <w:spacing w:val="-4"/>
        </w:rPr>
        <w:t>be</w:t>
      </w:r>
      <w:r w:rsidR="006B794A" w:rsidRPr="00847C42">
        <w:rPr>
          <w:rFonts w:ascii="Calibri" w:hAnsi="Calibri" w:cstheme="minorHAnsi"/>
          <w:spacing w:val="-4"/>
        </w:rPr>
        <w:t xml:space="preserve"> </w:t>
      </w:r>
      <w:r w:rsidR="00EC5EFC" w:rsidRPr="00847C42">
        <w:rPr>
          <w:rFonts w:ascii="Calibri" w:hAnsi="Calibri" w:cstheme="minorHAnsi"/>
          <w:spacing w:val="-4"/>
        </w:rPr>
        <w:t>granted</w:t>
      </w:r>
      <w:r w:rsidR="006B794A" w:rsidRPr="00847C42">
        <w:rPr>
          <w:rFonts w:ascii="Calibri" w:hAnsi="Calibri" w:cstheme="minorHAnsi"/>
          <w:spacing w:val="-4"/>
        </w:rPr>
        <w:t xml:space="preserve"> </w:t>
      </w:r>
      <w:r w:rsidR="00EC5EFC" w:rsidRPr="00847C42">
        <w:rPr>
          <w:rFonts w:ascii="Calibri" w:hAnsi="Calibri" w:cstheme="minorHAnsi"/>
          <w:spacing w:val="-4"/>
        </w:rPr>
        <w:t>on</w:t>
      </w:r>
      <w:r w:rsidR="006B794A" w:rsidRPr="00847C42">
        <w:rPr>
          <w:rFonts w:ascii="Calibri" w:hAnsi="Calibri" w:cstheme="minorHAnsi"/>
          <w:spacing w:val="-4"/>
        </w:rPr>
        <w:t xml:space="preserve"> </w:t>
      </w:r>
      <w:r w:rsidR="00EC5EFC" w:rsidRPr="00847C42">
        <w:rPr>
          <w:rFonts w:ascii="Calibri" w:hAnsi="Calibri" w:cstheme="minorHAnsi"/>
          <w:spacing w:val="-4"/>
        </w:rPr>
        <w:t>request</w:t>
      </w:r>
      <w:r w:rsidR="006B794A" w:rsidRPr="00847C42">
        <w:rPr>
          <w:rFonts w:ascii="Calibri" w:hAnsi="Calibri" w:cstheme="minorHAnsi"/>
          <w:spacing w:val="-4"/>
        </w:rPr>
        <w:t xml:space="preserve"> </w:t>
      </w:r>
      <w:r w:rsidR="00EC5EFC" w:rsidRPr="00847C42">
        <w:rPr>
          <w:rFonts w:ascii="Calibri" w:hAnsi="Calibri" w:cstheme="minorHAnsi"/>
          <w:spacing w:val="-4"/>
        </w:rPr>
        <w:t>of</w:t>
      </w:r>
      <w:r w:rsidR="006B794A" w:rsidRPr="00847C42">
        <w:rPr>
          <w:rFonts w:ascii="Calibri" w:hAnsi="Calibri" w:cstheme="minorHAnsi"/>
          <w:spacing w:val="-4"/>
        </w:rPr>
        <w:t xml:space="preserve"> </w:t>
      </w:r>
      <w:r w:rsidR="00EC5EFC" w:rsidRPr="00847C42">
        <w:rPr>
          <w:rFonts w:ascii="Calibri" w:hAnsi="Calibri" w:cstheme="minorHAnsi"/>
          <w:spacing w:val="-4"/>
        </w:rPr>
        <w:t>the</w:t>
      </w:r>
      <w:r w:rsidR="006B794A" w:rsidRPr="00847C42">
        <w:rPr>
          <w:rFonts w:ascii="Calibri" w:hAnsi="Calibri" w:cstheme="minorHAnsi"/>
          <w:spacing w:val="-4"/>
        </w:rPr>
        <w:t xml:space="preserve"> </w:t>
      </w:r>
      <w:r w:rsidR="00EC5EFC" w:rsidRPr="00847C42">
        <w:rPr>
          <w:rFonts w:ascii="Calibri" w:hAnsi="Calibri" w:cstheme="minorHAnsi"/>
          <w:spacing w:val="-4"/>
        </w:rPr>
        <w:t>student.</w:t>
      </w:r>
    </w:p>
    <w:p w14:paraId="33484B84" w14:textId="77777777" w:rsidR="00EC5EFC" w:rsidRPr="00847C42" w:rsidRDefault="00EC5EFC" w:rsidP="006E268E">
      <w:pPr>
        <w:pStyle w:val="BodyText"/>
        <w:rPr>
          <w:rFonts w:ascii="Calibri" w:hAnsi="Calibri" w:cstheme="minorHAnsi"/>
          <w:spacing w:val="-4"/>
          <w:sz w:val="20"/>
          <w:szCs w:val="20"/>
        </w:rPr>
      </w:pPr>
    </w:p>
    <w:p w14:paraId="33484B85" w14:textId="77777777" w:rsidR="00EC5EFC" w:rsidRPr="00847C42" w:rsidRDefault="00EC5EFC" w:rsidP="006E268E">
      <w:pPr>
        <w:pStyle w:val="BodyText"/>
        <w:rPr>
          <w:rFonts w:ascii="Calibri" w:hAnsi="Calibri" w:cstheme="minorHAnsi"/>
          <w:spacing w:val="-4"/>
        </w:rPr>
      </w:pPr>
      <w:r w:rsidRPr="00847C42">
        <w:rPr>
          <w:rFonts w:ascii="Calibri" w:hAnsi="Calibri" w:cstheme="minorHAnsi"/>
          <w:spacing w:val="-4"/>
        </w:rPr>
        <w:t xml:space="preserve">Only the student and the school administration have a right to review student records. </w:t>
      </w:r>
      <w:r w:rsidR="00880568" w:rsidRPr="00847C42">
        <w:rPr>
          <w:rFonts w:ascii="Calibri" w:hAnsi="Calibri" w:cstheme="minorHAnsi"/>
          <w:spacing w:val="-4"/>
        </w:rPr>
        <w:t xml:space="preserve">A state issued driver license or identification card is required as proof of identity when accessing student records.  </w:t>
      </w:r>
      <w:r w:rsidRPr="00847C42">
        <w:rPr>
          <w:rFonts w:ascii="Calibri" w:hAnsi="Calibri" w:cstheme="minorHAnsi"/>
          <w:spacing w:val="-4"/>
        </w:rPr>
        <w:t>No outside</w:t>
      </w:r>
      <w:r w:rsidR="00F2041F" w:rsidRPr="00847C42">
        <w:rPr>
          <w:rFonts w:ascii="Calibri" w:hAnsi="Calibri" w:cstheme="minorHAnsi"/>
          <w:spacing w:val="-4"/>
        </w:rPr>
        <w:t xml:space="preserve"> </w:t>
      </w:r>
      <w:r w:rsidRPr="00847C42">
        <w:rPr>
          <w:rFonts w:ascii="Calibri" w:hAnsi="Calibri" w:cstheme="minorHAnsi"/>
          <w:spacing w:val="-4"/>
        </w:rPr>
        <w:t>personnel</w:t>
      </w:r>
      <w:r w:rsidR="00F2041F" w:rsidRPr="00847C42">
        <w:rPr>
          <w:rFonts w:ascii="Calibri" w:hAnsi="Calibri" w:cstheme="minorHAnsi"/>
          <w:spacing w:val="-4"/>
        </w:rPr>
        <w:t xml:space="preserve"> </w:t>
      </w:r>
      <w:r w:rsidRPr="00847C42">
        <w:rPr>
          <w:rFonts w:ascii="Calibri" w:hAnsi="Calibri" w:cstheme="minorHAnsi"/>
          <w:spacing w:val="-4"/>
        </w:rPr>
        <w:t>will</w:t>
      </w:r>
      <w:r w:rsidR="00F2041F" w:rsidRPr="00847C42">
        <w:rPr>
          <w:rFonts w:ascii="Calibri" w:hAnsi="Calibri" w:cstheme="minorHAnsi"/>
          <w:spacing w:val="-4"/>
        </w:rPr>
        <w:t xml:space="preserve"> </w:t>
      </w:r>
      <w:r w:rsidRPr="00847C42">
        <w:rPr>
          <w:rFonts w:ascii="Calibri" w:hAnsi="Calibri" w:cstheme="minorHAnsi"/>
          <w:spacing w:val="-4"/>
        </w:rPr>
        <w:t>be</w:t>
      </w:r>
      <w:r w:rsidR="00F2041F" w:rsidRPr="00847C42">
        <w:rPr>
          <w:rFonts w:ascii="Calibri" w:hAnsi="Calibri" w:cstheme="minorHAnsi"/>
          <w:spacing w:val="-4"/>
        </w:rPr>
        <w:t xml:space="preserve"> </w:t>
      </w:r>
      <w:r w:rsidRPr="00847C42">
        <w:rPr>
          <w:rFonts w:ascii="Calibri" w:hAnsi="Calibri" w:cstheme="minorHAnsi"/>
          <w:spacing w:val="-4"/>
        </w:rPr>
        <w:t>allowed</w:t>
      </w:r>
      <w:r w:rsidR="00F2041F" w:rsidRPr="00847C42">
        <w:rPr>
          <w:rFonts w:ascii="Calibri" w:hAnsi="Calibri" w:cstheme="minorHAnsi"/>
          <w:spacing w:val="-4"/>
        </w:rPr>
        <w:t xml:space="preserve"> </w:t>
      </w:r>
      <w:r w:rsidRPr="00847C42">
        <w:rPr>
          <w:rFonts w:ascii="Calibri" w:hAnsi="Calibri" w:cstheme="minorHAnsi"/>
          <w:spacing w:val="-4"/>
        </w:rPr>
        <w:t>to</w:t>
      </w:r>
      <w:r w:rsidR="00F2041F" w:rsidRPr="00847C42">
        <w:rPr>
          <w:rFonts w:ascii="Calibri" w:hAnsi="Calibri" w:cstheme="minorHAnsi"/>
          <w:spacing w:val="-4"/>
        </w:rPr>
        <w:t xml:space="preserve"> </w:t>
      </w:r>
      <w:r w:rsidRPr="00847C42">
        <w:rPr>
          <w:rFonts w:ascii="Calibri" w:hAnsi="Calibri" w:cstheme="minorHAnsi"/>
          <w:spacing w:val="-4"/>
        </w:rPr>
        <w:t>view</w:t>
      </w:r>
      <w:r w:rsidR="00F2041F" w:rsidRPr="00847C42">
        <w:rPr>
          <w:rFonts w:ascii="Calibri" w:hAnsi="Calibri" w:cstheme="minorHAnsi"/>
          <w:spacing w:val="-4"/>
        </w:rPr>
        <w:t xml:space="preserve"> </w:t>
      </w:r>
      <w:r w:rsidRPr="00847C42">
        <w:rPr>
          <w:rFonts w:ascii="Calibri" w:hAnsi="Calibri" w:cstheme="minorHAnsi"/>
          <w:spacing w:val="-4"/>
        </w:rPr>
        <w:t>records</w:t>
      </w:r>
      <w:r w:rsidR="00F2041F" w:rsidRPr="00847C42">
        <w:rPr>
          <w:rFonts w:ascii="Calibri" w:hAnsi="Calibri" w:cstheme="minorHAnsi"/>
          <w:spacing w:val="-4"/>
        </w:rPr>
        <w:t xml:space="preserve"> </w:t>
      </w:r>
      <w:r w:rsidRPr="00847C42">
        <w:rPr>
          <w:rFonts w:ascii="Calibri" w:hAnsi="Calibri" w:cstheme="minorHAnsi"/>
          <w:spacing w:val="-4"/>
        </w:rPr>
        <w:t>except</w:t>
      </w:r>
      <w:r w:rsidR="00F2041F" w:rsidRPr="00847C42">
        <w:rPr>
          <w:rFonts w:ascii="Calibri" w:hAnsi="Calibri" w:cstheme="minorHAnsi"/>
          <w:spacing w:val="-4"/>
        </w:rPr>
        <w:t xml:space="preserve"> </w:t>
      </w:r>
      <w:r w:rsidRPr="00847C42">
        <w:rPr>
          <w:rFonts w:ascii="Calibri" w:hAnsi="Calibri" w:cstheme="minorHAnsi"/>
          <w:spacing w:val="-4"/>
        </w:rPr>
        <w:t>for</w:t>
      </w:r>
      <w:r w:rsidR="00F2041F" w:rsidRPr="00847C42">
        <w:rPr>
          <w:rFonts w:ascii="Calibri" w:hAnsi="Calibri" w:cstheme="minorHAnsi"/>
          <w:spacing w:val="-4"/>
        </w:rPr>
        <w:t xml:space="preserve"> </w:t>
      </w:r>
      <w:r w:rsidRPr="00847C42">
        <w:rPr>
          <w:rFonts w:ascii="Calibri" w:hAnsi="Calibri" w:cstheme="minorHAnsi"/>
          <w:spacing w:val="-4"/>
        </w:rPr>
        <w:t>appropriate</w:t>
      </w:r>
      <w:r w:rsidR="00F2041F" w:rsidRPr="00847C42">
        <w:rPr>
          <w:rFonts w:ascii="Calibri" w:hAnsi="Calibri" w:cstheme="minorHAnsi"/>
          <w:spacing w:val="-4"/>
        </w:rPr>
        <w:t xml:space="preserve"> </w:t>
      </w:r>
      <w:r w:rsidRPr="00847C42">
        <w:rPr>
          <w:rFonts w:ascii="Calibri" w:hAnsi="Calibri" w:cstheme="minorHAnsi"/>
          <w:spacing w:val="-4"/>
        </w:rPr>
        <w:t>state</w:t>
      </w:r>
      <w:r w:rsidR="00F2041F" w:rsidRPr="00847C42">
        <w:rPr>
          <w:rFonts w:ascii="Calibri" w:hAnsi="Calibri" w:cstheme="minorHAnsi"/>
          <w:spacing w:val="-4"/>
        </w:rPr>
        <w:t xml:space="preserve"> </w:t>
      </w:r>
      <w:r w:rsidRPr="00847C42">
        <w:rPr>
          <w:rFonts w:ascii="Calibri" w:hAnsi="Calibri" w:cstheme="minorHAnsi"/>
          <w:spacing w:val="-4"/>
        </w:rPr>
        <w:t>regulatory,</w:t>
      </w:r>
      <w:r w:rsidR="00F2041F" w:rsidRPr="00847C42">
        <w:rPr>
          <w:rFonts w:ascii="Calibri" w:hAnsi="Calibri" w:cstheme="minorHAnsi"/>
          <w:spacing w:val="-4"/>
        </w:rPr>
        <w:t xml:space="preserve"> </w:t>
      </w:r>
      <w:r w:rsidRPr="00847C42">
        <w:rPr>
          <w:rFonts w:ascii="Calibri" w:hAnsi="Calibri" w:cstheme="minorHAnsi"/>
          <w:spacing w:val="-4"/>
        </w:rPr>
        <w:t>federal</w:t>
      </w:r>
      <w:r w:rsidR="00F2041F" w:rsidRPr="00847C42">
        <w:rPr>
          <w:rFonts w:ascii="Calibri" w:hAnsi="Calibri" w:cstheme="minorHAnsi"/>
          <w:spacing w:val="-4"/>
        </w:rPr>
        <w:t xml:space="preserve"> </w:t>
      </w:r>
      <w:r w:rsidRPr="00847C42">
        <w:rPr>
          <w:rFonts w:ascii="Calibri" w:hAnsi="Calibri" w:cstheme="minorHAnsi"/>
          <w:spacing w:val="-4"/>
        </w:rPr>
        <w:t>regulatory,</w:t>
      </w:r>
      <w:r w:rsidR="00F2041F" w:rsidRPr="00847C42">
        <w:rPr>
          <w:rFonts w:ascii="Calibri" w:hAnsi="Calibri" w:cstheme="minorHAnsi"/>
          <w:spacing w:val="-4"/>
        </w:rPr>
        <w:t xml:space="preserve"> </w:t>
      </w:r>
      <w:r w:rsidRPr="00847C42">
        <w:rPr>
          <w:rFonts w:ascii="Calibri" w:hAnsi="Calibri" w:cstheme="minorHAnsi"/>
          <w:spacing w:val="-4"/>
        </w:rPr>
        <w:t xml:space="preserve">other agency officials, or upon proper subpoena. </w:t>
      </w:r>
    </w:p>
    <w:p w14:paraId="33484B86" w14:textId="77777777" w:rsidR="00064CAF" w:rsidRPr="00847C42" w:rsidRDefault="00064CAF" w:rsidP="006E268E">
      <w:pPr>
        <w:pStyle w:val="Heading2"/>
        <w:ind w:left="0"/>
        <w:rPr>
          <w:rFonts w:ascii="Calibri" w:hAnsi="Calibri" w:cstheme="minorHAnsi"/>
          <w:spacing w:val="-4"/>
          <w:sz w:val="20"/>
          <w:szCs w:val="20"/>
        </w:rPr>
      </w:pPr>
    </w:p>
    <w:p w14:paraId="33484B87" w14:textId="77777777" w:rsidR="0034416B" w:rsidRPr="00847C42" w:rsidRDefault="0034416B" w:rsidP="0034416B">
      <w:pPr>
        <w:pStyle w:val="BodyText"/>
        <w:rPr>
          <w:rFonts w:ascii="Calibri" w:hAnsi="Calibri" w:cstheme="minorHAnsi"/>
          <w:spacing w:val="-4"/>
        </w:rPr>
      </w:pPr>
      <w:r w:rsidRPr="00847C42">
        <w:rPr>
          <w:rFonts w:ascii="Calibri" w:hAnsi="Calibri" w:cstheme="minorHAnsi"/>
          <w:spacing w:val="-4"/>
        </w:rPr>
        <w:t>Should a student feel upon review, that his or her records are inaccurate or misleading; the student may request that errors be corrected. In the event of a difference of opinion regarding the existence of errors, the student may ask that a meeting be held to resolve the matter.</w:t>
      </w:r>
    </w:p>
    <w:p w14:paraId="33484B88" w14:textId="77777777" w:rsidR="0034416B" w:rsidRPr="00847C42" w:rsidRDefault="0034416B" w:rsidP="006E268E">
      <w:pPr>
        <w:pStyle w:val="Heading2"/>
        <w:ind w:left="0"/>
        <w:rPr>
          <w:rFonts w:ascii="Calibri" w:hAnsi="Calibri" w:cstheme="minorHAnsi"/>
          <w:spacing w:val="-4"/>
          <w:sz w:val="20"/>
          <w:szCs w:val="20"/>
        </w:rPr>
      </w:pPr>
    </w:p>
    <w:p w14:paraId="33484B89" w14:textId="77777777" w:rsidR="00444D59" w:rsidRPr="00847C42" w:rsidRDefault="00444D59" w:rsidP="006E268E">
      <w:pPr>
        <w:pStyle w:val="Heading2"/>
        <w:ind w:left="0"/>
        <w:rPr>
          <w:rFonts w:ascii="Calibri" w:hAnsi="Calibri" w:cstheme="minorHAnsi"/>
          <w:spacing w:val="-4"/>
        </w:rPr>
      </w:pPr>
      <w:r w:rsidRPr="00847C42">
        <w:rPr>
          <w:rFonts w:ascii="Calibri" w:hAnsi="Calibri" w:cstheme="minorHAnsi"/>
          <w:spacing w:val="-4"/>
        </w:rPr>
        <w:t>TRANSCRIPTS</w:t>
      </w:r>
    </w:p>
    <w:p w14:paraId="33484B8A" w14:textId="77777777" w:rsidR="00BF04CB" w:rsidRPr="00847C42" w:rsidRDefault="0034416B" w:rsidP="0034416B">
      <w:pPr>
        <w:pStyle w:val="BodyText"/>
        <w:rPr>
          <w:rFonts w:ascii="Calibri" w:hAnsi="Calibri" w:cstheme="minorHAnsi"/>
          <w:spacing w:val="-4"/>
        </w:rPr>
      </w:pPr>
      <w:r w:rsidRPr="00847C42">
        <w:rPr>
          <w:rFonts w:ascii="Calibri" w:hAnsi="Calibri" w:cstheme="minorHAnsi"/>
          <w:spacing w:val="-4"/>
        </w:rPr>
        <w:t xml:space="preserve">A transcript for course work will be issued upon request by the student. This service is subject to the Family Educational Rights and Privacy Act of 1974, as amended. The School reserves the right to withhold an official transcript, if the student's financial obligation to the School is in arrears, or if the Student is in arrears on any Federal or State student loan obligation. </w:t>
      </w:r>
    </w:p>
    <w:p w14:paraId="33484B8B" w14:textId="77777777" w:rsidR="00BF04CB" w:rsidRPr="00847C42" w:rsidRDefault="00BF04CB" w:rsidP="0034416B">
      <w:pPr>
        <w:pStyle w:val="BodyText"/>
        <w:rPr>
          <w:rFonts w:ascii="Calibri" w:hAnsi="Calibri" w:cstheme="minorHAnsi"/>
          <w:spacing w:val="-4"/>
          <w:sz w:val="20"/>
          <w:szCs w:val="20"/>
        </w:rPr>
      </w:pPr>
    </w:p>
    <w:p w14:paraId="33484B8C" w14:textId="77777777" w:rsidR="0034416B" w:rsidRPr="00847C42" w:rsidRDefault="0034416B" w:rsidP="0034416B">
      <w:pPr>
        <w:pStyle w:val="BodyText"/>
        <w:rPr>
          <w:rFonts w:ascii="Calibri" w:hAnsi="Calibri" w:cstheme="minorHAnsi"/>
          <w:spacing w:val="-4"/>
        </w:rPr>
      </w:pPr>
      <w:r w:rsidRPr="00847C42">
        <w:rPr>
          <w:rFonts w:ascii="Calibri" w:hAnsi="Calibri" w:cstheme="minorHAnsi"/>
          <w:spacing w:val="-4"/>
        </w:rPr>
        <w:t>The School also reserves the right to limit within its discretion the number of official transcripts provided without a processing fee of $25.00. Diplomas and Official Transcripts are available within fifteen (15) days from the receipt of a written request.</w:t>
      </w:r>
    </w:p>
    <w:p w14:paraId="33484B8D" w14:textId="77777777" w:rsidR="00BF04CB" w:rsidRPr="00847C42" w:rsidRDefault="00BF04CB" w:rsidP="006E268E">
      <w:pPr>
        <w:pStyle w:val="Heading2"/>
        <w:ind w:left="0"/>
        <w:rPr>
          <w:rFonts w:ascii="Calibri" w:hAnsi="Calibri" w:cstheme="minorHAnsi"/>
          <w:spacing w:val="-4"/>
          <w:sz w:val="20"/>
          <w:szCs w:val="20"/>
        </w:rPr>
      </w:pPr>
      <w:bookmarkStart w:id="4" w:name="_TOC_250001"/>
      <w:bookmarkEnd w:id="4"/>
    </w:p>
    <w:p w14:paraId="33484B8E" w14:textId="77777777" w:rsidR="00CA12C7" w:rsidRPr="00847C42" w:rsidRDefault="00CA12C7" w:rsidP="00CA12C7">
      <w:pPr>
        <w:pStyle w:val="Heading2"/>
        <w:ind w:left="0"/>
        <w:rPr>
          <w:rFonts w:ascii="Calibri" w:hAnsi="Calibri" w:cstheme="minorHAnsi"/>
          <w:spacing w:val="-4"/>
        </w:rPr>
      </w:pPr>
      <w:r w:rsidRPr="00847C42">
        <w:rPr>
          <w:rFonts w:ascii="Calibri" w:hAnsi="Calibri" w:cstheme="minorHAnsi"/>
          <w:spacing w:val="-4"/>
        </w:rPr>
        <w:t>OFFICE HOURS</w:t>
      </w:r>
    </w:p>
    <w:p w14:paraId="33484B8F" w14:textId="77777777" w:rsidR="00CA12C7" w:rsidRPr="00847C42" w:rsidRDefault="00CA12C7" w:rsidP="00CA12C7">
      <w:pPr>
        <w:pStyle w:val="BodyText"/>
        <w:rPr>
          <w:rFonts w:ascii="Calibri" w:hAnsi="Calibri" w:cstheme="minorHAnsi"/>
          <w:spacing w:val="-4"/>
        </w:rPr>
      </w:pPr>
      <w:r w:rsidRPr="00847C42">
        <w:rPr>
          <w:rFonts w:ascii="Calibri" w:hAnsi="Calibri" w:cstheme="minorHAnsi"/>
          <w:spacing w:val="-4"/>
        </w:rPr>
        <w:t>Business office hours are Monday through Friday from 8:00 AM to 5:00 PM. ABTDS observes most major holidays and closes for a winter break between Christmas and New Year’s Day. A complete listing is provided at the back of this catalog.</w:t>
      </w:r>
    </w:p>
    <w:p w14:paraId="33484B90" w14:textId="77777777" w:rsidR="00CA12C7" w:rsidRPr="00847C42" w:rsidRDefault="00CA12C7" w:rsidP="006E268E">
      <w:pPr>
        <w:pStyle w:val="Heading2"/>
        <w:ind w:left="0"/>
        <w:rPr>
          <w:rFonts w:ascii="Calibri" w:hAnsi="Calibri" w:cstheme="minorHAnsi"/>
          <w:spacing w:val="-4"/>
          <w:sz w:val="20"/>
          <w:szCs w:val="20"/>
        </w:rPr>
      </w:pPr>
    </w:p>
    <w:p w14:paraId="45EE3EB4" w14:textId="42990381" w:rsidR="00F87DE1" w:rsidRPr="00847C42" w:rsidRDefault="00F87DE1" w:rsidP="00847C42">
      <w:pPr>
        <w:pStyle w:val="Heading2"/>
        <w:ind w:left="0"/>
        <w:rPr>
          <w:rFonts w:ascii="Calibri" w:hAnsi="Calibri" w:cstheme="minorHAnsi"/>
          <w:spacing w:val="-4"/>
        </w:rPr>
      </w:pPr>
      <w:r w:rsidRPr="00847C42">
        <w:rPr>
          <w:rFonts w:ascii="Calibri" w:hAnsi="Calibri" w:cstheme="minorHAnsi"/>
          <w:spacing w:val="-4"/>
        </w:rPr>
        <w:t>SCHOOL HOLIDAYS</w:t>
      </w:r>
      <w:r w:rsidRPr="00847C42">
        <w:rPr>
          <w:rFonts w:ascii="Calibri" w:hAnsi="Calibri" w:cstheme="minorHAnsi"/>
          <w:spacing w:val="-4"/>
        </w:rPr>
        <w:br/>
      </w:r>
      <w:r w:rsidRPr="00847C42">
        <w:rPr>
          <w:rFonts w:ascii="Calibri" w:hAnsi="Calibri" w:cstheme="minorHAnsi"/>
          <w:b w:val="0"/>
          <w:bCs w:val="0"/>
          <w:spacing w:val="-4"/>
        </w:rPr>
        <w:t>ABTDS observes the following school holidays.  There will be no training in session during these dates.</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5400"/>
      </w:tblGrid>
      <w:tr w:rsidR="00F87DE1" w:rsidRPr="00847C42" w14:paraId="4FF8231C" w14:textId="77777777" w:rsidTr="00847823">
        <w:trPr>
          <w:trHeight w:val="282"/>
        </w:trPr>
        <w:tc>
          <w:tcPr>
            <w:tcW w:w="4140" w:type="dxa"/>
            <w:shd w:val="clear" w:color="auto" w:fill="D9D9D9"/>
          </w:tcPr>
          <w:p w14:paraId="5FE84778"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2024 School Holidays</w:t>
            </w:r>
          </w:p>
        </w:tc>
        <w:tc>
          <w:tcPr>
            <w:tcW w:w="5400" w:type="dxa"/>
            <w:shd w:val="clear" w:color="auto" w:fill="D9D9D9"/>
          </w:tcPr>
          <w:p w14:paraId="6D0ABCC1"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Date(s)Observed</w:t>
            </w:r>
          </w:p>
        </w:tc>
      </w:tr>
      <w:tr w:rsidR="00F87DE1" w:rsidRPr="00847C42" w14:paraId="636BF3F3" w14:textId="77777777" w:rsidTr="00847823">
        <w:trPr>
          <w:trHeight w:val="278"/>
        </w:trPr>
        <w:tc>
          <w:tcPr>
            <w:tcW w:w="4140" w:type="dxa"/>
          </w:tcPr>
          <w:p w14:paraId="7D67D1B2"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New Years Day</w:t>
            </w:r>
          </w:p>
        </w:tc>
        <w:tc>
          <w:tcPr>
            <w:tcW w:w="5400" w:type="dxa"/>
          </w:tcPr>
          <w:p w14:paraId="12E4826B"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January 1, 2024</w:t>
            </w:r>
          </w:p>
        </w:tc>
      </w:tr>
      <w:tr w:rsidR="00F87DE1" w:rsidRPr="00847C42" w14:paraId="6D8F8CD9" w14:textId="77777777" w:rsidTr="00847823">
        <w:trPr>
          <w:trHeight w:val="332"/>
        </w:trPr>
        <w:tc>
          <w:tcPr>
            <w:tcW w:w="4140" w:type="dxa"/>
          </w:tcPr>
          <w:p w14:paraId="3F7A8A25"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Martin Luther King Day</w:t>
            </w:r>
          </w:p>
        </w:tc>
        <w:tc>
          <w:tcPr>
            <w:tcW w:w="5400" w:type="dxa"/>
          </w:tcPr>
          <w:p w14:paraId="5B127140"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January 15, 2024</w:t>
            </w:r>
          </w:p>
        </w:tc>
      </w:tr>
      <w:tr w:rsidR="00F87DE1" w:rsidRPr="00847C42" w14:paraId="1F2E41DE" w14:textId="77777777" w:rsidTr="00847823">
        <w:trPr>
          <w:trHeight w:val="260"/>
        </w:trPr>
        <w:tc>
          <w:tcPr>
            <w:tcW w:w="4140" w:type="dxa"/>
          </w:tcPr>
          <w:p w14:paraId="371B508D"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Memorial Day</w:t>
            </w:r>
          </w:p>
        </w:tc>
        <w:tc>
          <w:tcPr>
            <w:tcW w:w="5400" w:type="dxa"/>
          </w:tcPr>
          <w:p w14:paraId="2DEE0478"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May 27, 2024</w:t>
            </w:r>
          </w:p>
        </w:tc>
      </w:tr>
      <w:tr w:rsidR="00F87DE1" w:rsidRPr="00847C42" w14:paraId="08D4BE4B" w14:textId="77777777" w:rsidTr="00847823">
        <w:trPr>
          <w:trHeight w:val="260"/>
        </w:trPr>
        <w:tc>
          <w:tcPr>
            <w:tcW w:w="4140" w:type="dxa"/>
          </w:tcPr>
          <w:p w14:paraId="4CA1A60F"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Independence Day</w:t>
            </w:r>
          </w:p>
        </w:tc>
        <w:tc>
          <w:tcPr>
            <w:tcW w:w="5400" w:type="dxa"/>
          </w:tcPr>
          <w:p w14:paraId="706C6111"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July 4, 2024</w:t>
            </w:r>
          </w:p>
        </w:tc>
      </w:tr>
      <w:tr w:rsidR="00F87DE1" w:rsidRPr="00847C42" w14:paraId="4CC3FE60" w14:textId="77777777" w:rsidTr="00847823">
        <w:trPr>
          <w:trHeight w:val="224"/>
        </w:trPr>
        <w:tc>
          <w:tcPr>
            <w:tcW w:w="4140" w:type="dxa"/>
          </w:tcPr>
          <w:p w14:paraId="6494F320"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Labor Day</w:t>
            </w:r>
          </w:p>
        </w:tc>
        <w:tc>
          <w:tcPr>
            <w:tcW w:w="5400" w:type="dxa"/>
          </w:tcPr>
          <w:p w14:paraId="413FEF16"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September 2, 2024</w:t>
            </w:r>
          </w:p>
        </w:tc>
      </w:tr>
      <w:tr w:rsidR="00F87DE1" w:rsidRPr="00847C42" w14:paraId="7805AEC3" w14:textId="77777777" w:rsidTr="00847823">
        <w:trPr>
          <w:trHeight w:val="287"/>
        </w:trPr>
        <w:tc>
          <w:tcPr>
            <w:tcW w:w="4140" w:type="dxa"/>
          </w:tcPr>
          <w:p w14:paraId="16028B7C"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Veterans Day</w:t>
            </w:r>
          </w:p>
        </w:tc>
        <w:tc>
          <w:tcPr>
            <w:tcW w:w="5400" w:type="dxa"/>
          </w:tcPr>
          <w:p w14:paraId="7AADC905"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November 11, 2024</w:t>
            </w:r>
          </w:p>
        </w:tc>
      </w:tr>
      <w:tr w:rsidR="00F87DE1" w:rsidRPr="00847C42" w14:paraId="585BA421" w14:textId="77777777" w:rsidTr="00847823">
        <w:trPr>
          <w:trHeight w:val="260"/>
        </w:trPr>
        <w:tc>
          <w:tcPr>
            <w:tcW w:w="4140" w:type="dxa"/>
          </w:tcPr>
          <w:p w14:paraId="0D0E690D"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Thanksgiving Day</w:t>
            </w:r>
          </w:p>
        </w:tc>
        <w:tc>
          <w:tcPr>
            <w:tcW w:w="5400" w:type="dxa"/>
          </w:tcPr>
          <w:p w14:paraId="7CE0D516"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November 28 - 29, 2024</w:t>
            </w:r>
          </w:p>
        </w:tc>
      </w:tr>
      <w:tr w:rsidR="00F87DE1" w:rsidRPr="00847C42" w14:paraId="14F798D4" w14:textId="77777777" w:rsidTr="00847823">
        <w:trPr>
          <w:trHeight w:val="323"/>
        </w:trPr>
        <w:tc>
          <w:tcPr>
            <w:tcW w:w="4140" w:type="dxa"/>
          </w:tcPr>
          <w:p w14:paraId="4EB458A2"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Christmas</w:t>
            </w:r>
          </w:p>
        </w:tc>
        <w:tc>
          <w:tcPr>
            <w:tcW w:w="5400" w:type="dxa"/>
          </w:tcPr>
          <w:p w14:paraId="77B9261A" w14:textId="77777777" w:rsidR="00F87DE1" w:rsidRPr="00847C42" w:rsidRDefault="00F87DE1" w:rsidP="00847823">
            <w:pPr>
              <w:pStyle w:val="TableParagraph"/>
              <w:ind w:left="360" w:hanging="360"/>
              <w:rPr>
                <w:rFonts w:ascii="Calibri" w:hAnsi="Calibri" w:cstheme="minorHAnsi"/>
                <w:spacing w:val="-4"/>
                <w:sz w:val="24"/>
                <w:szCs w:val="24"/>
              </w:rPr>
            </w:pPr>
            <w:r w:rsidRPr="00847C42">
              <w:rPr>
                <w:rFonts w:ascii="Calibri" w:hAnsi="Calibri" w:cstheme="minorHAnsi"/>
                <w:spacing w:val="-4"/>
                <w:sz w:val="24"/>
                <w:szCs w:val="24"/>
              </w:rPr>
              <w:t xml:space="preserve">December 23, 2024 – December 27, 2024 </w:t>
            </w:r>
          </w:p>
        </w:tc>
      </w:tr>
      <w:tr w:rsidR="00F87DE1" w:rsidRPr="00847C42" w14:paraId="3C56F339" w14:textId="77777777" w:rsidTr="00847823">
        <w:trPr>
          <w:trHeight w:val="323"/>
        </w:trPr>
        <w:tc>
          <w:tcPr>
            <w:tcW w:w="9540" w:type="dxa"/>
            <w:gridSpan w:val="2"/>
          </w:tcPr>
          <w:p w14:paraId="79AEA759" w14:textId="77777777" w:rsidR="00F87DE1" w:rsidRPr="00847C42" w:rsidRDefault="00F87DE1" w:rsidP="00847823">
            <w:pPr>
              <w:pStyle w:val="BodyText"/>
              <w:rPr>
                <w:rFonts w:ascii="Calibri" w:hAnsi="Calibri" w:cstheme="minorHAnsi"/>
                <w:spacing w:val="-4"/>
              </w:rPr>
            </w:pPr>
            <w:r w:rsidRPr="00847C42">
              <w:rPr>
                <w:rFonts w:ascii="Calibri" w:hAnsi="Calibri" w:cstheme="minorHAnsi"/>
                <w:spacing w:val="-4"/>
              </w:rPr>
              <w:t>Winter Holidays will last from December 23, 2024 through December 27, 2024.  Students will return to class on January 2, 2024.  Additional holidays or school closures may be declared at the discretion of the School Director.</w:t>
            </w:r>
          </w:p>
        </w:tc>
      </w:tr>
    </w:tbl>
    <w:p w14:paraId="7DF4E552" w14:textId="688C1281" w:rsidR="00F87DE1" w:rsidRDefault="00F87DE1" w:rsidP="00F87DE1">
      <w:pPr>
        <w:pStyle w:val="Heading2"/>
        <w:ind w:left="360" w:hanging="360"/>
        <w:jc w:val="center"/>
        <w:rPr>
          <w:rFonts w:ascii="Calibri" w:hAnsi="Calibri" w:cstheme="minorHAnsi"/>
        </w:rPr>
      </w:pPr>
      <w:bookmarkStart w:id="5" w:name="_TOC_250008"/>
      <w:bookmarkStart w:id="6" w:name="_TOC_250004"/>
      <w:bookmarkStart w:id="7" w:name="_TOC_250002"/>
      <w:bookmarkStart w:id="8" w:name="_TOC_250000"/>
      <w:bookmarkEnd w:id="5"/>
      <w:bookmarkEnd w:id="6"/>
      <w:bookmarkEnd w:id="7"/>
      <w:r>
        <w:rPr>
          <w:rFonts w:ascii="Calibri" w:hAnsi="Calibri" w:cstheme="minorHAnsi"/>
        </w:rPr>
        <w:br/>
      </w:r>
    </w:p>
    <w:p w14:paraId="679DF02A" w14:textId="77777777" w:rsidR="00847C42" w:rsidRDefault="00847C42" w:rsidP="00F87DE1">
      <w:pPr>
        <w:pStyle w:val="Heading2"/>
        <w:ind w:left="360" w:hanging="360"/>
        <w:jc w:val="center"/>
        <w:rPr>
          <w:rFonts w:ascii="Calibri" w:hAnsi="Calibri" w:cstheme="minorHAnsi"/>
        </w:rPr>
      </w:pPr>
    </w:p>
    <w:p w14:paraId="370E74B3" w14:textId="77777777" w:rsidR="00F87DE1" w:rsidRDefault="00F87DE1" w:rsidP="00F87DE1">
      <w:pPr>
        <w:pStyle w:val="Heading2"/>
        <w:ind w:left="360" w:hanging="360"/>
        <w:rPr>
          <w:rFonts w:ascii="Calibri" w:hAnsi="Calibri" w:cstheme="minorHAnsi"/>
        </w:rPr>
      </w:pPr>
      <w:r w:rsidRPr="006E52B3">
        <w:rPr>
          <w:rFonts w:ascii="Calibri" w:hAnsi="Calibri" w:cstheme="minorHAnsi"/>
        </w:rPr>
        <w:t>CLASS SCHEDULES</w:t>
      </w:r>
    </w:p>
    <w:p w14:paraId="409FBEE2" w14:textId="77777777" w:rsidR="00F87DE1" w:rsidRPr="006E52B3" w:rsidRDefault="00F87DE1" w:rsidP="00F87DE1">
      <w:pPr>
        <w:pStyle w:val="BodyText"/>
        <w:rPr>
          <w:rFonts w:ascii="Calibri" w:hAnsi="Calibri" w:cstheme="minorHAnsi"/>
        </w:rPr>
      </w:pPr>
      <w:r>
        <w:rPr>
          <w:rFonts w:ascii="Calibri" w:hAnsi="Calibri" w:cstheme="minorHAnsi"/>
        </w:rPr>
        <w:t>There will be 3 sessions available for training in order to ensure quality of training.</w:t>
      </w:r>
    </w:p>
    <w:p w14:paraId="4B6AC55C" w14:textId="77777777" w:rsidR="00F87DE1" w:rsidRDefault="00F87DE1" w:rsidP="00F87DE1">
      <w:pPr>
        <w:pStyle w:val="ListParagraph"/>
        <w:numPr>
          <w:ilvl w:val="0"/>
          <w:numId w:val="1"/>
        </w:numPr>
        <w:tabs>
          <w:tab w:val="left" w:pos="792"/>
          <w:tab w:val="left" w:pos="793"/>
        </w:tabs>
        <w:ind w:left="720" w:hanging="360"/>
        <w:rPr>
          <w:rFonts w:ascii="Calibri" w:hAnsi="Calibri" w:cstheme="minorHAnsi"/>
          <w:sz w:val="24"/>
          <w:szCs w:val="24"/>
        </w:rPr>
      </w:pPr>
      <w:r>
        <w:rPr>
          <w:rFonts w:ascii="Calibri" w:hAnsi="Calibri" w:cstheme="minorHAnsi"/>
          <w:sz w:val="24"/>
          <w:szCs w:val="24"/>
        </w:rPr>
        <w:t xml:space="preserve">6am-10 </w:t>
      </w:r>
      <w:r w:rsidRPr="006E52B3">
        <w:rPr>
          <w:rFonts w:ascii="Calibri" w:hAnsi="Calibri" w:cstheme="minorHAnsi"/>
          <w:sz w:val="24"/>
          <w:szCs w:val="24"/>
        </w:rPr>
        <w:t>am</w:t>
      </w:r>
    </w:p>
    <w:p w14:paraId="5A222B6B" w14:textId="77777777" w:rsidR="00F87DE1" w:rsidRPr="006E52B3" w:rsidRDefault="00F87DE1" w:rsidP="00F87DE1">
      <w:pPr>
        <w:pStyle w:val="ListParagraph"/>
        <w:numPr>
          <w:ilvl w:val="0"/>
          <w:numId w:val="1"/>
        </w:numPr>
        <w:tabs>
          <w:tab w:val="left" w:pos="792"/>
          <w:tab w:val="left" w:pos="793"/>
        </w:tabs>
        <w:ind w:left="720" w:hanging="360"/>
        <w:rPr>
          <w:rFonts w:ascii="Calibri" w:hAnsi="Calibri" w:cstheme="minorHAnsi"/>
          <w:sz w:val="24"/>
          <w:szCs w:val="24"/>
        </w:rPr>
      </w:pPr>
      <w:r>
        <w:rPr>
          <w:rFonts w:ascii="Calibri" w:hAnsi="Calibri" w:cstheme="minorHAnsi"/>
          <w:sz w:val="24"/>
          <w:szCs w:val="24"/>
        </w:rPr>
        <w:t>9am-1 pm</w:t>
      </w:r>
    </w:p>
    <w:p w14:paraId="6BE88F45" w14:textId="77777777" w:rsidR="00F87DE1" w:rsidRPr="006E52B3" w:rsidRDefault="00F87DE1" w:rsidP="00F87DE1">
      <w:pPr>
        <w:pStyle w:val="ListParagraph"/>
        <w:numPr>
          <w:ilvl w:val="0"/>
          <w:numId w:val="1"/>
        </w:numPr>
        <w:tabs>
          <w:tab w:val="left" w:pos="792"/>
          <w:tab w:val="left" w:pos="793"/>
        </w:tabs>
        <w:ind w:left="720" w:hanging="360"/>
        <w:rPr>
          <w:rFonts w:ascii="Calibri" w:hAnsi="Calibri" w:cstheme="minorHAnsi"/>
          <w:sz w:val="24"/>
          <w:szCs w:val="24"/>
        </w:rPr>
      </w:pPr>
      <w:r w:rsidRPr="006E52B3">
        <w:rPr>
          <w:rFonts w:ascii="Calibri" w:hAnsi="Calibri" w:cstheme="minorHAnsi"/>
          <w:sz w:val="24"/>
          <w:szCs w:val="24"/>
        </w:rPr>
        <w:t>1</w:t>
      </w:r>
      <w:r>
        <w:rPr>
          <w:rFonts w:ascii="Calibri" w:hAnsi="Calibri" w:cstheme="minorHAnsi"/>
          <w:sz w:val="24"/>
          <w:szCs w:val="24"/>
        </w:rPr>
        <w:t>pm-5</w:t>
      </w:r>
      <w:r w:rsidRPr="006E52B3">
        <w:rPr>
          <w:rFonts w:ascii="Calibri" w:hAnsi="Calibri" w:cstheme="minorHAnsi"/>
          <w:sz w:val="24"/>
          <w:szCs w:val="24"/>
        </w:rPr>
        <w:t>pm</w:t>
      </w:r>
    </w:p>
    <w:p w14:paraId="53CD3D61" w14:textId="77777777" w:rsidR="00F87DE1" w:rsidRDefault="00F87DE1" w:rsidP="00F87DE1">
      <w:pPr>
        <w:pStyle w:val="Heading2"/>
        <w:ind w:left="360" w:hanging="360"/>
        <w:rPr>
          <w:rFonts w:ascii="Calibri" w:hAnsi="Calibri" w:cstheme="minorHAnsi"/>
        </w:rPr>
      </w:pPr>
    </w:p>
    <w:p w14:paraId="03B8A110" w14:textId="77777777" w:rsidR="00F87DE1" w:rsidRPr="006E52B3" w:rsidRDefault="00F87DE1" w:rsidP="00F87DE1">
      <w:pPr>
        <w:pStyle w:val="Heading2"/>
        <w:ind w:left="360" w:hanging="360"/>
        <w:rPr>
          <w:rFonts w:ascii="Calibri" w:hAnsi="Calibri" w:cstheme="minorHAnsi"/>
        </w:rPr>
      </w:pPr>
      <w:r w:rsidRPr="006E52B3">
        <w:rPr>
          <w:rFonts w:ascii="Calibri" w:hAnsi="Calibri" w:cstheme="minorHAnsi"/>
        </w:rPr>
        <w:t>PROGRAM</w:t>
      </w:r>
      <w:bookmarkEnd w:id="8"/>
      <w:r>
        <w:rPr>
          <w:rFonts w:ascii="Calibri" w:hAnsi="Calibri" w:cstheme="minorHAnsi"/>
        </w:rPr>
        <w:t xml:space="preserve"> </w:t>
      </w:r>
      <w:r w:rsidRPr="006E52B3">
        <w:rPr>
          <w:rFonts w:ascii="Calibri" w:hAnsi="Calibri" w:cstheme="minorHAnsi"/>
        </w:rPr>
        <w:t>START DATES</w:t>
      </w:r>
    </w:p>
    <w:p w14:paraId="5D0788BA" w14:textId="77777777" w:rsidR="00F87DE1" w:rsidRDefault="00F87DE1" w:rsidP="00F87DE1">
      <w:pPr>
        <w:pStyle w:val="BodyText"/>
        <w:rPr>
          <w:rFonts w:ascii="Calibri" w:hAnsi="Calibri" w:cstheme="minorHAnsi"/>
        </w:rPr>
      </w:pPr>
      <w:r w:rsidRPr="006E52B3">
        <w:rPr>
          <w:rFonts w:ascii="Calibri" w:hAnsi="Calibri" w:cstheme="minorHAnsi"/>
        </w:rPr>
        <w:t>New</w:t>
      </w:r>
      <w:r>
        <w:rPr>
          <w:rFonts w:ascii="Calibri" w:hAnsi="Calibri" w:cstheme="minorHAnsi"/>
        </w:rPr>
        <w:t xml:space="preserve"> </w:t>
      </w:r>
      <w:r w:rsidRPr="006E52B3">
        <w:rPr>
          <w:rFonts w:ascii="Calibri" w:hAnsi="Calibri" w:cstheme="minorHAnsi"/>
        </w:rPr>
        <w:t>classes</w:t>
      </w:r>
      <w:r>
        <w:rPr>
          <w:rFonts w:ascii="Calibri" w:hAnsi="Calibri" w:cstheme="minorHAnsi"/>
        </w:rPr>
        <w:t xml:space="preserve"> </w:t>
      </w:r>
      <w:r w:rsidRPr="006E52B3">
        <w:rPr>
          <w:rFonts w:ascii="Calibri" w:hAnsi="Calibri" w:cstheme="minorHAnsi"/>
        </w:rPr>
        <w:t>start</w:t>
      </w:r>
      <w:r>
        <w:rPr>
          <w:rFonts w:ascii="Calibri" w:hAnsi="Calibri" w:cstheme="minorHAnsi"/>
        </w:rPr>
        <w:t xml:space="preserve"> </w:t>
      </w:r>
      <w:r w:rsidRPr="006E52B3">
        <w:rPr>
          <w:rFonts w:ascii="Calibri" w:hAnsi="Calibri" w:cstheme="minorHAnsi"/>
        </w:rPr>
        <w:t>approximately</w:t>
      </w:r>
      <w:r>
        <w:rPr>
          <w:rFonts w:ascii="Calibri" w:hAnsi="Calibri" w:cstheme="minorHAnsi"/>
        </w:rPr>
        <w:t xml:space="preserve"> </w:t>
      </w:r>
      <w:r w:rsidRPr="006E52B3">
        <w:rPr>
          <w:rFonts w:ascii="Calibri" w:hAnsi="Calibri" w:cstheme="minorHAnsi"/>
        </w:rPr>
        <w:t>every</w:t>
      </w:r>
      <w:r>
        <w:rPr>
          <w:rFonts w:ascii="Calibri" w:hAnsi="Calibri" w:cstheme="minorHAnsi"/>
        </w:rPr>
        <w:t xml:space="preserve"> </w:t>
      </w:r>
      <w:r w:rsidRPr="006E52B3">
        <w:rPr>
          <w:rFonts w:ascii="Calibri" w:hAnsi="Calibri" w:cstheme="minorHAnsi"/>
        </w:rPr>
        <w:t>two</w:t>
      </w:r>
      <w:r>
        <w:rPr>
          <w:rFonts w:ascii="Calibri" w:hAnsi="Calibri" w:cstheme="minorHAnsi"/>
        </w:rPr>
        <w:t xml:space="preserve"> </w:t>
      </w:r>
      <w:r w:rsidRPr="006E52B3">
        <w:rPr>
          <w:rFonts w:ascii="Calibri" w:hAnsi="Calibri" w:cstheme="minorHAnsi"/>
        </w:rPr>
        <w:t>weeks</w:t>
      </w:r>
      <w:r>
        <w:rPr>
          <w:rFonts w:ascii="Calibri" w:hAnsi="Calibri" w:cstheme="minorHAnsi"/>
        </w:rPr>
        <w:t xml:space="preserve"> </w:t>
      </w:r>
      <w:r w:rsidRPr="006E52B3">
        <w:rPr>
          <w:rFonts w:ascii="Calibri" w:hAnsi="Calibri" w:cstheme="minorHAnsi"/>
        </w:rPr>
        <w:t>until</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class</w:t>
      </w:r>
      <w:r>
        <w:rPr>
          <w:rFonts w:ascii="Calibri" w:hAnsi="Calibri" w:cstheme="minorHAnsi"/>
        </w:rPr>
        <w:t xml:space="preserve"> </w:t>
      </w:r>
      <w:r w:rsidRPr="006E52B3">
        <w:rPr>
          <w:rFonts w:ascii="Calibri" w:hAnsi="Calibri" w:cstheme="minorHAnsi"/>
        </w:rPr>
        <w:t>is</w:t>
      </w:r>
      <w:r>
        <w:rPr>
          <w:rFonts w:ascii="Calibri" w:hAnsi="Calibri" w:cstheme="minorHAnsi"/>
        </w:rPr>
        <w:t xml:space="preserve"> </w:t>
      </w:r>
      <w:r w:rsidRPr="006E52B3">
        <w:rPr>
          <w:rFonts w:ascii="Calibri" w:hAnsi="Calibri" w:cstheme="minorHAnsi"/>
        </w:rPr>
        <w:t>full.</w:t>
      </w:r>
      <w:r>
        <w:rPr>
          <w:rFonts w:ascii="Calibri" w:hAnsi="Calibri" w:cstheme="minorHAnsi"/>
        </w:rPr>
        <w:t xml:space="preserve"> </w:t>
      </w:r>
      <w:r w:rsidRPr="006E52B3">
        <w:rPr>
          <w:rFonts w:ascii="Calibri" w:hAnsi="Calibri" w:cstheme="minorHAnsi"/>
        </w:rPr>
        <w:t>Additional</w:t>
      </w:r>
      <w:r>
        <w:rPr>
          <w:rFonts w:ascii="Calibri" w:hAnsi="Calibri" w:cstheme="minorHAnsi"/>
        </w:rPr>
        <w:t xml:space="preserve"> </w:t>
      </w:r>
      <w:r w:rsidRPr="006E52B3">
        <w:rPr>
          <w:rFonts w:ascii="Calibri" w:hAnsi="Calibri" w:cstheme="minorHAnsi"/>
        </w:rPr>
        <w:t>Dates</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added</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needed.</w:t>
      </w:r>
      <w:r>
        <w:rPr>
          <w:rFonts w:ascii="Calibri" w:hAnsi="Calibri" w:cstheme="minorHAnsi"/>
        </w:rPr>
        <w:t xml:space="preserve"> </w:t>
      </w:r>
      <w:r w:rsidRPr="006E52B3">
        <w:rPr>
          <w:rFonts w:ascii="Calibri" w:hAnsi="Calibri" w:cstheme="minorHAnsi"/>
        </w:rPr>
        <w:t>The</w:t>
      </w:r>
      <w:r>
        <w:rPr>
          <w:rFonts w:ascii="Calibri" w:hAnsi="Calibri" w:cstheme="minorHAnsi"/>
        </w:rPr>
        <w:t xml:space="preserve"> </w:t>
      </w:r>
      <w:r w:rsidRPr="006E52B3">
        <w:rPr>
          <w:rFonts w:ascii="Calibri" w:hAnsi="Calibri" w:cstheme="minorHAnsi"/>
        </w:rPr>
        <w:t>Advanced</w:t>
      </w:r>
      <w:r>
        <w:rPr>
          <w:rFonts w:ascii="Calibri" w:hAnsi="Calibri" w:cstheme="minorHAnsi"/>
        </w:rPr>
        <w:t xml:space="preserve"> </w:t>
      </w:r>
      <w:r w:rsidRPr="006E52B3">
        <w:rPr>
          <w:rFonts w:ascii="Calibri" w:hAnsi="Calibri" w:cstheme="minorHAnsi"/>
        </w:rPr>
        <w:t>Refresher</w:t>
      </w:r>
      <w:r>
        <w:rPr>
          <w:rFonts w:ascii="Calibri" w:hAnsi="Calibri" w:cstheme="minorHAnsi"/>
        </w:rPr>
        <w:t xml:space="preserve"> </w:t>
      </w:r>
      <w:r w:rsidRPr="006E52B3">
        <w:rPr>
          <w:rFonts w:ascii="Calibri" w:hAnsi="Calibri" w:cstheme="minorHAnsi"/>
        </w:rPr>
        <w:t>Program</w:t>
      </w:r>
      <w:r>
        <w:rPr>
          <w:rFonts w:ascii="Calibri" w:hAnsi="Calibri" w:cstheme="minorHAnsi"/>
        </w:rPr>
        <w:t xml:space="preserve"> </w:t>
      </w:r>
      <w:r w:rsidRPr="006E52B3">
        <w:rPr>
          <w:rFonts w:ascii="Calibri" w:hAnsi="Calibri" w:cstheme="minorHAnsi"/>
        </w:rPr>
        <w:t>Class</w:t>
      </w:r>
      <w:r>
        <w:rPr>
          <w:rFonts w:ascii="Calibri" w:hAnsi="Calibri" w:cstheme="minorHAnsi"/>
        </w:rPr>
        <w:t xml:space="preserve"> </w:t>
      </w:r>
      <w:r w:rsidRPr="006E52B3">
        <w:rPr>
          <w:rFonts w:ascii="Calibri" w:hAnsi="Calibri" w:cstheme="minorHAnsi"/>
        </w:rPr>
        <w:t>A</w:t>
      </w:r>
      <w:r>
        <w:rPr>
          <w:rFonts w:ascii="Calibri" w:hAnsi="Calibri" w:cstheme="minorHAnsi"/>
        </w:rPr>
        <w:t xml:space="preserve"> </w:t>
      </w:r>
      <w:r w:rsidRPr="006E52B3">
        <w:rPr>
          <w:rFonts w:ascii="Calibri" w:hAnsi="Calibri" w:cstheme="minorHAnsi"/>
        </w:rPr>
        <w:t>or</w:t>
      </w:r>
      <w:r>
        <w:rPr>
          <w:rFonts w:ascii="Calibri" w:hAnsi="Calibri" w:cstheme="minorHAnsi"/>
        </w:rPr>
        <w:t xml:space="preserve"> </w:t>
      </w:r>
      <w:r w:rsidRPr="006E52B3">
        <w:rPr>
          <w:rFonts w:ascii="Calibri" w:hAnsi="Calibri" w:cstheme="minorHAnsi"/>
        </w:rPr>
        <w:t>Class</w:t>
      </w:r>
      <w:r>
        <w:rPr>
          <w:rFonts w:ascii="Calibri" w:hAnsi="Calibri" w:cstheme="minorHAnsi"/>
        </w:rPr>
        <w:t xml:space="preserve"> </w:t>
      </w:r>
      <w:r w:rsidRPr="006E52B3">
        <w:rPr>
          <w:rFonts w:ascii="Calibri" w:hAnsi="Calibri" w:cstheme="minorHAnsi"/>
        </w:rPr>
        <w:t>B</w:t>
      </w:r>
      <w:r>
        <w:rPr>
          <w:rFonts w:ascii="Calibri" w:hAnsi="Calibri" w:cstheme="minorHAnsi"/>
        </w:rPr>
        <w:t xml:space="preserve"> </w:t>
      </w:r>
      <w:r w:rsidRPr="006E52B3">
        <w:rPr>
          <w:rFonts w:ascii="Calibri" w:hAnsi="Calibri" w:cstheme="minorHAnsi"/>
        </w:rPr>
        <w:t>will</w:t>
      </w:r>
      <w:r>
        <w:rPr>
          <w:rFonts w:ascii="Calibri" w:hAnsi="Calibri" w:cstheme="minorHAnsi"/>
        </w:rPr>
        <w:t xml:space="preserve"> </w:t>
      </w:r>
      <w:r w:rsidRPr="006E52B3">
        <w:rPr>
          <w:rFonts w:ascii="Calibri" w:hAnsi="Calibri" w:cstheme="minorHAnsi"/>
        </w:rPr>
        <w:t>be</w:t>
      </w:r>
      <w:r>
        <w:rPr>
          <w:rFonts w:ascii="Calibri" w:hAnsi="Calibri" w:cstheme="minorHAnsi"/>
        </w:rPr>
        <w:t xml:space="preserve"> </w:t>
      </w:r>
      <w:r w:rsidRPr="006E52B3">
        <w:rPr>
          <w:rFonts w:ascii="Calibri" w:hAnsi="Calibri" w:cstheme="minorHAnsi"/>
        </w:rPr>
        <w:t>scheduled</w:t>
      </w:r>
      <w:r>
        <w:rPr>
          <w:rFonts w:ascii="Calibri" w:hAnsi="Calibri" w:cstheme="minorHAnsi"/>
        </w:rPr>
        <w:t xml:space="preserve"> </w:t>
      </w:r>
      <w:r w:rsidRPr="006E52B3">
        <w:rPr>
          <w:rFonts w:ascii="Calibri" w:hAnsi="Calibri" w:cstheme="minorHAnsi"/>
        </w:rPr>
        <w:t>on</w:t>
      </w:r>
      <w:r>
        <w:rPr>
          <w:rFonts w:ascii="Calibri" w:hAnsi="Calibri" w:cstheme="minorHAnsi"/>
        </w:rPr>
        <w:t xml:space="preserve"> </w:t>
      </w:r>
      <w:r w:rsidRPr="006E52B3">
        <w:rPr>
          <w:rFonts w:ascii="Calibri" w:hAnsi="Calibri" w:cstheme="minorHAnsi"/>
        </w:rPr>
        <w:t>an</w:t>
      </w:r>
      <w:r>
        <w:rPr>
          <w:rFonts w:ascii="Calibri" w:hAnsi="Calibri" w:cstheme="minorHAnsi"/>
        </w:rPr>
        <w:t xml:space="preserve"> </w:t>
      </w:r>
      <w:r w:rsidRPr="006E52B3">
        <w:rPr>
          <w:rFonts w:ascii="Calibri" w:hAnsi="Calibri" w:cstheme="minorHAnsi"/>
        </w:rPr>
        <w:t>as</w:t>
      </w:r>
      <w:r>
        <w:rPr>
          <w:rFonts w:ascii="Calibri" w:hAnsi="Calibri" w:cstheme="minorHAnsi"/>
        </w:rPr>
        <w:t xml:space="preserve"> </w:t>
      </w:r>
      <w:r w:rsidRPr="006E52B3">
        <w:rPr>
          <w:rFonts w:ascii="Calibri" w:hAnsi="Calibri" w:cstheme="minorHAnsi"/>
        </w:rPr>
        <w:t>needed</w:t>
      </w:r>
      <w:r>
        <w:rPr>
          <w:rFonts w:ascii="Calibri" w:hAnsi="Calibri" w:cstheme="minorHAnsi"/>
        </w:rPr>
        <w:t xml:space="preserve"> </w:t>
      </w:r>
      <w:r w:rsidRPr="006E52B3">
        <w:rPr>
          <w:rFonts w:ascii="Calibri" w:hAnsi="Calibri" w:cstheme="minorHAnsi"/>
        </w:rPr>
        <w:t>basis</w:t>
      </w:r>
      <w:r>
        <w:rPr>
          <w:rFonts w:ascii="Calibri" w:hAnsi="Calibri" w:cstheme="minorHAnsi"/>
        </w:rPr>
        <w:t>.</w:t>
      </w:r>
    </w:p>
    <w:p w14:paraId="05151DF7" w14:textId="77777777" w:rsidR="00F87DE1" w:rsidRPr="006E52B3" w:rsidRDefault="00F87DE1" w:rsidP="00F87DE1">
      <w:pPr>
        <w:pStyle w:val="BodyText"/>
        <w:rPr>
          <w:rFonts w:ascii="Calibri" w:hAnsi="Calibri" w:cstheme="minorHAnsi"/>
        </w:rPr>
      </w:pPr>
    </w:p>
    <w:tbl>
      <w:tblPr>
        <w:tblStyle w:val="TableGrid"/>
        <w:tblW w:w="10458" w:type="dxa"/>
        <w:tblInd w:w="-702" w:type="dxa"/>
        <w:tblLook w:val="04A0" w:firstRow="1" w:lastRow="0" w:firstColumn="1" w:lastColumn="0" w:noHBand="0" w:noVBand="1"/>
      </w:tblPr>
      <w:tblGrid>
        <w:gridCol w:w="1349"/>
        <w:gridCol w:w="1438"/>
        <w:gridCol w:w="1437"/>
        <w:gridCol w:w="1592"/>
        <w:gridCol w:w="1496"/>
        <w:gridCol w:w="1583"/>
        <w:gridCol w:w="1563"/>
      </w:tblGrid>
      <w:tr w:rsidR="00F87DE1" w:rsidRPr="007A0AB4" w14:paraId="62BF9D4D" w14:textId="77777777" w:rsidTr="00847823">
        <w:tc>
          <w:tcPr>
            <w:tcW w:w="1349" w:type="dxa"/>
          </w:tcPr>
          <w:p w14:paraId="162B50C5"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Month</w:t>
            </w:r>
          </w:p>
        </w:tc>
        <w:tc>
          <w:tcPr>
            <w:tcW w:w="1438" w:type="dxa"/>
          </w:tcPr>
          <w:p w14:paraId="16C64659"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Start Date</w:t>
            </w:r>
          </w:p>
        </w:tc>
        <w:tc>
          <w:tcPr>
            <w:tcW w:w="1437" w:type="dxa"/>
          </w:tcPr>
          <w:p w14:paraId="4F858153"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Last Date</w:t>
            </w:r>
          </w:p>
          <w:p w14:paraId="4FBF2172"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to Cancel</w:t>
            </w:r>
          </w:p>
        </w:tc>
        <w:tc>
          <w:tcPr>
            <w:tcW w:w="1592" w:type="dxa"/>
          </w:tcPr>
          <w:p w14:paraId="7272F983" w14:textId="77777777" w:rsidR="00F87DE1" w:rsidRPr="007A0AB4" w:rsidRDefault="00F87DE1" w:rsidP="00847823">
            <w:pPr>
              <w:pStyle w:val="BodyText"/>
              <w:ind w:left="-18" w:firstLine="18"/>
              <w:jc w:val="center"/>
              <w:rPr>
                <w:rFonts w:ascii="Calibri" w:hAnsi="Calibri" w:cstheme="minorHAnsi"/>
                <w:b/>
              </w:rPr>
            </w:pPr>
            <w:r w:rsidRPr="007A0AB4">
              <w:rPr>
                <w:rFonts w:ascii="Calibri" w:hAnsi="Calibri" w:cstheme="minorHAnsi"/>
                <w:b/>
              </w:rPr>
              <w:t>End Date</w:t>
            </w:r>
            <w:r w:rsidRPr="007A0AB4">
              <w:rPr>
                <w:rFonts w:ascii="Calibri" w:hAnsi="Calibri" w:cstheme="minorHAnsi"/>
                <w:b/>
              </w:rPr>
              <w:br/>
              <w:t>Super Session</w:t>
            </w:r>
          </w:p>
        </w:tc>
        <w:tc>
          <w:tcPr>
            <w:tcW w:w="1496" w:type="dxa"/>
          </w:tcPr>
          <w:p w14:paraId="3FDB1465" w14:textId="77777777" w:rsidR="00F87DE1" w:rsidRPr="007A0AB4" w:rsidRDefault="00F87DE1" w:rsidP="00847823">
            <w:pPr>
              <w:pStyle w:val="BodyText"/>
              <w:ind w:left="12" w:hanging="12"/>
              <w:jc w:val="center"/>
              <w:rPr>
                <w:rFonts w:ascii="Calibri" w:hAnsi="Calibri" w:cstheme="minorHAnsi"/>
                <w:b/>
              </w:rPr>
            </w:pPr>
            <w:r w:rsidRPr="007A0AB4">
              <w:rPr>
                <w:rFonts w:ascii="Calibri" w:hAnsi="Calibri" w:cstheme="minorHAnsi"/>
                <w:b/>
              </w:rPr>
              <w:t>End Date Class A</w:t>
            </w:r>
          </w:p>
        </w:tc>
        <w:tc>
          <w:tcPr>
            <w:tcW w:w="1583" w:type="dxa"/>
          </w:tcPr>
          <w:p w14:paraId="52AA3FA1"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End Date</w:t>
            </w:r>
          </w:p>
          <w:p w14:paraId="6857F4A1"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Class B</w:t>
            </w:r>
          </w:p>
        </w:tc>
        <w:tc>
          <w:tcPr>
            <w:tcW w:w="1563" w:type="dxa"/>
          </w:tcPr>
          <w:p w14:paraId="1150A8F8"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End Date</w:t>
            </w:r>
          </w:p>
          <w:p w14:paraId="5E6EFBD2"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Refresher</w:t>
            </w:r>
          </w:p>
        </w:tc>
      </w:tr>
      <w:tr w:rsidR="00F87DE1" w:rsidRPr="007A0AB4" w14:paraId="11BF9912" w14:textId="77777777" w:rsidTr="00847823">
        <w:trPr>
          <w:trHeight w:val="56"/>
        </w:trPr>
        <w:tc>
          <w:tcPr>
            <w:tcW w:w="1349" w:type="dxa"/>
            <w:vMerge w:val="restart"/>
          </w:tcPr>
          <w:p w14:paraId="6C027008"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January</w:t>
            </w:r>
          </w:p>
        </w:tc>
        <w:tc>
          <w:tcPr>
            <w:tcW w:w="1438" w:type="dxa"/>
          </w:tcPr>
          <w:p w14:paraId="3490D3A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01/02/2024</w:t>
            </w:r>
          </w:p>
        </w:tc>
        <w:tc>
          <w:tcPr>
            <w:tcW w:w="1437" w:type="dxa"/>
          </w:tcPr>
          <w:p w14:paraId="3315559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01/09/2024</w:t>
            </w:r>
          </w:p>
        </w:tc>
        <w:tc>
          <w:tcPr>
            <w:tcW w:w="1592" w:type="dxa"/>
          </w:tcPr>
          <w:p w14:paraId="5480344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03/26/2024</w:t>
            </w:r>
          </w:p>
        </w:tc>
        <w:tc>
          <w:tcPr>
            <w:tcW w:w="1496" w:type="dxa"/>
          </w:tcPr>
          <w:p w14:paraId="55616B4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03/08/2024</w:t>
            </w:r>
          </w:p>
        </w:tc>
        <w:tc>
          <w:tcPr>
            <w:tcW w:w="1583" w:type="dxa"/>
          </w:tcPr>
          <w:p w14:paraId="155CFEC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02/23/2024</w:t>
            </w:r>
          </w:p>
        </w:tc>
        <w:tc>
          <w:tcPr>
            <w:tcW w:w="1563" w:type="dxa"/>
          </w:tcPr>
          <w:p w14:paraId="2BA5C69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01/25/2024</w:t>
            </w:r>
          </w:p>
        </w:tc>
      </w:tr>
      <w:tr w:rsidR="00F87DE1" w:rsidRPr="007A0AB4" w14:paraId="461E90CE" w14:textId="77777777" w:rsidTr="00847823">
        <w:trPr>
          <w:trHeight w:val="55"/>
        </w:trPr>
        <w:tc>
          <w:tcPr>
            <w:tcW w:w="1349" w:type="dxa"/>
            <w:vMerge/>
          </w:tcPr>
          <w:p w14:paraId="7E600CB2" w14:textId="77777777" w:rsidR="00F87DE1" w:rsidRPr="007A0AB4" w:rsidRDefault="00F87DE1" w:rsidP="00847823">
            <w:pPr>
              <w:pStyle w:val="BodyText"/>
              <w:ind w:left="360" w:hanging="360"/>
              <w:jc w:val="center"/>
              <w:rPr>
                <w:rFonts w:ascii="Calibri" w:hAnsi="Calibri" w:cstheme="minorHAnsi"/>
                <w:i/>
              </w:rPr>
            </w:pPr>
          </w:p>
        </w:tc>
        <w:tc>
          <w:tcPr>
            <w:tcW w:w="1438" w:type="dxa"/>
          </w:tcPr>
          <w:p w14:paraId="45D3FB9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01/16/2024</w:t>
            </w:r>
          </w:p>
        </w:tc>
        <w:tc>
          <w:tcPr>
            <w:tcW w:w="1437" w:type="dxa"/>
          </w:tcPr>
          <w:p w14:paraId="7068355C"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01/23/2024</w:t>
            </w:r>
          </w:p>
        </w:tc>
        <w:tc>
          <w:tcPr>
            <w:tcW w:w="1592" w:type="dxa"/>
          </w:tcPr>
          <w:p w14:paraId="68D3F24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04/09/2024</w:t>
            </w:r>
          </w:p>
        </w:tc>
        <w:tc>
          <w:tcPr>
            <w:tcW w:w="1496" w:type="dxa"/>
          </w:tcPr>
          <w:p w14:paraId="260237F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03/22/2024</w:t>
            </w:r>
          </w:p>
        </w:tc>
        <w:tc>
          <w:tcPr>
            <w:tcW w:w="1583" w:type="dxa"/>
          </w:tcPr>
          <w:p w14:paraId="3E2A55C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03/08/2024</w:t>
            </w:r>
          </w:p>
        </w:tc>
        <w:tc>
          <w:tcPr>
            <w:tcW w:w="1563" w:type="dxa"/>
          </w:tcPr>
          <w:p w14:paraId="7929729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02/08/2024</w:t>
            </w:r>
          </w:p>
        </w:tc>
      </w:tr>
      <w:tr w:rsidR="00F87DE1" w:rsidRPr="007A0AB4" w14:paraId="5782F7BE" w14:textId="77777777" w:rsidTr="00847823">
        <w:trPr>
          <w:trHeight w:val="55"/>
        </w:trPr>
        <w:tc>
          <w:tcPr>
            <w:tcW w:w="1349" w:type="dxa"/>
            <w:vMerge/>
          </w:tcPr>
          <w:p w14:paraId="1DA60947"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05BEA57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01/30/2024</w:t>
            </w:r>
          </w:p>
        </w:tc>
        <w:tc>
          <w:tcPr>
            <w:tcW w:w="1437" w:type="dxa"/>
          </w:tcPr>
          <w:p w14:paraId="7DDF64D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02/06/2024</w:t>
            </w:r>
          </w:p>
        </w:tc>
        <w:tc>
          <w:tcPr>
            <w:tcW w:w="1592" w:type="dxa"/>
          </w:tcPr>
          <w:p w14:paraId="7E2C109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04/23/2024</w:t>
            </w:r>
          </w:p>
        </w:tc>
        <w:tc>
          <w:tcPr>
            <w:tcW w:w="1496" w:type="dxa"/>
          </w:tcPr>
          <w:p w14:paraId="7B85B9E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04/05/2024</w:t>
            </w:r>
          </w:p>
        </w:tc>
        <w:tc>
          <w:tcPr>
            <w:tcW w:w="1583" w:type="dxa"/>
          </w:tcPr>
          <w:p w14:paraId="5439207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03/22/2024</w:t>
            </w:r>
          </w:p>
        </w:tc>
        <w:tc>
          <w:tcPr>
            <w:tcW w:w="1563" w:type="dxa"/>
          </w:tcPr>
          <w:p w14:paraId="2EA0525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02/22/2024</w:t>
            </w:r>
          </w:p>
        </w:tc>
      </w:tr>
      <w:tr w:rsidR="00F87DE1" w:rsidRPr="007A0AB4" w14:paraId="6B70DDCA" w14:textId="77777777" w:rsidTr="00847823">
        <w:tc>
          <w:tcPr>
            <w:tcW w:w="1349" w:type="dxa"/>
            <w:vMerge w:val="restart"/>
          </w:tcPr>
          <w:p w14:paraId="566719B3"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February</w:t>
            </w:r>
          </w:p>
        </w:tc>
        <w:tc>
          <w:tcPr>
            <w:tcW w:w="1438" w:type="dxa"/>
          </w:tcPr>
          <w:p w14:paraId="4C51D48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02/13/2024</w:t>
            </w:r>
          </w:p>
        </w:tc>
        <w:tc>
          <w:tcPr>
            <w:tcW w:w="1437" w:type="dxa"/>
          </w:tcPr>
          <w:p w14:paraId="7A52F31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02/20/2024</w:t>
            </w:r>
          </w:p>
        </w:tc>
        <w:tc>
          <w:tcPr>
            <w:tcW w:w="1592" w:type="dxa"/>
          </w:tcPr>
          <w:p w14:paraId="5B45A8F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05/07/2024</w:t>
            </w:r>
          </w:p>
        </w:tc>
        <w:tc>
          <w:tcPr>
            <w:tcW w:w="1496" w:type="dxa"/>
          </w:tcPr>
          <w:p w14:paraId="1A6F779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04/19/2024</w:t>
            </w:r>
          </w:p>
        </w:tc>
        <w:tc>
          <w:tcPr>
            <w:tcW w:w="1583" w:type="dxa"/>
          </w:tcPr>
          <w:p w14:paraId="414B219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04/05/2024</w:t>
            </w:r>
          </w:p>
        </w:tc>
        <w:tc>
          <w:tcPr>
            <w:tcW w:w="1563" w:type="dxa"/>
          </w:tcPr>
          <w:p w14:paraId="7A535F0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03/07/2024</w:t>
            </w:r>
          </w:p>
        </w:tc>
      </w:tr>
      <w:tr w:rsidR="00F87DE1" w:rsidRPr="007A0AB4" w14:paraId="71F128CB" w14:textId="77777777" w:rsidTr="00847823">
        <w:tc>
          <w:tcPr>
            <w:tcW w:w="1349" w:type="dxa"/>
            <w:vMerge/>
          </w:tcPr>
          <w:p w14:paraId="63F97735"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745F0A9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02/27/2024</w:t>
            </w:r>
          </w:p>
        </w:tc>
        <w:tc>
          <w:tcPr>
            <w:tcW w:w="1437" w:type="dxa"/>
          </w:tcPr>
          <w:p w14:paraId="7D2610A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03/05/2024</w:t>
            </w:r>
          </w:p>
        </w:tc>
        <w:tc>
          <w:tcPr>
            <w:tcW w:w="1592" w:type="dxa"/>
          </w:tcPr>
          <w:p w14:paraId="3858DF4F"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05/21/2024</w:t>
            </w:r>
          </w:p>
        </w:tc>
        <w:tc>
          <w:tcPr>
            <w:tcW w:w="1496" w:type="dxa"/>
          </w:tcPr>
          <w:p w14:paraId="447BA60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05/03/2024</w:t>
            </w:r>
          </w:p>
        </w:tc>
        <w:tc>
          <w:tcPr>
            <w:tcW w:w="1583" w:type="dxa"/>
          </w:tcPr>
          <w:p w14:paraId="569E1E1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04/19/2024</w:t>
            </w:r>
          </w:p>
        </w:tc>
        <w:tc>
          <w:tcPr>
            <w:tcW w:w="1563" w:type="dxa"/>
          </w:tcPr>
          <w:p w14:paraId="0AF4F1E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03/21/2024</w:t>
            </w:r>
          </w:p>
        </w:tc>
      </w:tr>
      <w:tr w:rsidR="00F87DE1" w:rsidRPr="007A0AB4" w14:paraId="59B4F77E" w14:textId="77777777" w:rsidTr="00847823">
        <w:tc>
          <w:tcPr>
            <w:tcW w:w="1349" w:type="dxa"/>
            <w:vMerge w:val="restart"/>
          </w:tcPr>
          <w:p w14:paraId="4BB6F9F1"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March</w:t>
            </w:r>
          </w:p>
        </w:tc>
        <w:tc>
          <w:tcPr>
            <w:tcW w:w="1438" w:type="dxa"/>
          </w:tcPr>
          <w:p w14:paraId="459F78A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03/12/2024</w:t>
            </w:r>
          </w:p>
        </w:tc>
        <w:tc>
          <w:tcPr>
            <w:tcW w:w="1437" w:type="dxa"/>
          </w:tcPr>
          <w:p w14:paraId="11E574C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03/19/2024</w:t>
            </w:r>
          </w:p>
        </w:tc>
        <w:tc>
          <w:tcPr>
            <w:tcW w:w="1592" w:type="dxa"/>
          </w:tcPr>
          <w:p w14:paraId="2ABE517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06/04/2024</w:t>
            </w:r>
          </w:p>
        </w:tc>
        <w:tc>
          <w:tcPr>
            <w:tcW w:w="1496" w:type="dxa"/>
          </w:tcPr>
          <w:p w14:paraId="6247DAC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05/17/2024</w:t>
            </w:r>
          </w:p>
        </w:tc>
        <w:tc>
          <w:tcPr>
            <w:tcW w:w="1583" w:type="dxa"/>
          </w:tcPr>
          <w:p w14:paraId="79A200D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05/03/2024</w:t>
            </w:r>
          </w:p>
        </w:tc>
        <w:tc>
          <w:tcPr>
            <w:tcW w:w="1563" w:type="dxa"/>
          </w:tcPr>
          <w:p w14:paraId="57079A3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04/04/2024</w:t>
            </w:r>
          </w:p>
        </w:tc>
      </w:tr>
      <w:tr w:rsidR="00F87DE1" w:rsidRPr="007A0AB4" w14:paraId="779F7834" w14:textId="77777777" w:rsidTr="00847823">
        <w:tc>
          <w:tcPr>
            <w:tcW w:w="1349" w:type="dxa"/>
            <w:vMerge/>
          </w:tcPr>
          <w:p w14:paraId="0E8774BE"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7D9659F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03/26/2024</w:t>
            </w:r>
          </w:p>
        </w:tc>
        <w:tc>
          <w:tcPr>
            <w:tcW w:w="1437" w:type="dxa"/>
          </w:tcPr>
          <w:p w14:paraId="0C053FE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04/02/2024</w:t>
            </w:r>
          </w:p>
        </w:tc>
        <w:tc>
          <w:tcPr>
            <w:tcW w:w="1592" w:type="dxa"/>
          </w:tcPr>
          <w:p w14:paraId="40705F9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06/18/2024</w:t>
            </w:r>
          </w:p>
        </w:tc>
        <w:tc>
          <w:tcPr>
            <w:tcW w:w="1496" w:type="dxa"/>
          </w:tcPr>
          <w:p w14:paraId="321047A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05/31/2024</w:t>
            </w:r>
          </w:p>
        </w:tc>
        <w:tc>
          <w:tcPr>
            <w:tcW w:w="1583" w:type="dxa"/>
          </w:tcPr>
          <w:p w14:paraId="359987B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05/17/2024</w:t>
            </w:r>
          </w:p>
        </w:tc>
        <w:tc>
          <w:tcPr>
            <w:tcW w:w="1563" w:type="dxa"/>
          </w:tcPr>
          <w:p w14:paraId="5DF769B7"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04/18/2024</w:t>
            </w:r>
          </w:p>
        </w:tc>
      </w:tr>
      <w:tr w:rsidR="00F87DE1" w:rsidRPr="007A0AB4" w14:paraId="3FA994A4" w14:textId="77777777" w:rsidTr="00847823">
        <w:tc>
          <w:tcPr>
            <w:tcW w:w="1349" w:type="dxa"/>
            <w:vMerge w:val="restart"/>
          </w:tcPr>
          <w:p w14:paraId="3BD36438"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April</w:t>
            </w:r>
          </w:p>
        </w:tc>
        <w:tc>
          <w:tcPr>
            <w:tcW w:w="1438" w:type="dxa"/>
          </w:tcPr>
          <w:p w14:paraId="37B87F9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04/09/2024</w:t>
            </w:r>
          </w:p>
        </w:tc>
        <w:tc>
          <w:tcPr>
            <w:tcW w:w="1437" w:type="dxa"/>
          </w:tcPr>
          <w:p w14:paraId="3C0406D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04/16/2024</w:t>
            </w:r>
          </w:p>
        </w:tc>
        <w:tc>
          <w:tcPr>
            <w:tcW w:w="1592" w:type="dxa"/>
          </w:tcPr>
          <w:p w14:paraId="018671E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07/02/2024</w:t>
            </w:r>
          </w:p>
        </w:tc>
        <w:tc>
          <w:tcPr>
            <w:tcW w:w="1496" w:type="dxa"/>
          </w:tcPr>
          <w:p w14:paraId="1DCC1C3C"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06/14/2024</w:t>
            </w:r>
          </w:p>
        </w:tc>
        <w:tc>
          <w:tcPr>
            <w:tcW w:w="1583" w:type="dxa"/>
          </w:tcPr>
          <w:p w14:paraId="3A63EC8F"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05/31/2024</w:t>
            </w:r>
          </w:p>
        </w:tc>
        <w:tc>
          <w:tcPr>
            <w:tcW w:w="1563" w:type="dxa"/>
          </w:tcPr>
          <w:p w14:paraId="2677093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05/02/2024</w:t>
            </w:r>
          </w:p>
        </w:tc>
      </w:tr>
      <w:tr w:rsidR="00F87DE1" w:rsidRPr="007A0AB4" w14:paraId="773A13E0" w14:textId="77777777" w:rsidTr="00847823">
        <w:tc>
          <w:tcPr>
            <w:tcW w:w="1349" w:type="dxa"/>
            <w:vMerge/>
          </w:tcPr>
          <w:p w14:paraId="67B8359C"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20EDA04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04/23/2024</w:t>
            </w:r>
          </w:p>
        </w:tc>
        <w:tc>
          <w:tcPr>
            <w:tcW w:w="1437" w:type="dxa"/>
          </w:tcPr>
          <w:p w14:paraId="572B82C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04/30/2024</w:t>
            </w:r>
          </w:p>
        </w:tc>
        <w:tc>
          <w:tcPr>
            <w:tcW w:w="1592" w:type="dxa"/>
          </w:tcPr>
          <w:p w14:paraId="3B44560C"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07/17/2024</w:t>
            </w:r>
          </w:p>
        </w:tc>
        <w:tc>
          <w:tcPr>
            <w:tcW w:w="1496" w:type="dxa"/>
          </w:tcPr>
          <w:p w14:paraId="47A5D0B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06/28/2024</w:t>
            </w:r>
          </w:p>
        </w:tc>
        <w:tc>
          <w:tcPr>
            <w:tcW w:w="1583" w:type="dxa"/>
          </w:tcPr>
          <w:p w14:paraId="3F44EBD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06/14/2024</w:t>
            </w:r>
          </w:p>
        </w:tc>
        <w:tc>
          <w:tcPr>
            <w:tcW w:w="1563" w:type="dxa"/>
          </w:tcPr>
          <w:p w14:paraId="5217D45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05/16/2024</w:t>
            </w:r>
          </w:p>
        </w:tc>
      </w:tr>
      <w:tr w:rsidR="00F87DE1" w:rsidRPr="007A0AB4" w14:paraId="73A49162" w14:textId="77777777" w:rsidTr="00847823">
        <w:tc>
          <w:tcPr>
            <w:tcW w:w="1349" w:type="dxa"/>
          </w:tcPr>
          <w:p w14:paraId="0A196566"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May</w:t>
            </w:r>
          </w:p>
        </w:tc>
        <w:tc>
          <w:tcPr>
            <w:tcW w:w="1438" w:type="dxa"/>
          </w:tcPr>
          <w:p w14:paraId="0B53B8A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05/07/2024</w:t>
            </w:r>
          </w:p>
        </w:tc>
        <w:tc>
          <w:tcPr>
            <w:tcW w:w="1437" w:type="dxa"/>
          </w:tcPr>
          <w:p w14:paraId="25DE78F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05/14/2024</w:t>
            </w:r>
          </w:p>
        </w:tc>
        <w:tc>
          <w:tcPr>
            <w:tcW w:w="1592" w:type="dxa"/>
          </w:tcPr>
          <w:p w14:paraId="62D26C7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07/31/2024</w:t>
            </w:r>
          </w:p>
        </w:tc>
        <w:tc>
          <w:tcPr>
            <w:tcW w:w="1496" w:type="dxa"/>
          </w:tcPr>
          <w:p w14:paraId="3D983D4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07/16/2024</w:t>
            </w:r>
          </w:p>
        </w:tc>
        <w:tc>
          <w:tcPr>
            <w:tcW w:w="1583" w:type="dxa"/>
          </w:tcPr>
          <w:p w14:paraId="1473355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06/28/2024</w:t>
            </w:r>
          </w:p>
        </w:tc>
        <w:tc>
          <w:tcPr>
            <w:tcW w:w="1563" w:type="dxa"/>
          </w:tcPr>
          <w:p w14:paraId="22D22A1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05/30/2024</w:t>
            </w:r>
          </w:p>
        </w:tc>
      </w:tr>
      <w:tr w:rsidR="00F87DE1" w:rsidRPr="007A0AB4" w14:paraId="7C99B46D" w14:textId="77777777" w:rsidTr="00847823">
        <w:tc>
          <w:tcPr>
            <w:tcW w:w="1349" w:type="dxa"/>
          </w:tcPr>
          <w:p w14:paraId="0B6A5A2F"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0A12810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05/21/2024</w:t>
            </w:r>
          </w:p>
        </w:tc>
        <w:tc>
          <w:tcPr>
            <w:tcW w:w="1437" w:type="dxa"/>
          </w:tcPr>
          <w:p w14:paraId="02ED067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05/28/2024</w:t>
            </w:r>
          </w:p>
        </w:tc>
        <w:tc>
          <w:tcPr>
            <w:tcW w:w="1592" w:type="dxa"/>
          </w:tcPr>
          <w:p w14:paraId="5A1D0487"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08/14/2024</w:t>
            </w:r>
          </w:p>
        </w:tc>
        <w:tc>
          <w:tcPr>
            <w:tcW w:w="1496" w:type="dxa"/>
          </w:tcPr>
          <w:p w14:paraId="264382F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07/30/2024</w:t>
            </w:r>
          </w:p>
        </w:tc>
        <w:tc>
          <w:tcPr>
            <w:tcW w:w="1583" w:type="dxa"/>
          </w:tcPr>
          <w:p w14:paraId="070418FF"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07/16/2024</w:t>
            </w:r>
          </w:p>
        </w:tc>
        <w:tc>
          <w:tcPr>
            <w:tcW w:w="1563" w:type="dxa"/>
          </w:tcPr>
          <w:p w14:paraId="433FAB4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06/13/2024</w:t>
            </w:r>
          </w:p>
        </w:tc>
      </w:tr>
      <w:tr w:rsidR="00F87DE1" w:rsidRPr="007A0AB4" w14:paraId="6047C6DC" w14:textId="77777777" w:rsidTr="00847823">
        <w:tc>
          <w:tcPr>
            <w:tcW w:w="1349" w:type="dxa"/>
            <w:vMerge w:val="restart"/>
          </w:tcPr>
          <w:p w14:paraId="2FABB54E" w14:textId="77777777" w:rsidR="00F87DE1" w:rsidRPr="007A0AB4" w:rsidRDefault="00F87DE1" w:rsidP="00847823">
            <w:pPr>
              <w:pStyle w:val="BodyText"/>
              <w:ind w:left="360" w:hanging="360"/>
              <w:jc w:val="center"/>
              <w:rPr>
                <w:rFonts w:ascii="Calibri" w:hAnsi="Calibri" w:cstheme="minorHAnsi"/>
              </w:rPr>
            </w:pPr>
            <w:r w:rsidRPr="007A0AB4">
              <w:rPr>
                <w:rFonts w:ascii="Calibri" w:hAnsi="Calibri" w:cstheme="minorHAnsi"/>
                <w:b/>
              </w:rPr>
              <w:t>June</w:t>
            </w:r>
          </w:p>
        </w:tc>
        <w:tc>
          <w:tcPr>
            <w:tcW w:w="1438" w:type="dxa"/>
          </w:tcPr>
          <w:p w14:paraId="695746F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06/04/2024</w:t>
            </w:r>
          </w:p>
        </w:tc>
        <w:tc>
          <w:tcPr>
            <w:tcW w:w="1437" w:type="dxa"/>
          </w:tcPr>
          <w:p w14:paraId="544AD64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06/11/2024</w:t>
            </w:r>
          </w:p>
        </w:tc>
        <w:tc>
          <w:tcPr>
            <w:tcW w:w="1592" w:type="dxa"/>
          </w:tcPr>
          <w:p w14:paraId="560AA25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08/28/2024</w:t>
            </w:r>
          </w:p>
        </w:tc>
        <w:tc>
          <w:tcPr>
            <w:tcW w:w="1496" w:type="dxa"/>
          </w:tcPr>
          <w:p w14:paraId="7102501F"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08/13/2024</w:t>
            </w:r>
          </w:p>
        </w:tc>
        <w:tc>
          <w:tcPr>
            <w:tcW w:w="1583" w:type="dxa"/>
          </w:tcPr>
          <w:p w14:paraId="00C8ACC7"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07/30/2024</w:t>
            </w:r>
          </w:p>
        </w:tc>
        <w:tc>
          <w:tcPr>
            <w:tcW w:w="1563" w:type="dxa"/>
          </w:tcPr>
          <w:p w14:paraId="2D98F6F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06/27/2024</w:t>
            </w:r>
          </w:p>
        </w:tc>
      </w:tr>
      <w:tr w:rsidR="00F87DE1" w:rsidRPr="007A0AB4" w14:paraId="62E5B541" w14:textId="77777777" w:rsidTr="00847823">
        <w:tc>
          <w:tcPr>
            <w:tcW w:w="1349" w:type="dxa"/>
            <w:vMerge/>
          </w:tcPr>
          <w:p w14:paraId="3CA4DCCC" w14:textId="77777777" w:rsidR="00F87DE1" w:rsidRPr="007A0AB4" w:rsidRDefault="00F87DE1" w:rsidP="00847823">
            <w:pPr>
              <w:pStyle w:val="BodyText"/>
              <w:ind w:left="360" w:hanging="360"/>
              <w:jc w:val="center"/>
              <w:rPr>
                <w:rFonts w:ascii="Calibri" w:hAnsi="Calibri" w:cstheme="minorHAnsi"/>
                <w:b/>
              </w:rPr>
            </w:pPr>
          </w:p>
        </w:tc>
        <w:tc>
          <w:tcPr>
            <w:tcW w:w="1438" w:type="dxa"/>
          </w:tcPr>
          <w:p w14:paraId="1BB74B7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06/18/2024</w:t>
            </w:r>
          </w:p>
        </w:tc>
        <w:tc>
          <w:tcPr>
            <w:tcW w:w="1437" w:type="dxa"/>
          </w:tcPr>
          <w:p w14:paraId="61D5CC8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06/25/2024</w:t>
            </w:r>
          </w:p>
        </w:tc>
        <w:tc>
          <w:tcPr>
            <w:tcW w:w="1592" w:type="dxa"/>
          </w:tcPr>
          <w:p w14:paraId="6214EDE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09/11/2024</w:t>
            </w:r>
          </w:p>
        </w:tc>
        <w:tc>
          <w:tcPr>
            <w:tcW w:w="1496" w:type="dxa"/>
          </w:tcPr>
          <w:p w14:paraId="57F8797C"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08/27/2024</w:t>
            </w:r>
          </w:p>
        </w:tc>
        <w:tc>
          <w:tcPr>
            <w:tcW w:w="1583" w:type="dxa"/>
          </w:tcPr>
          <w:p w14:paraId="7259627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08/13/2024</w:t>
            </w:r>
          </w:p>
        </w:tc>
        <w:tc>
          <w:tcPr>
            <w:tcW w:w="1563" w:type="dxa"/>
          </w:tcPr>
          <w:p w14:paraId="6A232F97"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07/12/2024</w:t>
            </w:r>
          </w:p>
        </w:tc>
      </w:tr>
      <w:tr w:rsidR="00F87DE1" w:rsidRPr="007A0AB4" w14:paraId="6073069F" w14:textId="77777777" w:rsidTr="00847823">
        <w:tc>
          <w:tcPr>
            <w:tcW w:w="1349" w:type="dxa"/>
            <w:vMerge w:val="restart"/>
          </w:tcPr>
          <w:p w14:paraId="2167730E"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July</w:t>
            </w:r>
          </w:p>
        </w:tc>
        <w:tc>
          <w:tcPr>
            <w:tcW w:w="1438" w:type="dxa"/>
          </w:tcPr>
          <w:p w14:paraId="18B59DE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07/02/2024</w:t>
            </w:r>
          </w:p>
        </w:tc>
        <w:tc>
          <w:tcPr>
            <w:tcW w:w="1437" w:type="dxa"/>
          </w:tcPr>
          <w:p w14:paraId="0A777B2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07/09/2024</w:t>
            </w:r>
          </w:p>
        </w:tc>
        <w:tc>
          <w:tcPr>
            <w:tcW w:w="1592" w:type="dxa"/>
          </w:tcPr>
          <w:p w14:paraId="24BBCDD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09/25/2024</w:t>
            </w:r>
          </w:p>
        </w:tc>
        <w:tc>
          <w:tcPr>
            <w:tcW w:w="1496" w:type="dxa"/>
          </w:tcPr>
          <w:p w14:paraId="53D4D96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09/10/2024</w:t>
            </w:r>
          </w:p>
        </w:tc>
        <w:tc>
          <w:tcPr>
            <w:tcW w:w="1583" w:type="dxa"/>
          </w:tcPr>
          <w:p w14:paraId="27A4D02F"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08/27/2024</w:t>
            </w:r>
          </w:p>
        </w:tc>
        <w:tc>
          <w:tcPr>
            <w:tcW w:w="1563" w:type="dxa"/>
          </w:tcPr>
          <w:p w14:paraId="78D36267"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07/26/2024</w:t>
            </w:r>
          </w:p>
        </w:tc>
      </w:tr>
      <w:tr w:rsidR="00F87DE1" w:rsidRPr="007A0AB4" w14:paraId="3C54BE6E" w14:textId="77777777" w:rsidTr="00847823">
        <w:tc>
          <w:tcPr>
            <w:tcW w:w="1349" w:type="dxa"/>
            <w:vMerge/>
          </w:tcPr>
          <w:p w14:paraId="37D1EFAF"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0BE4D1F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07/16/2024</w:t>
            </w:r>
          </w:p>
        </w:tc>
        <w:tc>
          <w:tcPr>
            <w:tcW w:w="1437" w:type="dxa"/>
          </w:tcPr>
          <w:p w14:paraId="6457857C"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07/23/2024</w:t>
            </w:r>
          </w:p>
        </w:tc>
        <w:tc>
          <w:tcPr>
            <w:tcW w:w="1592" w:type="dxa"/>
          </w:tcPr>
          <w:p w14:paraId="0CA8CBF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10/08/2024</w:t>
            </w:r>
          </w:p>
        </w:tc>
        <w:tc>
          <w:tcPr>
            <w:tcW w:w="1496" w:type="dxa"/>
          </w:tcPr>
          <w:p w14:paraId="42A5045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09/20/2024</w:t>
            </w:r>
          </w:p>
        </w:tc>
        <w:tc>
          <w:tcPr>
            <w:tcW w:w="1583" w:type="dxa"/>
          </w:tcPr>
          <w:p w14:paraId="4FA3658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09/06/2024</w:t>
            </w:r>
          </w:p>
        </w:tc>
        <w:tc>
          <w:tcPr>
            <w:tcW w:w="1563" w:type="dxa"/>
          </w:tcPr>
          <w:p w14:paraId="4A79C3A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08/08/2024</w:t>
            </w:r>
          </w:p>
        </w:tc>
      </w:tr>
      <w:tr w:rsidR="00F87DE1" w:rsidRPr="007A0AB4" w14:paraId="78FAF4FC" w14:textId="77777777" w:rsidTr="00847823">
        <w:tc>
          <w:tcPr>
            <w:tcW w:w="1349" w:type="dxa"/>
            <w:vMerge w:val="restart"/>
          </w:tcPr>
          <w:p w14:paraId="1A1A6219"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August</w:t>
            </w:r>
          </w:p>
        </w:tc>
        <w:tc>
          <w:tcPr>
            <w:tcW w:w="1438" w:type="dxa"/>
          </w:tcPr>
          <w:p w14:paraId="01320E4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07/30/2024</w:t>
            </w:r>
          </w:p>
        </w:tc>
        <w:tc>
          <w:tcPr>
            <w:tcW w:w="1437" w:type="dxa"/>
          </w:tcPr>
          <w:p w14:paraId="785AB8A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08/06/2024</w:t>
            </w:r>
          </w:p>
        </w:tc>
        <w:tc>
          <w:tcPr>
            <w:tcW w:w="1592" w:type="dxa"/>
          </w:tcPr>
          <w:p w14:paraId="4B6A7FA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10/22/2024</w:t>
            </w:r>
          </w:p>
        </w:tc>
        <w:tc>
          <w:tcPr>
            <w:tcW w:w="1496" w:type="dxa"/>
          </w:tcPr>
          <w:p w14:paraId="4FAF729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10/04/2024</w:t>
            </w:r>
          </w:p>
        </w:tc>
        <w:tc>
          <w:tcPr>
            <w:tcW w:w="1583" w:type="dxa"/>
          </w:tcPr>
          <w:p w14:paraId="18CC1E0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09/20/2024</w:t>
            </w:r>
          </w:p>
        </w:tc>
        <w:tc>
          <w:tcPr>
            <w:tcW w:w="1563" w:type="dxa"/>
          </w:tcPr>
          <w:p w14:paraId="69A84F6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08/22/2024</w:t>
            </w:r>
          </w:p>
        </w:tc>
      </w:tr>
      <w:tr w:rsidR="00F87DE1" w:rsidRPr="007A0AB4" w14:paraId="3991A7A5" w14:textId="77777777" w:rsidTr="00847823">
        <w:tc>
          <w:tcPr>
            <w:tcW w:w="1349" w:type="dxa"/>
            <w:vMerge/>
          </w:tcPr>
          <w:p w14:paraId="4E956E31"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55B1376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08/13/2024</w:t>
            </w:r>
          </w:p>
        </w:tc>
        <w:tc>
          <w:tcPr>
            <w:tcW w:w="1437" w:type="dxa"/>
          </w:tcPr>
          <w:p w14:paraId="0AA6351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08/20/2024</w:t>
            </w:r>
          </w:p>
        </w:tc>
        <w:tc>
          <w:tcPr>
            <w:tcW w:w="1592" w:type="dxa"/>
          </w:tcPr>
          <w:p w14:paraId="254F9DA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11/05/2024</w:t>
            </w:r>
          </w:p>
        </w:tc>
        <w:tc>
          <w:tcPr>
            <w:tcW w:w="1496" w:type="dxa"/>
          </w:tcPr>
          <w:p w14:paraId="7A60EC6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10/18/2024</w:t>
            </w:r>
          </w:p>
        </w:tc>
        <w:tc>
          <w:tcPr>
            <w:tcW w:w="1583" w:type="dxa"/>
          </w:tcPr>
          <w:p w14:paraId="7359531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10/04/2024</w:t>
            </w:r>
          </w:p>
        </w:tc>
        <w:tc>
          <w:tcPr>
            <w:tcW w:w="1563" w:type="dxa"/>
          </w:tcPr>
          <w:p w14:paraId="44D4FA4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09/05/2024</w:t>
            </w:r>
          </w:p>
        </w:tc>
      </w:tr>
      <w:tr w:rsidR="00F87DE1" w:rsidRPr="007A0AB4" w14:paraId="05FD0294" w14:textId="77777777" w:rsidTr="00847823">
        <w:tc>
          <w:tcPr>
            <w:tcW w:w="1349" w:type="dxa"/>
            <w:vMerge/>
          </w:tcPr>
          <w:p w14:paraId="23D92D79"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5DB24E3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08/27/2024</w:t>
            </w:r>
          </w:p>
        </w:tc>
        <w:tc>
          <w:tcPr>
            <w:tcW w:w="1437" w:type="dxa"/>
          </w:tcPr>
          <w:p w14:paraId="1C6EF32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09/30/2024</w:t>
            </w:r>
          </w:p>
        </w:tc>
        <w:tc>
          <w:tcPr>
            <w:tcW w:w="1592" w:type="dxa"/>
          </w:tcPr>
          <w:p w14:paraId="677356A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11/19/2024</w:t>
            </w:r>
          </w:p>
        </w:tc>
        <w:tc>
          <w:tcPr>
            <w:tcW w:w="1496" w:type="dxa"/>
          </w:tcPr>
          <w:p w14:paraId="4ED0B1B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11/01/2024</w:t>
            </w:r>
          </w:p>
        </w:tc>
        <w:tc>
          <w:tcPr>
            <w:tcW w:w="1583" w:type="dxa"/>
          </w:tcPr>
          <w:p w14:paraId="373F94C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10/18/2024</w:t>
            </w:r>
          </w:p>
        </w:tc>
        <w:tc>
          <w:tcPr>
            <w:tcW w:w="1563" w:type="dxa"/>
          </w:tcPr>
          <w:p w14:paraId="1D3B461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09/19/2024</w:t>
            </w:r>
          </w:p>
        </w:tc>
      </w:tr>
      <w:tr w:rsidR="00F87DE1" w:rsidRPr="007A0AB4" w14:paraId="27060E72" w14:textId="77777777" w:rsidTr="00847823">
        <w:tc>
          <w:tcPr>
            <w:tcW w:w="1349" w:type="dxa"/>
            <w:vMerge w:val="restart"/>
          </w:tcPr>
          <w:p w14:paraId="5658A4E8"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September</w:t>
            </w:r>
          </w:p>
        </w:tc>
        <w:tc>
          <w:tcPr>
            <w:tcW w:w="1438" w:type="dxa"/>
          </w:tcPr>
          <w:p w14:paraId="21BB3A84" w14:textId="77777777" w:rsidR="00F87DE1" w:rsidRPr="007A0AB4" w:rsidRDefault="00F87DE1" w:rsidP="00847823">
            <w:pPr>
              <w:pStyle w:val="BodyText"/>
              <w:rPr>
                <w:rFonts w:ascii="Calibri" w:hAnsi="Calibri" w:cstheme="minorHAnsi"/>
              </w:rPr>
            </w:pPr>
            <w:r>
              <w:rPr>
                <w:rFonts w:ascii="Calibri" w:hAnsi="Calibri" w:cstheme="minorHAnsi"/>
              </w:rPr>
              <w:t>09/10/2024</w:t>
            </w:r>
          </w:p>
        </w:tc>
        <w:tc>
          <w:tcPr>
            <w:tcW w:w="1437" w:type="dxa"/>
          </w:tcPr>
          <w:p w14:paraId="26C0927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09/17/2024</w:t>
            </w:r>
          </w:p>
        </w:tc>
        <w:tc>
          <w:tcPr>
            <w:tcW w:w="1592" w:type="dxa"/>
          </w:tcPr>
          <w:p w14:paraId="44BF1DF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12/05/2024</w:t>
            </w:r>
          </w:p>
        </w:tc>
        <w:tc>
          <w:tcPr>
            <w:tcW w:w="1496" w:type="dxa"/>
          </w:tcPr>
          <w:p w14:paraId="72ED84E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11/15/2024</w:t>
            </w:r>
          </w:p>
        </w:tc>
        <w:tc>
          <w:tcPr>
            <w:tcW w:w="1583" w:type="dxa"/>
          </w:tcPr>
          <w:p w14:paraId="1D10EC5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11/01/2024</w:t>
            </w:r>
          </w:p>
        </w:tc>
        <w:tc>
          <w:tcPr>
            <w:tcW w:w="1563" w:type="dxa"/>
          </w:tcPr>
          <w:p w14:paraId="2D47654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10/03/2024</w:t>
            </w:r>
          </w:p>
        </w:tc>
      </w:tr>
      <w:tr w:rsidR="00F87DE1" w:rsidRPr="007A0AB4" w14:paraId="7685E5CA" w14:textId="77777777" w:rsidTr="00847823">
        <w:tc>
          <w:tcPr>
            <w:tcW w:w="1349" w:type="dxa"/>
            <w:vMerge/>
          </w:tcPr>
          <w:p w14:paraId="2E64EC3A"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70C74B7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09/24/2024</w:t>
            </w:r>
          </w:p>
        </w:tc>
        <w:tc>
          <w:tcPr>
            <w:tcW w:w="1437" w:type="dxa"/>
          </w:tcPr>
          <w:p w14:paraId="28A7826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10/01/2024</w:t>
            </w:r>
          </w:p>
        </w:tc>
        <w:tc>
          <w:tcPr>
            <w:tcW w:w="1592" w:type="dxa"/>
          </w:tcPr>
          <w:p w14:paraId="3D437A3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12/19/2024</w:t>
            </w:r>
          </w:p>
        </w:tc>
        <w:tc>
          <w:tcPr>
            <w:tcW w:w="1496" w:type="dxa"/>
          </w:tcPr>
          <w:p w14:paraId="60B4A26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12/04/2024</w:t>
            </w:r>
          </w:p>
        </w:tc>
        <w:tc>
          <w:tcPr>
            <w:tcW w:w="1583" w:type="dxa"/>
          </w:tcPr>
          <w:p w14:paraId="0CC6AD5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11/15/2024</w:t>
            </w:r>
          </w:p>
        </w:tc>
        <w:tc>
          <w:tcPr>
            <w:tcW w:w="1563" w:type="dxa"/>
          </w:tcPr>
          <w:p w14:paraId="3CF3F83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10/17/2024</w:t>
            </w:r>
          </w:p>
        </w:tc>
      </w:tr>
      <w:tr w:rsidR="00F87DE1" w:rsidRPr="007A0AB4" w14:paraId="2E6CA7B3" w14:textId="77777777" w:rsidTr="00847823">
        <w:tc>
          <w:tcPr>
            <w:tcW w:w="1349" w:type="dxa"/>
            <w:vMerge w:val="restart"/>
          </w:tcPr>
          <w:p w14:paraId="09CD5CBD"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October</w:t>
            </w:r>
          </w:p>
        </w:tc>
        <w:tc>
          <w:tcPr>
            <w:tcW w:w="1438" w:type="dxa"/>
          </w:tcPr>
          <w:p w14:paraId="266B76EF"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10/08/2024</w:t>
            </w:r>
          </w:p>
        </w:tc>
        <w:tc>
          <w:tcPr>
            <w:tcW w:w="1437" w:type="dxa"/>
          </w:tcPr>
          <w:p w14:paraId="03BE721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10/15/2024</w:t>
            </w:r>
          </w:p>
        </w:tc>
        <w:tc>
          <w:tcPr>
            <w:tcW w:w="1592" w:type="dxa"/>
          </w:tcPr>
          <w:p w14:paraId="3C2C7A5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01/03/2024</w:t>
            </w:r>
          </w:p>
        </w:tc>
        <w:tc>
          <w:tcPr>
            <w:tcW w:w="1496" w:type="dxa"/>
          </w:tcPr>
          <w:p w14:paraId="115EDB4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12/18/2024</w:t>
            </w:r>
          </w:p>
        </w:tc>
        <w:tc>
          <w:tcPr>
            <w:tcW w:w="1583" w:type="dxa"/>
          </w:tcPr>
          <w:p w14:paraId="7F0E69E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12/04/2024</w:t>
            </w:r>
          </w:p>
        </w:tc>
        <w:tc>
          <w:tcPr>
            <w:tcW w:w="1563" w:type="dxa"/>
          </w:tcPr>
          <w:p w14:paraId="67010D6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10/31/2024</w:t>
            </w:r>
          </w:p>
        </w:tc>
      </w:tr>
      <w:tr w:rsidR="00F87DE1" w:rsidRPr="007A0AB4" w14:paraId="2A0FE18A" w14:textId="77777777" w:rsidTr="00847823">
        <w:tc>
          <w:tcPr>
            <w:tcW w:w="1349" w:type="dxa"/>
            <w:vMerge/>
          </w:tcPr>
          <w:p w14:paraId="196A5219"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1EDC5B48"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10/22/2024</w:t>
            </w:r>
          </w:p>
        </w:tc>
        <w:tc>
          <w:tcPr>
            <w:tcW w:w="1437" w:type="dxa"/>
          </w:tcPr>
          <w:p w14:paraId="06A6969A"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10/29/2024</w:t>
            </w:r>
          </w:p>
        </w:tc>
        <w:tc>
          <w:tcPr>
            <w:tcW w:w="1592" w:type="dxa"/>
          </w:tcPr>
          <w:p w14:paraId="3FEC435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01/24/2024</w:t>
            </w:r>
          </w:p>
        </w:tc>
        <w:tc>
          <w:tcPr>
            <w:tcW w:w="1496" w:type="dxa"/>
          </w:tcPr>
          <w:p w14:paraId="65DF958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01/09/2025</w:t>
            </w:r>
          </w:p>
        </w:tc>
        <w:tc>
          <w:tcPr>
            <w:tcW w:w="1583" w:type="dxa"/>
          </w:tcPr>
          <w:p w14:paraId="4D7835B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12/18/2024</w:t>
            </w:r>
          </w:p>
        </w:tc>
        <w:tc>
          <w:tcPr>
            <w:tcW w:w="1563" w:type="dxa"/>
          </w:tcPr>
          <w:p w14:paraId="17B2310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11/14/2024</w:t>
            </w:r>
          </w:p>
        </w:tc>
      </w:tr>
      <w:tr w:rsidR="00F87DE1" w:rsidRPr="007A0AB4" w14:paraId="7BE03884" w14:textId="77777777" w:rsidTr="00847823">
        <w:tc>
          <w:tcPr>
            <w:tcW w:w="1349" w:type="dxa"/>
            <w:vMerge w:val="restart"/>
          </w:tcPr>
          <w:p w14:paraId="3E4C389C"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November</w:t>
            </w:r>
          </w:p>
        </w:tc>
        <w:tc>
          <w:tcPr>
            <w:tcW w:w="1438" w:type="dxa"/>
          </w:tcPr>
          <w:p w14:paraId="0D248B7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11/05/2024</w:t>
            </w:r>
          </w:p>
        </w:tc>
        <w:tc>
          <w:tcPr>
            <w:tcW w:w="1437" w:type="dxa"/>
          </w:tcPr>
          <w:p w14:paraId="4E07496B"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11/12/2024</w:t>
            </w:r>
          </w:p>
        </w:tc>
        <w:tc>
          <w:tcPr>
            <w:tcW w:w="1592" w:type="dxa"/>
          </w:tcPr>
          <w:p w14:paraId="08986B0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02/07/2024</w:t>
            </w:r>
          </w:p>
        </w:tc>
        <w:tc>
          <w:tcPr>
            <w:tcW w:w="1496" w:type="dxa"/>
          </w:tcPr>
          <w:p w14:paraId="5A4DFD19"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01/23/2025</w:t>
            </w:r>
          </w:p>
        </w:tc>
        <w:tc>
          <w:tcPr>
            <w:tcW w:w="1583" w:type="dxa"/>
          </w:tcPr>
          <w:p w14:paraId="7CF38BF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01/09/2025</w:t>
            </w:r>
          </w:p>
        </w:tc>
        <w:tc>
          <w:tcPr>
            <w:tcW w:w="1563" w:type="dxa"/>
          </w:tcPr>
          <w:p w14:paraId="264D3B14"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12/03/2024</w:t>
            </w:r>
          </w:p>
        </w:tc>
      </w:tr>
      <w:tr w:rsidR="00F87DE1" w:rsidRPr="007A0AB4" w14:paraId="174CFFF9" w14:textId="77777777" w:rsidTr="00847823">
        <w:tc>
          <w:tcPr>
            <w:tcW w:w="1349" w:type="dxa"/>
            <w:vMerge/>
          </w:tcPr>
          <w:p w14:paraId="63E52061" w14:textId="77777777" w:rsidR="00F87DE1" w:rsidRPr="007A0AB4" w:rsidRDefault="00F87DE1" w:rsidP="00847823">
            <w:pPr>
              <w:pStyle w:val="BodyText"/>
              <w:ind w:left="360" w:hanging="360"/>
              <w:jc w:val="center"/>
              <w:rPr>
                <w:rFonts w:ascii="Calibri" w:hAnsi="Calibri" w:cstheme="minorHAnsi"/>
              </w:rPr>
            </w:pPr>
          </w:p>
        </w:tc>
        <w:tc>
          <w:tcPr>
            <w:tcW w:w="1438" w:type="dxa"/>
          </w:tcPr>
          <w:p w14:paraId="68180FF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11/19/2024</w:t>
            </w:r>
          </w:p>
        </w:tc>
        <w:tc>
          <w:tcPr>
            <w:tcW w:w="1437" w:type="dxa"/>
          </w:tcPr>
          <w:p w14:paraId="7E2951B1"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11/26/2024</w:t>
            </w:r>
          </w:p>
        </w:tc>
        <w:tc>
          <w:tcPr>
            <w:tcW w:w="1592" w:type="dxa"/>
          </w:tcPr>
          <w:p w14:paraId="122FE0C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02/21/2024</w:t>
            </w:r>
          </w:p>
        </w:tc>
        <w:tc>
          <w:tcPr>
            <w:tcW w:w="1496" w:type="dxa"/>
          </w:tcPr>
          <w:p w14:paraId="51CECDF1" w14:textId="77777777" w:rsidR="00F87DE1" w:rsidRPr="007A0AB4" w:rsidRDefault="00F87DE1" w:rsidP="00847823">
            <w:pPr>
              <w:pStyle w:val="BodyText"/>
              <w:rPr>
                <w:rFonts w:ascii="Calibri" w:hAnsi="Calibri" w:cstheme="minorHAnsi"/>
              </w:rPr>
            </w:pPr>
            <w:r>
              <w:rPr>
                <w:rFonts w:ascii="Calibri" w:hAnsi="Calibri" w:cstheme="minorHAnsi"/>
              </w:rPr>
              <w:t>02/06/2025</w:t>
            </w:r>
          </w:p>
        </w:tc>
        <w:tc>
          <w:tcPr>
            <w:tcW w:w="1583" w:type="dxa"/>
          </w:tcPr>
          <w:p w14:paraId="05BF715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01/23/2025</w:t>
            </w:r>
          </w:p>
        </w:tc>
        <w:tc>
          <w:tcPr>
            <w:tcW w:w="1563" w:type="dxa"/>
          </w:tcPr>
          <w:p w14:paraId="1C6CDC5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12/17/2024</w:t>
            </w:r>
          </w:p>
        </w:tc>
      </w:tr>
      <w:tr w:rsidR="00F87DE1" w:rsidRPr="007A0AB4" w14:paraId="6F115810" w14:textId="77777777" w:rsidTr="00847823">
        <w:tc>
          <w:tcPr>
            <w:tcW w:w="1349" w:type="dxa"/>
            <w:vMerge w:val="restart"/>
          </w:tcPr>
          <w:p w14:paraId="0004A032" w14:textId="77777777" w:rsidR="00F87DE1" w:rsidRPr="007A0AB4" w:rsidRDefault="00F87DE1" w:rsidP="00847823">
            <w:pPr>
              <w:pStyle w:val="BodyText"/>
              <w:ind w:left="360" w:hanging="360"/>
              <w:jc w:val="center"/>
              <w:rPr>
                <w:rFonts w:ascii="Calibri" w:hAnsi="Calibri" w:cstheme="minorHAnsi"/>
                <w:b/>
              </w:rPr>
            </w:pPr>
            <w:r w:rsidRPr="007A0AB4">
              <w:rPr>
                <w:rFonts w:ascii="Calibri" w:hAnsi="Calibri" w:cstheme="minorHAnsi"/>
                <w:b/>
              </w:rPr>
              <w:t>December</w:t>
            </w:r>
          </w:p>
        </w:tc>
        <w:tc>
          <w:tcPr>
            <w:tcW w:w="1438" w:type="dxa"/>
          </w:tcPr>
          <w:p w14:paraId="4C823C2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12/03/2024</w:t>
            </w:r>
          </w:p>
        </w:tc>
        <w:tc>
          <w:tcPr>
            <w:tcW w:w="1437" w:type="dxa"/>
          </w:tcPr>
          <w:p w14:paraId="3B49D75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12/10/2024</w:t>
            </w:r>
          </w:p>
        </w:tc>
        <w:tc>
          <w:tcPr>
            <w:tcW w:w="1592" w:type="dxa"/>
          </w:tcPr>
          <w:p w14:paraId="1AD811E2"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03/05/2024</w:t>
            </w:r>
          </w:p>
        </w:tc>
        <w:tc>
          <w:tcPr>
            <w:tcW w:w="1496" w:type="dxa"/>
          </w:tcPr>
          <w:p w14:paraId="6E32D1AE"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02/18/2025</w:t>
            </w:r>
          </w:p>
        </w:tc>
        <w:tc>
          <w:tcPr>
            <w:tcW w:w="1583" w:type="dxa"/>
          </w:tcPr>
          <w:p w14:paraId="2EA30476"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02/06/2025</w:t>
            </w:r>
          </w:p>
        </w:tc>
        <w:tc>
          <w:tcPr>
            <w:tcW w:w="1563" w:type="dxa"/>
          </w:tcPr>
          <w:p w14:paraId="3EEEED45"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01/03/2025</w:t>
            </w:r>
          </w:p>
        </w:tc>
      </w:tr>
      <w:tr w:rsidR="00F87DE1" w14:paraId="1F9B4726" w14:textId="77777777" w:rsidTr="00847823">
        <w:tc>
          <w:tcPr>
            <w:tcW w:w="1349" w:type="dxa"/>
            <w:vMerge/>
          </w:tcPr>
          <w:p w14:paraId="076C6284" w14:textId="77777777" w:rsidR="00F87DE1" w:rsidRPr="007A0AB4" w:rsidRDefault="00F87DE1" w:rsidP="00847823">
            <w:pPr>
              <w:pStyle w:val="BodyText"/>
              <w:ind w:left="360" w:hanging="360"/>
              <w:jc w:val="center"/>
              <w:rPr>
                <w:rFonts w:ascii="Calibri" w:hAnsi="Calibri" w:cstheme="minorHAnsi"/>
                <w:b/>
              </w:rPr>
            </w:pPr>
          </w:p>
        </w:tc>
        <w:tc>
          <w:tcPr>
            <w:tcW w:w="1438" w:type="dxa"/>
          </w:tcPr>
          <w:p w14:paraId="640C0970"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12/17/2024</w:t>
            </w:r>
          </w:p>
        </w:tc>
        <w:tc>
          <w:tcPr>
            <w:tcW w:w="1437" w:type="dxa"/>
          </w:tcPr>
          <w:p w14:paraId="3CD30353"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12/24/2024</w:t>
            </w:r>
          </w:p>
        </w:tc>
        <w:tc>
          <w:tcPr>
            <w:tcW w:w="1592" w:type="dxa"/>
          </w:tcPr>
          <w:p w14:paraId="063367B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03/19/2024</w:t>
            </w:r>
          </w:p>
        </w:tc>
        <w:tc>
          <w:tcPr>
            <w:tcW w:w="1496" w:type="dxa"/>
          </w:tcPr>
          <w:p w14:paraId="7D1F764D"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03/04/2025</w:t>
            </w:r>
          </w:p>
        </w:tc>
        <w:tc>
          <w:tcPr>
            <w:tcW w:w="1583" w:type="dxa"/>
          </w:tcPr>
          <w:p w14:paraId="3B0A7477" w14:textId="77777777" w:rsidR="00F87DE1" w:rsidRPr="007A0AB4" w:rsidRDefault="00F87DE1" w:rsidP="00847823">
            <w:pPr>
              <w:pStyle w:val="BodyText"/>
              <w:ind w:left="360" w:hanging="360"/>
              <w:rPr>
                <w:rFonts w:ascii="Calibri" w:hAnsi="Calibri" w:cstheme="minorHAnsi"/>
              </w:rPr>
            </w:pPr>
            <w:r>
              <w:rPr>
                <w:rFonts w:ascii="Calibri" w:hAnsi="Calibri" w:cstheme="minorHAnsi"/>
              </w:rPr>
              <w:t>02/20/2025</w:t>
            </w:r>
          </w:p>
        </w:tc>
        <w:tc>
          <w:tcPr>
            <w:tcW w:w="1563" w:type="dxa"/>
          </w:tcPr>
          <w:p w14:paraId="1B22C2E3" w14:textId="77777777" w:rsidR="00F87DE1" w:rsidRDefault="00F87DE1" w:rsidP="00847823">
            <w:pPr>
              <w:pStyle w:val="BodyText"/>
              <w:ind w:left="360" w:hanging="360"/>
              <w:rPr>
                <w:rFonts w:ascii="Calibri" w:hAnsi="Calibri" w:cstheme="minorHAnsi"/>
              </w:rPr>
            </w:pPr>
            <w:r>
              <w:rPr>
                <w:rFonts w:ascii="Calibri" w:hAnsi="Calibri" w:cstheme="minorHAnsi"/>
              </w:rPr>
              <w:t>01/17/2025</w:t>
            </w:r>
          </w:p>
        </w:tc>
      </w:tr>
    </w:tbl>
    <w:p w14:paraId="230537A0" w14:textId="77777777" w:rsidR="00F87DE1" w:rsidRDefault="00F87DE1" w:rsidP="00F87DE1"/>
    <w:p w14:paraId="33484C96" w14:textId="77777777" w:rsidR="000F5DBA" w:rsidRPr="006E52B3" w:rsidRDefault="000F5DBA" w:rsidP="00F87DE1">
      <w:pPr>
        <w:pStyle w:val="Heading2"/>
        <w:ind w:left="0"/>
        <w:rPr>
          <w:rFonts w:ascii="Calibri" w:hAnsi="Calibri" w:cstheme="minorHAnsi"/>
        </w:rPr>
      </w:pPr>
    </w:p>
    <w:sectPr w:rsidR="000F5DBA" w:rsidRPr="006E52B3" w:rsidSect="00AA76E7">
      <w:footerReference w:type="default" r:id="rId19"/>
      <w:pgSz w:w="12240" w:h="15840"/>
      <w:pgMar w:top="1440" w:right="1260" w:bottom="1440" w:left="1440" w:header="0" w:footer="4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D3D4" w14:textId="77777777" w:rsidR="00AA76E7" w:rsidRDefault="00AA76E7">
      <w:r>
        <w:separator/>
      </w:r>
    </w:p>
  </w:endnote>
  <w:endnote w:type="continuationSeparator" w:id="0">
    <w:p w14:paraId="15C72F94" w14:textId="77777777" w:rsidR="00AA76E7" w:rsidRDefault="00AA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4C9E" w14:textId="77777777" w:rsidR="006D1682" w:rsidRDefault="006D1682">
    <w:pPr>
      <w:pStyle w:val="Footer"/>
    </w:pPr>
  </w:p>
  <w:p w14:paraId="33484C9F" w14:textId="77777777" w:rsidR="006D1682" w:rsidRDefault="006D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49596"/>
      <w:docPartObj>
        <w:docPartGallery w:val="Page Numbers (Bottom of Page)"/>
        <w:docPartUnique/>
      </w:docPartObj>
    </w:sdtPr>
    <w:sdtContent>
      <w:p w14:paraId="33484CA0" w14:textId="77777777" w:rsidR="006D1682" w:rsidRDefault="00700FB7">
        <w:pPr>
          <w:pStyle w:val="Footer"/>
        </w:pPr>
        <w:r>
          <w:fldChar w:fldCharType="begin"/>
        </w:r>
        <w:r>
          <w:instrText xml:space="preserve"> PAGE   \* MERGEFORMAT </w:instrText>
        </w:r>
        <w:r>
          <w:fldChar w:fldCharType="separate"/>
        </w:r>
        <w:r w:rsidR="00E562BB">
          <w:rPr>
            <w:noProof/>
          </w:rPr>
          <w:t>3</w:t>
        </w:r>
        <w:r>
          <w:rPr>
            <w:noProof/>
          </w:rPr>
          <w:fldChar w:fldCharType="end"/>
        </w:r>
      </w:p>
    </w:sdtContent>
  </w:sdt>
  <w:p w14:paraId="33484CA1" w14:textId="77777777" w:rsidR="006D1682" w:rsidRDefault="006D168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DADC" w14:textId="77777777" w:rsidR="00AA76E7" w:rsidRDefault="00AA76E7">
      <w:r>
        <w:separator/>
      </w:r>
    </w:p>
  </w:footnote>
  <w:footnote w:type="continuationSeparator" w:id="0">
    <w:p w14:paraId="06C1048C" w14:textId="77777777" w:rsidR="00AA76E7" w:rsidRDefault="00AA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2DE"/>
    <w:multiLevelType w:val="hybridMultilevel"/>
    <w:tmpl w:val="F9A6078A"/>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35ABA"/>
    <w:multiLevelType w:val="multilevel"/>
    <w:tmpl w:val="96047FB4"/>
    <w:lvl w:ilvl="0">
      <w:start w:val="1"/>
      <w:numFmt w:val="upperLetter"/>
      <w:lvlText w:val="%1."/>
      <w:lvlJc w:val="left"/>
      <w:pPr>
        <w:ind w:left="1146" w:hanging="360"/>
      </w:pPr>
      <w:rPr>
        <w:rFonts w:ascii="Times New Roman" w:eastAsia="Times New Roman" w:hAnsi="Times New Roman" w:cs="Times New Roman"/>
        <w:b w:val="0"/>
        <w:bCs w:val="0"/>
        <w:i w:val="0"/>
        <w:iCs w:val="0"/>
        <w:spacing w:val="-1"/>
        <w:w w:val="120"/>
        <w:sz w:val="24"/>
        <w:szCs w:val="24"/>
      </w:rPr>
    </w:lvl>
    <w:lvl w:ilvl="1">
      <w:start w:val="1"/>
      <w:numFmt w:val="decimal"/>
      <w:lvlText w:val="%2."/>
      <w:lvlJc w:val="left"/>
      <w:pPr>
        <w:ind w:left="1559" w:hanging="413"/>
      </w:pPr>
      <w:rPr>
        <w:rFonts w:hint="default"/>
        <w:b w:val="0"/>
        <w:bCs w:val="0"/>
        <w:i w:val="0"/>
        <w:iCs w:val="0"/>
        <w:w w:val="100"/>
        <w:sz w:val="24"/>
        <w:szCs w:val="24"/>
      </w:rPr>
    </w:lvl>
    <w:lvl w:ilvl="2">
      <w:numFmt w:val="bullet"/>
      <w:lvlText w:val="•"/>
      <w:lvlJc w:val="left"/>
      <w:pPr>
        <w:ind w:left="2686" w:hanging="413"/>
      </w:pPr>
      <w:rPr>
        <w:rFonts w:hint="default"/>
      </w:rPr>
    </w:lvl>
    <w:lvl w:ilvl="3">
      <w:numFmt w:val="bullet"/>
      <w:lvlText w:val="•"/>
      <w:lvlJc w:val="left"/>
      <w:pPr>
        <w:ind w:left="3813" w:hanging="413"/>
      </w:pPr>
      <w:rPr>
        <w:rFonts w:hint="default"/>
      </w:rPr>
    </w:lvl>
    <w:lvl w:ilvl="4">
      <w:numFmt w:val="bullet"/>
      <w:lvlText w:val="•"/>
      <w:lvlJc w:val="left"/>
      <w:pPr>
        <w:ind w:left="4940" w:hanging="413"/>
      </w:pPr>
      <w:rPr>
        <w:rFonts w:hint="default"/>
      </w:rPr>
    </w:lvl>
    <w:lvl w:ilvl="5">
      <w:numFmt w:val="bullet"/>
      <w:lvlText w:val="•"/>
      <w:lvlJc w:val="left"/>
      <w:pPr>
        <w:ind w:left="6066" w:hanging="413"/>
      </w:pPr>
      <w:rPr>
        <w:rFonts w:hint="default"/>
      </w:rPr>
    </w:lvl>
    <w:lvl w:ilvl="6">
      <w:numFmt w:val="bullet"/>
      <w:lvlText w:val="•"/>
      <w:lvlJc w:val="left"/>
      <w:pPr>
        <w:ind w:left="7193" w:hanging="413"/>
      </w:pPr>
      <w:rPr>
        <w:rFonts w:hint="default"/>
      </w:rPr>
    </w:lvl>
    <w:lvl w:ilvl="7">
      <w:numFmt w:val="bullet"/>
      <w:lvlText w:val="•"/>
      <w:lvlJc w:val="left"/>
      <w:pPr>
        <w:ind w:left="8320" w:hanging="413"/>
      </w:pPr>
      <w:rPr>
        <w:rFonts w:hint="default"/>
      </w:rPr>
    </w:lvl>
    <w:lvl w:ilvl="8">
      <w:numFmt w:val="bullet"/>
      <w:lvlText w:val="•"/>
      <w:lvlJc w:val="left"/>
      <w:pPr>
        <w:ind w:left="9446" w:hanging="413"/>
      </w:pPr>
      <w:rPr>
        <w:rFonts w:hint="default"/>
      </w:rPr>
    </w:lvl>
  </w:abstractNum>
  <w:abstractNum w:abstractNumId="2" w15:restartNumberingAfterBreak="0">
    <w:nsid w:val="057D3086"/>
    <w:multiLevelType w:val="hybridMultilevel"/>
    <w:tmpl w:val="881E8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44B72"/>
    <w:multiLevelType w:val="hybridMultilevel"/>
    <w:tmpl w:val="605C22A2"/>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4" w15:restartNumberingAfterBreak="0">
    <w:nsid w:val="06D548B1"/>
    <w:multiLevelType w:val="hybridMultilevel"/>
    <w:tmpl w:val="C0C4C5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C333BF9"/>
    <w:multiLevelType w:val="hybridMultilevel"/>
    <w:tmpl w:val="A7BED494"/>
    <w:lvl w:ilvl="0" w:tplc="F8962650">
      <w:start w:val="1"/>
      <w:numFmt w:val="upperLetter"/>
      <w:lvlText w:val="%1."/>
      <w:lvlJc w:val="left"/>
      <w:pPr>
        <w:ind w:left="1146" w:hanging="360"/>
      </w:pPr>
      <w:rPr>
        <w:rFonts w:ascii="Times New Roman" w:eastAsia="Times New Roman" w:hAnsi="Times New Roman" w:cs="Times New Roman"/>
        <w:b w:val="0"/>
        <w:bCs w:val="0"/>
        <w:i w:val="0"/>
        <w:iCs w:val="0"/>
        <w:spacing w:val="-1"/>
        <w:w w:val="120"/>
        <w:sz w:val="24"/>
        <w:szCs w:val="24"/>
      </w:rPr>
    </w:lvl>
    <w:lvl w:ilvl="1" w:tplc="0409000F">
      <w:start w:val="1"/>
      <w:numFmt w:val="decimal"/>
      <w:lvlText w:val="%2."/>
      <w:lvlJc w:val="left"/>
      <w:pPr>
        <w:ind w:left="1559" w:hanging="413"/>
      </w:pPr>
      <w:rPr>
        <w:rFonts w:hint="default"/>
        <w:b w:val="0"/>
        <w:bCs w:val="0"/>
        <w:i w:val="0"/>
        <w:iCs w:val="0"/>
        <w:w w:val="100"/>
        <w:sz w:val="24"/>
        <w:szCs w:val="24"/>
      </w:rPr>
    </w:lvl>
    <w:lvl w:ilvl="2" w:tplc="1778B304">
      <w:numFmt w:val="bullet"/>
      <w:lvlText w:val="•"/>
      <w:lvlJc w:val="left"/>
      <w:pPr>
        <w:ind w:left="2686" w:hanging="413"/>
      </w:pPr>
      <w:rPr>
        <w:rFonts w:hint="default"/>
      </w:rPr>
    </w:lvl>
    <w:lvl w:ilvl="3" w:tplc="1F94DD92">
      <w:numFmt w:val="bullet"/>
      <w:lvlText w:val="•"/>
      <w:lvlJc w:val="left"/>
      <w:pPr>
        <w:ind w:left="3813" w:hanging="413"/>
      </w:pPr>
      <w:rPr>
        <w:rFonts w:hint="default"/>
      </w:rPr>
    </w:lvl>
    <w:lvl w:ilvl="4" w:tplc="A392A868">
      <w:numFmt w:val="bullet"/>
      <w:lvlText w:val="•"/>
      <w:lvlJc w:val="left"/>
      <w:pPr>
        <w:ind w:left="4940" w:hanging="413"/>
      </w:pPr>
      <w:rPr>
        <w:rFonts w:hint="default"/>
      </w:rPr>
    </w:lvl>
    <w:lvl w:ilvl="5" w:tplc="51DE17FE">
      <w:numFmt w:val="bullet"/>
      <w:lvlText w:val="•"/>
      <w:lvlJc w:val="left"/>
      <w:pPr>
        <w:ind w:left="6066" w:hanging="413"/>
      </w:pPr>
      <w:rPr>
        <w:rFonts w:hint="default"/>
      </w:rPr>
    </w:lvl>
    <w:lvl w:ilvl="6" w:tplc="DB12C7B6">
      <w:numFmt w:val="bullet"/>
      <w:lvlText w:val="•"/>
      <w:lvlJc w:val="left"/>
      <w:pPr>
        <w:ind w:left="7193" w:hanging="413"/>
      </w:pPr>
      <w:rPr>
        <w:rFonts w:hint="default"/>
      </w:rPr>
    </w:lvl>
    <w:lvl w:ilvl="7" w:tplc="4A7E1B2C">
      <w:numFmt w:val="bullet"/>
      <w:lvlText w:val="•"/>
      <w:lvlJc w:val="left"/>
      <w:pPr>
        <w:ind w:left="8320" w:hanging="413"/>
      </w:pPr>
      <w:rPr>
        <w:rFonts w:hint="default"/>
      </w:rPr>
    </w:lvl>
    <w:lvl w:ilvl="8" w:tplc="E7123D9E">
      <w:numFmt w:val="bullet"/>
      <w:lvlText w:val="•"/>
      <w:lvlJc w:val="left"/>
      <w:pPr>
        <w:ind w:left="9446" w:hanging="413"/>
      </w:pPr>
      <w:rPr>
        <w:rFonts w:hint="default"/>
      </w:rPr>
    </w:lvl>
  </w:abstractNum>
  <w:abstractNum w:abstractNumId="6" w15:restartNumberingAfterBreak="0">
    <w:nsid w:val="0E0B6F09"/>
    <w:multiLevelType w:val="hybridMultilevel"/>
    <w:tmpl w:val="E6141EFA"/>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4678"/>
    <w:multiLevelType w:val="hybridMultilevel"/>
    <w:tmpl w:val="4800B920"/>
    <w:lvl w:ilvl="0" w:tplc="7D443EEE">
      <w:numFmt w:val="bullet"/>
      <w:lvlText w:val="•"/>
      <w:lvlJc w:val="left"/>
      <w:pPr>
        <w:ind w:left="1146" w:hanging="360"/>
      </w:pPr>
      <w:rPr>
        <w:rFonts w:hint="default"/>
        <w:b w:val="0"/>
        <w:bCs w:val="0"/>
        <w:i w:val="0"/>
        <w:iCs w:val="0"/>
        <w:spacing w:val="-1"/>
        <w:w w:val="120"/>
        <w:sz w:val="24"/>
        <w:szCs w:val="24"/>
      </w:rPr>
    </w:lvl>
    <w:lvl w:ilvl="1" w:tplc="7EEC9010">
      <w:start w:val="1"/>
      <w:numFmt w:val="decimal"/>
      <w:lvlText w:val="%2."/>
      <w:lvlJc w:val="left"/>
      <w:pPr>
        <w:ind w:left="1559" w:hanging="413"/>
      </w:pPr>
      <w:rPr>
        <w:rFonts w:ascii="Times New Roman" w:eastAsia="Times New Roman" w:hAnsi="Times New Roman" w:cs="Times New Roman" w:hint="default"/>
        <w:b w:val="0"/>
        <w:bCs w:val="0"/>
        <w:i w:val="0"/>
        <w:iCs w:val="0"/>
        <w:w w:val="100"/>
        <w:sz w:val="24"/>
        <w:szCs w:val="24"/>
      </w:rPr>
    </w:lvl>
    <w:lvl w:ilvl="2" w:tplc="1778B304">
      <w:numFmt w:val="bullet"/>
      <w:lvlText w:val="•"/>
      <w:lvlJc w:val="left"/>
      <w:pPr>
        <w:ind w:left="2686" w:hanging="413"/>
      </w:pPr>
      <w:rPr>
        <w:rFonts w:hint="default"/>
      </w:rPr>
    </w:lvl>
    <w:lvl w:ilvl="3" w:tplc="1F94DD92">
      <w:numFmt w:val="bullet"/>
      <w:lvlText w:val="•"/>
      <w:lvlJc w:val="left"/>
      <w:pPr>
        <w:ind w:left="3813" w:hanging="413"/>
      </w:pPr>
      <w:rPr>
        <w:rFonts w:hint="default"/>
      </w:rPr>
    </w:lvl>
    <w:lvl w:ilvl="4" w:tplc="A392A868">
      <w:numFmt w:val="bullet"/>
      <w:lvlText w:val="•"/>
      <w:lvlJc w:val="left"/>
      <w:pPr>
        <w:ind w:left="4940" w:hanging="413"/>
      </w:pPr>
      <w:rPr>
        <w:rFonts w:hint="default"/>
      </w:rPr>
    </w:lvl>
    <w:lvl w:ilvl="5" w:tplc="51DE17FE">
      <w:numFmt w:val="bullet"/>
      <w:lvlText w:val="•"/>
      <w:lvlJc w:val="left"/>
      <w:pPr>
        <w:ind w:left="6066" w:hanging="413"/>
      </w:pPr>
      <w:rPr>
        <w:rFonts w:hint="default"/>
      </w:rPr>
    </w:lvl>
    <w:lvl w:ilvl="6" w:tplc="DB12C7B6">
      <w:numFmt w:val="bullet"/>
      <w:lvlText w:val="•"/>
      <w:lvlJc w:val="left"/>
      <w:pPr>
        <w:ind w:left="7193" w:hanging="413"/>
      </w:pPr>
      <w:rPr>
        <w:rFonts w:hint="default"/>
      </w:rPr>
    </w:lvl>
    <w:lvl w:ilvl="7" w:tplc="4A7E1B2C">
      <w:numFmt w:val="bullet"/>
      <w:lvlText w:val="•"/>
      <w:lvlJc w:val="left"/>
      <w:pPr>
        <w:ind w:left="8320" w:hanging="413"/>
      </w:pPr>
      <w:rPr>
        <w:rFonts w:hint="default"/>
      </w:rPr>
    </w:lvl>
    <w:lvl w:ilvl="8" w:tplc="E7123D9E">
      <w:numFmt w:val="bullet"/>
      <w:lvlText w:val="•"/>
      <w:lvlJc w:val="left"/>
      <w:pPr>
        <w:ind w:left="9446" w:hanging="413"/>
      </w:pPr>
      <w:rPr>
        <w:rFonts w:hint="default"/>
      </w:rPr>
    </w:lvl>
  </w:abstractNum>
  <w:abstractNum w:abstractNumId="8" w15:restartNumberingAfterBreak="0">
    <w:nsid w:val="145361AC"/>
    <w:multiLevelType w:val="hybridMultilevel"/>
    <w:tmpl w:val="9C82BA26"/>
    <w:lvl w:ilvl="0" w:tplc="F7CA94E4">
      <w:numFmt w:val="bullet"/>
      <w:lvlText w:val="●"/>
      <w:lvlJc w:val="left"/>
      <w:pPr>
        <w:ind w:left="792" w:hanging="361"/>
      </w:pPr>
      <w:rPr>
        <w:rFonts w:ascii="Times New Roman" w:eastAsia="Times New Roman" w:hAnsi="Times New Roman" w:cs="Times New Roman" w:hint="default"/>
        <w:b w:val="0"/>
        <w:bCs w:val="0"/>
        <w:i w:val="0"/>
        <w:iCs w:val="0"/>
        <w:w w:val="100"/>
        <w:sz w:val="22"/>
        <w:szCs w:val="22"/>
      </w:rPr>
    </w:lvl>
    <w:lvl w:ilvl="1" w:tplc="7D443EEE">
      <w:numFmt w:val="bullet"/>
      <w:lvlText w:val="•"/>
      <w:lvlJc w:val="left"/>
      <w:pPr>
        <w:ind w:left="1890" w:hanging="361"/>
      </w:pPr>
      <w:rPr>
        <w:rFonts w:hint="default"/>
      </w:rPr>
    </w:lvl>
    <w:lvl w:ilvl="2" w:tplc="8F868B2E">
      <w:numFmt w:val="bullet"/>
      <w:lvlText w:val="•"/>
      <w:lvlJc w:val="left"/>
      <w:pPr>
        <w:ind w:left="2980" w:hanging="361"/>
      </w:pPr>
      <w:rPr>
        <w:rFonts w:hint="default"/>
      </w:rPr>
    </w:lvl>
    <w:lvl w:ilvl="3" w:tplc="0B38ACB4">
      <w:numFmt w:val="bullet"/>
      <w:lvlText w:val="•"/>
      <w:lvlJc w:val="left"/>
      <w:pPr>
        <w:ind w:left="4070" w:hanging="361"/>
      </w:pPr>
      <w:rPr>
        <w:rFonts w:hint="default"/>
      </w:rPr>
    </w:lvl>
    <w:lvl w:ilvl="4" w:tplc="157A6E12">
      <w:numFmt w:val="bullet"/>
      <w:lvlText w:val="•"/>
      <w:lvlJc w:val="left"/>
      <w:pPr>
        <w:ind w:left="5160" w:hanging="361"/>
      </w:pPr>
      <w:rPr>
        <w:rFonts w:hint="default"/>
      </w:rPr>
    </w:lvl>
    <w:lvl w:ilvl="5" w:tplc="04520A8C">
      <w:numFmt w:val="bullet"/>
      <w:lvlText w:val="•"/>
      <w:lvlJc w:val="left"/>
      <w:pPr>
        <w:ind w:left="6250" w:hanging="361"/>
      </w:pPr>
      <w:rPr>
        <w:rFonts w:hint="default"/>
      </w:rPr>
    </w:lvl>
    <w:lvl w:ilvl="6" w:tplc="164CC4B6">
      <w:numFmt w:val="bullet"/>
      <w:lvlText w:val="•"/>
      <w:lvlJc w:val="left"/>
      <w:pPr>
        <w:ind w:left="7340" w:hanging="361"/>
      </w:pPr>
      <w:rPr>
        <w:rFonts w:hint="default"/>
      </w:rPr>
    </w:lvl>
    <w:lvl w:ilvl="7" w:tplc="16C4B6DE">
      <w:numFmt w:val="bullet"/>
      <w:lvlText w:val="•"/>
      <w:lvlJc w:val="left"/>
      <w:pPr>
        <w:ind w:left="8430" w:hanging="361"/>
      </w:pPr>
      <w:rPr>
        <w:rFonts w:hint="default"/>
      </w:rPr>
    </w:lvl>
    <w:lvl w:ilvl="8" w:tplc="DA1043E4">
      <w:numFmt w:val="bullet"/>
      <w:lvlText w:val="•"/>
      <w:lvlJc w:val="left"/>
      <w:pPr>
        <w:ind w:left="9520" w:hanging="361"/>
      </w:pPr>
      <w:rPr>
        <w:rFonts w:hint="default"/>
      </w:rPr>
    </w:lvl>
  </w:abstractNum>
  <w:abstractNum w:abstractNumId="9" w15:restartNumberingAfterBreak="0">
    <w:nsid w:val="15884784"/>
    <w:multiLevelType w:val="hybridMultilevel"/>
    <w:tmpl w:val="29D4F4FE"/>
    <w:lvl w:ilvl="0" w:tplc="5F5002B6">
      <w:start w:val="1"/>
      <w:numFmt w:val="decimal"/>
      <w:lvlText w:val="%1."/>
      <w:lvlJc w:val="left"/>
      <w:pPr>
        <w:ind w:left="1507" w:hanging="360"/>
      </w:pPr>
      <w:rPr>
        <w:rFonts w:ascii="Calibri" w:eastAsia="Times New Roman" w:hAnsi="Calibri" w:cs="Calibri" w:hint="default"/>
        <w:b w:val="0"/>
        <w:bCs w:val="0"/>
        <w:i w:val="0"/>
        <w:iCs w:val="0"/>
        <w:spacing w:val="0"/>
        <w:w w:val="78"/>
        <w:sz w:val="24"/>
        <w:szCs w:val="24"/>
      </w:rPr>
    </w:lvl>
    <w:lvl w:ilvl="1" w:tplc="8A705380">
      <w:numFmt w:val="bullet"/>
      <w:lvlText w:val="•"/>
      <w:lvlJc w:val="left"/>
      <w:pPr>
        <w:ind w:left="2520" w:hanging="360"/>
      </w:pPr>
      <w:rPr>
        <w:rFonts w:hint="default"/>
      </w:rPr>
    </w:lvl>
    <w:lvl w:ilvl="2" w:tplc="DCC405BE">
      <w:numFmt w:val="bullet"/>
      <w:lvlText w:val="•"/>
      <w:lvlJc w:val="left"/>
      <w:pPr>
        <w:ind w:left="3540" w:hanging="360"/>
      </w:pPr>
      <w:rPr>
        <w:rFonts w:hint="default"/>
      </w:rPr>
    </w:lvl>
    <w:lvl w:ilvl="3" w:tplc="BB0EA4FE">
      <w:numFmt w:val="bullet"/>
      <w:lvlText w:val="•"/>
      <w:lvlJc w:val="left"/>
      <w:pPr>
        <w:ind w:left="4560" w:hanging="360"/>
      </w:pPr>
      <w:rPr>
        <w:rFonts w:hint="default"/>
      </w:rPr>
    </w:lvl>
    <w:lvl w:ilvl="4" w:tplc="301ADA52">
      <w:numFmt w:val="bullet"/>
      <w:lvlText w:val="•"/>
      <w:lvlJc w:val="left"/>
      <w:pPr>
        <w:ind w:left="5580" w:hanging="360"/>
      </w:pPr>
      <w:rPr>
        <w:rFonts w:hint="default"/>
      </w:rPr>
    </w:lvl>
    <w:lvl w:ilvl="5" w:tplc="F490D9FA">
      <w:numFmt w:val="bullet"/>
      <w:lvlText w:val="•"/>
      <w:lvlJc w:val="left"/>
      <w:pPr>
        <w:ind w:left="6600" w:hanging="360"/>
      </w:pPr>
      <w:rPr>
        <w:rFonts w:hint="default"/>
      </w:rPr>
    </w:lvl>
    <w:lvl w:ilvl="6" w:tplc="026649FE">
      <w:numFmt w:val="bullet"/>
      <w:lvlText w:val="•"/>
      <w:lvlJc w:val="left"/>
      <w:pPr>
        <w:ind w:left="7620" w:hanging="360"/>
      </w:pPr>
      <w:rPr>
        <w:rFonts w:hint="default"/>
      </w:rPr>
    </w:lvl>
    <w:lvl w:ilvl="7" w:tplc="04407FC2">
      <w:numFmt w:val="bullet"/>
      <w:lvlText w:val="•"/>
      <w:lvlJc w:val="left"/>
      <w:pPr>
        <w:ind w:left="8640" w:hanging="360"/>
      </w:pPr>
      <w:rPr>
        <w:rFonts w:hint="default"/>
      </w:rPr>
    </w:lvl>
    <w:lvl w:ilvl="8" w:tplc="9C2260AC">
      <w:numFmt w:val="bullet"/>
      <w:lvlText w:val="•"/>
      <w:lvlJc w:val="left"/>
      <w:pPr>
        <w:ind w:left="9660" w:hanging="360"/>
      </w:pPr>
      <w:rPr>
        <w:rFonts w:hint="default"/>
      </w:rPr>
    </w:lvl>
  </w:abstractNum>
  <w:abstractNum w:abstractNumId="10" w15:restartNumberingAfterBreak="0">
    <w:nsid w:val="17C9419D"/>
    <w:multiLevelType w:val="hybridMultilevel"/>
    <w:tmpl w:val="ADBA3336"/>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1" w15:restartNumberingAfterBreak="0">
    <w:nsid w:val="1D12639C"/>
    <w:multiLevelType w:val="hybridMultilevel"/>
    <w:tmpl w:val="3DD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7154B"/>
    <w:multiLevelType w:val="hybridMultilevel"/>
    <w:tmpl w:val="06762ECA"/>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36670"/>
    <w:multiLevelType w:val="hybridMultilevel"/>
    <w:tmpl w:val="5816D3C0"/>
    <w:lvl w:ilvl="0" w:tplc="156C4A7A">
      <w:start w:val="1"/>
      <w:numFmt w:val="upperLetter"/>
      <w:lvlText w:val="%1."/>
      <w:lvlJc w:val="left"/>
      <w:pPr>
        <w:ind w:left="1267" w:hanging="480"/>
      </w:pPr>
      <w:rPr>
        <w:rFonts w:ascii="Calibri" w:eastAsia="Times New Roman" w:hAnsi="Calibri" w:cstheme="minorHAnsi"/>
        <w:b w:val="0"/>
        <w:bCs w:val="0"/>
        <w:i w:val="0"/>
        <w:iCs w:val="0"/>
        <w:spacing w:val="-5"/>
        <w:w w:val="100"/>
        <w:sz w:val="22"/>
        <w:szCs w:val="22"/>
      </w:rPr>
    </w:lvl>
    <w:lvl w:ilvl="1" w:tplc="9B8003DA">
      <w:numFmt w:val="bullet"/>
      <w:lvlText w:val="•"/>
      <w:lvlJc w:val="left"/>
      <w:pPr>
        <w:ind w:left="2304" w:hanging="480"/>
      </w:pPr>
      <w:rPr>
        <w:rFonts w:hint="default"/>
      </w:rPr>
    </w:lvl>
    <w:lvl w:ilvl="2" w:tplc="0BEA92A4">
      <w:numFmt w:val="bullet"/>
      <w:lvlText w:val="•"/>
      <w:lvlJc w:val="left"/>
      <w:pPr>
        <w:ind w:left="3348" w:hanging="480"/>
      </w:pPr>
      <w:rPr>
        <w:rFonts w:hint="default"/>
      </w:rPr>
    </w:lvl>
    <w:lvl w:ilvl="3" w:tplc="1070F40C">
      <w:numFmt w:val="bullet"/>
      <w:lvlText w:val="•"/>
      <w:lvlJc w:val="left"/>
      <w:pPr>
        <w:ind w:left="4392" w:hanging="480"/>
      </w:pPr>
      <w:rPr>
        <w:rFonts w:hint="default"/>
      </w:rPr>
    </w:lvl>
    <w:lvl w:ilvl="4" w:tplc="212C1468">
      <w:numFmt w:val="bullet"/>
      <w:lvlText w:val="•"/>
      <w:lvlJc w:val="left"/>
      <w:pPr>
        <w:ind w:left="5436" w:hanging="480"/>
      </w:pPr>
      <w:rPr>
        <w:rFonts w:hint="default"/>
      </w:rPr>
    </w:lvl>
    <w:lvl w:ilvl="5" w:tplc="23781EDE">
      <w:numFmt w:val="bullet"/>
      <w:lvlText w:val="•"/>
      <w:lvlJc w:val="left"/>
      <w:pPr>
        <w:ind w:left="6480" w:hanging="480"/>
      </w:pPr>
      <w:rPr>
        <w:rFonts w:hint="default"/>
      </w:rPr>
    </w:lvl>
    <w:lvl w:ilvl="6" w:tplc="A98CC9A4">
      <w:numFmt w:val="bullet"/>
      <w:lvlText w:val="•"/>
      <w:lvlJc w:val="left"/>
      <w:pPr>
        <w:ind w:left="7524" w:hanging="480"/>
      </w:pPr>
      <w:rPr>
        <w:rFonts w:hint="default"/>
      </w:rPr>
    </w:lvl>
    <w:lvl w:ilvl="7" w:tplc="1B76FB0C">
      <w:numFmt w:val="bullet"/>
      <w:lvlText w:val="•"/>
      <w:lvlJc w:val="left"/>
      <w:pPr>
        <w:ind w:left="8568" w:hanging="480"/>
      </w:pPr>
      <w:rPr>
        <w:rFonts w:hint="default"/>
      </w:rPr>
    </w:lvl>
    <w:lvl w:ilvl="8" w:tplc="828A65DA">
      <w:numFmt w:val="bullet"/>
      <w:lvlText w:val="•"/>
      <w:lvlJc w:val="left"/>
      <w:pPr>
        <w:ind w:left="9612" w:hanging="480"/>
      </w:pPr>
      <w:rPr>
        <w:rFonts w:hint="default"/>
      </w:rPr>
    </w:lvl>
  </w:abstractNum>
  <w:abstractNum w:abstractNumId="14" w15:restartNumberingAfterBreak="0">
    <w:nsid w:val="25432D76"/>
    <w:multiLevelType w:val="hybridMultilevel"/>
    <w:tmpl w:val="8D9AC7B6"/>
    <w:lvl w:ilvl="0" w:tplc="DE3072B0">
      <w:numFmt w:val="decimal"/>
      <w:lvlText w:val="%1."/>
      <w:lvlJc w:val="left"/>
      <w:pPr>
        <w:ind w:left="1559" w:hanging="413"/>
      </w:pPr>
      <w:rPr>
        <w:rFonts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D18EB"/>
    <w:multiLevelType w:val="hybridMultilevel"/>
    <w:tmpl w:val="83A255D8"/>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A4581"/>
    <w:multiLevelType w:val="hybridMultilevel"/>
    <w:tmpl w:val="57DA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D2C5E"/>
    <w:multiLevelType w:val="hybridMultilevel"/>
    <w:tmpl w:val="FC1ECB2C"/>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40513"/>
    <w:multiLevelType w:val="hybridMultilevel"/>
    <w:tmpl w:val="E134129A"/>
    <w:lvl w:ilvl="0" w:tplc="12906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E2C50"/>
    <w:multiLevelType w:val="hybridMultilevel"/>
    <w:tmpl w:val="E20224D8"/>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24F55"/>
    <w:multiLevelType w:val="hybridMultilevel"/>
    <w:tmpl w:val="657C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51D39"/>
    <w:multiLevelType w:val="hybridMultilevel"/>
    <w:tmpl w:val="7D9C4EE4"/>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52F41"/>
    <w:multiLevelType w:val="hybridMultilevel"/>
    <w:tmpl w:val="09F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07111"/>
    <w:multiLevelType w:val="hybridMultilevel"/>
    <w:tmpl w:val="ED76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A04C3"/>
    <w:multiLevelType w:val="hybridMultilevel"/>
    <w:tmpl w:val="B520FF6A"/>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70B45"/>
    <w:multiLevelType w:val="hybridMultilevel"/>
    <w:tmpl w:val="2286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1F07F4"/>
    <w:multiLevelType w:val="hybridMultilevel"/>
    <w:tmpl w:val="F2D0CCD0"/>
    <w:lvl w:ilvl="0" w:tplc="7D443EEE">
      <w:numFmt w:val="bullet"/>
      <w:lvlText w:val="•"/>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D2C460D"/>
    <w:multiLevelType w:val="hybridMultilevel"/>
    <w:tmpl w:val="40E4F418"/>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30FD"/>
    <w:multiLevelType w:val="hybridMultilevel"/>
    <w:tmpl w:val="1744E942"/>
    <w:lvl w:ilvl="0" w:tplc="191A5B9C">
      <w:numFmt w:val="bullet"/>
      <w:lvlText w:val="●"/>
      <w:lvlJc w:val="left"/>
      <w:pPr>
        <w:ind w:left="1147" w:hanging="360"/>
      </w:pPr>
      <w:rPr>
        <w:rFonts w:ascii="Times New Roman" w:eastAsia="Times New Roman" w:hAnsi="Times New Roman" w:cs="Times New Roman" w:hint="default"/>
        <w:b w:val="0"/>
        <w:bCs w:val="0"/>
        <w:i w:val="0"/>
        <w:iCs w:val="0"/>
        <w:w w:val="100"/>
        <w:sz w:val="22"/>
        <w:szCs w:val="22"/>
      </w:rPr>
    </w:lvl>
    <w:lvl w:ilvl="1" w:tplc="E8E66254">
      <w:numFmt w:val="bullet"/>
      <w:lvlText w:val="•"/>
      <w:lvlJc w:val="left"/>
      <w:pPr>
        <w:ind w:left="2196" w:hanging="360"/>
      </w:pPr>
      <w:rPr>
        <w:rFonts w:hint="default"/>
      </w:rPr>
    </w:lvl>
    <w:lvl w:ilvl="2" w:tplc="B68219D4">
      <w:numFmt w:val="bullet"/>
      <w:lvlText w:val="•"/>
      <w:lvlJc w:val="left"/>
      <w:pPr>
        <w:ind w:left="3252" w:hanging="360"/>
      </w:pPr>
      <w:rPr>
        <w:rFonts w:hint="default"/>
      </w:rPr>
    </w:lvl>
    <w:lvl w:ilvl="3" w:tplc="1C4E1BD2">
      <w:numFmt w:val="bullet"/>
      <w:lvlText w:val="•"/>
      <w:lvlJc w:val="left"/>
      <w:pPr>
        <w:ind w:left="4308" w:hanging="360"/>
      </w:pPr>
      <w:rPr>
        <w:rFonts w:hint="default"/>
      </w:rPr>
    </w:lvl>
    <w:lvl w:ilvl="4" w:tplc="BE869228">
      <w:numFmt w:val="bullet"/>
      <w:lvlText w:val="•"/>
      <w:lvlJc w:val="left"/>
      <w:pPr>
        <w:ind w:left="5364" w:hanging="360"/>
      </w:pPr>
      <w:rPr>
        <w:rFonts w:hint="default"/>
      </w:rPr>
    </w:lvl>
    <w:lvl w:ilvl="5" w:tplc="A0008966">
      <w:numFmt w:val="bullet"/>
      <w:lvlText w:val="•"/>
      <w:lvlJc w:val="left"/>
      <w:pPr>
        <w:ind w:left="6420" w:hanging="360"/>
      </w:pPr>
      <w:rPr>
        <w:rFonts w:hint="default"/>
      </w:rPr>
    </w:lvl>
    <w:lvl w:ilvl="6" w:tplc="879ABB7C">
      <w:numFmt w:val="bullet"/>
      <w:lvlText w:val="•"/>
      <w:lvlJc w:val="left"/>
      <w:pPr>
        <w:ind w:left="7476" w:hanging="360"/>
      </w:pPr>
      <w:rPr>
        <w:rFonts w:hint="default"/>
      </w:rPr>
    </w:lvl>
    <w:lvl w:ilvl="7" w:tplc="0A00F9EC">
      <w:numFmt w:val="bullet"/>
      <w:lvlText w:val="•"/>
      <w:lvlJc w:val="left"/>
      <w:pPr>
        <w:ind w:left="8532" w:hanging="360"/>
      </w:pPr>
      <w:rPr>
        <w:rFonts w:hint="default"/>
      </w:rPr>
    </w:lvl>
    <w:lvl w:ilvl="8" w:tplc="785E28EC">
      <w:numFmt w:val="bullet"/>
      <w:lvlText w:val="•"/>
      <w:lvlJc w:val="left"/>
      <w:pPr>
        <w:ind w:left="9588" w:hanging="360"/>
      </w:pPr>
      <w:rPr>
        <w:rFonts w:hint="default"/>
      </w:rPr>
    </w:lvl>
  </w:abstractNum>
  <w:abstractNum w:abstractNumId="29" w15:restartNumberingAfterBreak="0">
    <w:nsid w:val="52B64614"/>
    <w:multiLevelType w:val="hybridMultilevel"/>
    <w:tmpl w:val="8602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76652"/>
    <w:multiLevelType w:val="hybridMultilevel"/>
    <w:tmpl w:val="66D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394D6C"/>
    <w:multiLevelType w:val="hybridMultilevel"/>
    <w:tmpl w:val="FB0A75C0"/>
    <w:lvl w:ilvl="0" w:tplc="A9EA0634">
      <w:start w:val="1"/>
      <w:numFmt w:val="decimal"/>
      <w:lvlText w:val="%1."/>
      <w:lvlJc w:val="left"/>
      <w:pPr>
        <w:ind w:left="1147" w:hanging="413"/>
      </w:pPr>
      <w:rPr>
        <w:rFonts w:ascii="Times New Roman" w:eastAsia="Times New Roman" w:hAnsi="Times New Roman" w:cs="Times New Roman" w:hint="default"/>
        <w:b w:val="0"/>
        <w:bCs w:val="0"/>
        <w:i w:val="0"/>
        <w:iCs w:val="0"/>
        <w:spacing w:val="0"/>
        <w:w w:val="78"/>
        <w:sz w:val="22"/>
        <w:szCs w:val="22"/>
      </w:rPr>
    </w:lvl>
    <w:lvl w:ilvl="1" w:tplc="32740D92">
      <w:numFmt w:val="bullet"/>
      <w:lvlText w:val="•"/>
      <w:lvlJc w:val="left"/>
      <w:pPr>
        <w:ind w:left="2196" w:hanging="413"/>
      </w:pPr>
      <w:rPr>
        <w:rFonts w:hint="default"/>
      </w:rPr>
    </w:lvl>
    <w:lvl w:ilvl="2" w:tplc="20E077F2">
      <w:numFmt w:val="bullet"/>
      <w:lvlText w:val="•"/>
      <w:lvlJc w:val="left"/>
      <w:pPr>
        <w:ind w:left="3252" w:hanging="413"/>
      </w:pPr>
      <w:rPr>
        <w:rFonts w:hint="default"/>
      </w:rPr>
    </w:lvl>
    <w:lvl w:ilvl="3" w:tplc="FC7CE598">
      <w:numFmt w:val="bullet"/>
      <w:lvlText w:val="•"/>
      <w:lvlJc w:val="left"/>
      <w:pPr>
        <w:ind w:left="4308" w:hanging="413"/>
      </w:pPr>
      <w:rPr>
        <w:rFonts w:hint="default"/>
      </w:rPr>
    </w:lvl>
    <w:lvl w:ilvl="4" w:tplc="BE68358E">
      <w:numFmt w:val="bullet"/>
      <w:lvlText w:val="•"/>
      <w:lvlJc w:val="left"/>
      <w:pPr>
        <w:ind w:left="5364" w:hanging="413"/>
      </w:pPr>
      <w:rPr>
        <w:rFonts w:hint="default"/>
      </w:rPr>
    </w:lvl>
    <w:lvl w:ilvl="5" w:tplc="D8B67CB4">
      <w:numFmt w:val="bullet"/>
      <w:lvlText w:val="•"/>
      <w:lvlJc w:val="left"/>
      <w:pPr>
        <w:ind w:left="6420" w:hanging="413"/>
      </w:pPr>
      <w:rPr>
        <w:rFonts w:hint="default"/>
      </w:rPr>
    </w:lvl>
    <w:lvl w:ilvl="6" w:tplc="7EC82B52">
      <w:numFmt w:val="bullet"/>
      <w:lvlText w:val="•"/>
      <w:lvlJc w:val="left"/>
      <w:pPr>
        <w:ind w:left="7476" w:hanging="413"/>
      </w:pPr>
      <w:rPr>
        <w:rFonts w:hint="default"/>
      </w:rPr>
    </w:lvl>
    <w:lvl w:ilvl="7" w:tplc="4FD06424">
      <w:numFmt w:val="bullet"/>
      <w:lvlText w:val="•"/>
      <w:lvlJc w:val="left"/>
      <w:pPr>
        <w:ind w:left="8532" w:hanging="413"/>
      </w:pPr>
      <w:rPr>
        <w:rFonts w:hint="default"/>
      </w:rPr>
    </w:lvl>
    <w:lvl w:ilvl="8" w:tplc="207464AA">
      <w:numFmt w:val="bullet"/>
      <w:lvlText w:val="•"/>
      <w:lvlJc w:val="left"/>
      <w:pPr>
        <w:ind w:left="9588" w:hanging="413"/>
      </w:pPr>
      <w:rPr>
        <w:rFonts w:hint="default"/>
      </w:rPr>
    </w:lvl>
  </w:abstractNum>
  <w:abstractNum w:abstractNumId="32" w15:restartNumberingAfterBreak="0">
    <w:nsid w:val="5CD93474"/>
    <w:multiLevelType w:val="hybridMultilevel"/>
    <w:tmpl w:val="14E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647B6"/>
    <w:multiLevelType w:val="hybridMultilevel"/>
    <w:tmpl w:val="0F5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733CF"/>
    <w:multiLevelType w:val="hybridMultilevel"/>
    <w:tmpl w:val="3BC45EF8"/>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836CB"/>
    <w:multiLevelType w:val="hybridMultilevel"/>
    <w:tmpl w:val="A212005E"/>
    <w:lvl w:ilvl="0" w:tplc="7D443EE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12D53"/>
    <w:multiLevelType w:val="hybridMultilevel"/>
    <w:tmpl w:val="0B1EF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D15D2D"/>
    <w:multiLevelType w:val="hybridMultilevel"/>
    <w:tmpl w:val="AF7E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B2132"/>
    <w:multiLevelType w:val="hybridMultilevel"/>
    <w:tmpl w:val="4B02EB62"/>
    <w:lvl w:ilvl="0" w:tplc="0409000F">
      <w:start w:val="1"/>
      <w:numFmt w:val="decimal"/>
      <w:lvlText w:val="%1."/>
      <w:lvlJc w:val="left"/>
      <w:pPr>
        <w:ind w:left="1147" w:hanging="360"/>
      </w:pPr>
      <w:rPr>
        <w:rFonts w:hint="default"/>
        <w:b w:val="0"/>
        <w:bCs w:val="0"/>
        <w:i w:val="0"/>
        <w:iCs w:val="0"/>
        <w:spacing w:val="-1"/>
        <w:w w:val="100"/>
        <w:sz w:val="22"/>
        <w:szCs w:val="22"/>
      </w:rPr>
    </w:lvl>
    <w:lvl w:ilvl="1" w:tplc="13669BDE">
      <w:numFmt w:val="bullet"/>
      <w:lvlText w:val="•"/>
      <w:lvlJc w:val="left"/>
      <w:pPr>
        <w:ind w:left="2196" w:hanging="360"/>
      </w:pPr>
      <w:rPr>
        <w:rFonts w:hint="default"/>
      </w:rPr>
    </w:lvl>
    <w:lvl w:ilvl="2" w:tplc="1980815A">
      <w:numFmt w:val="bullet"/>
      <w:lvlText w:val="•"/>
      <w:lvlJc w:val="left"/>
      <w:pPr>
        <w:ind w:left="3252" w:hanging="360"/>
      </w:pPr>
      <w:rPr>
        <w:rFonts w:hint="default"/>
      </w:rPr>
    </w:lvl>
    <w:lvl w:ilvl="3" w:tplc="BE126C08">
      <w:numFmt w:val="bullet"/>
      <w:lvlText w:val="•"/>
      <w:lvlJc w:val="left"/>
      <w:pPr>
        <w:ind w:left="4308" w:hanging="360"/>
      </w:pPr>
      <w:rPr>
        <w:rFonts w:hint="default"/>
      </w:rPr>
    </w:lvl>
    <w:lvl w:ilvl="4" w:tplc="D2CA2DAC">
      <w:numFmt w:val="bullet"/>
      <w:lvlText w:val="•"/>
      <w:lvlJc w:val="left"/>
      <w:pPr>
        <w:ind w:left="5364" w:hanging="360"/>
      </w:pPr>
      <w:rPr>
        <w:rFonts w:hint="default"/>
      </w:rPr>
    </w:lvl>
    <w:lvl w:ilvl="5" w:tplc="80AA57C4">
      <w:numFmt w:val="bullet"/>
      <w:lvlText w:val="•"/>
      <w:lvlJc w:val="left"/>
      <w:pPr>
        <w:ind w:left="6420" w:hanging="360"/>
      </w:pPr>
      <w:rPr>
        <w:rFonts w:hint="default"/>
      </w:rPr>
    </w:lvl>
    <w:lvl w:ilvl="6" w:tplc="795414EE">
      <w:numFmt w:val="bullet"/>
      <w:lvlText w:val="•"/>
      <w:lvlJc w:val="left"/>
      <w:pPr>
        <w:ind w:left="7476" w:hanging="360"/>
      </w:pPr>
      <w:rPr>
        <w:rFonts w:hint="default"/>
      </w:rPr>
    </w:lvl>
    <w:lvl w:ilvl="7" w:tplc="70283CB8">
      <w:numFmt w:val="bullet"/>
      <w:lvlText w:val="•"/>
      <w:lvlJc w:val="left"/>
      <w:pPr>
        <w:ind w:left="8532" w:hanging="360"/>
      </w:pPr>
      <w:rPr>
        <w:rFonts w:hint="default"/>
      </w:rPr>
    </w:lvl>
    <w:lvl w:ilvl="8" w:tplc="D0700F76">
      <w:numFmt w:val="bullet"/>
      <w:lvlText w:val="•"/>
      <w:lvlJc w:val="left"/>
      <w:pPr>
        <w:ind w:left="9588" w:hanging="360"/>
      </w:pPr>
      <w:rPr>
        <w:rFonts w:hint="default"/>
      </w:rPr>
    </w:lvl>
  </w:abstractNum>
  <w:abstractNum w:abstractNumId="39" w15:restartNumberingAfterBreak="0">
    <w:nsid w:val="75D83F30"/>
    <w:multiLevelType w:val="hybridMultilevel"/>
    <w:tmpl w:val="2D58F476"/>
    <w:lvl w:ilvl="0" w:tplc="F65829BE">
      <w:start w:val="1"/>
      <w:numFmt w:val="upperLetter"/>
      <w:lvlText w:val="%1."/>
      <w:lvlJc w:val="left"/>
      <w:pPr>
        <w:ind w:left="1146" w:hanging="360"/>
      </w:pPr>
      <w:rPr>
        <w:rFonts w:ascii="Calibri" w:eastAsia="Times New Roman" w:hAnsi="Calibri" w:cstheme="minorHAnsi"/>
        <w:b w:val="0"/>
        <w:bCs w:val="0"/>
        <w:i w:val="0"/>
        <w:iCs w:val="0"/>
        <w:spacing w:val="-1"/>
        <w:w w:val="120"/>
        <w:sz w:val="24"/>
        <w:szCs w:val="24"/>
      </w:rPr>
    </w:lvl>
    <w:lvl w:ilvl="1" w:tplc="7EEC9010">
      <w:start w:val="1"/>
      <w:numFmt w:val="decimal"/>
      <w:lvlText w:val="%2."/>
      <w:lvlJc w:val="left"/>
      <w:pPr>
        <w:ind w:left="1559" w:hanging="413"/>
      </w:pPr>
      <w:rPr>
        <w:rFonts w:ascii="Times New Roman" w:eastAsia="Times New Roman" w:hAnsi="Times New Roman" w:cs="Times New Roman" w:hint="default"/>
        <w:b w:val="0"/>
        <w:bCs w:val="0"/>
        <w:i w:val="0"/>
        <w:iCs w:val="0"/>
        <w:w w:val="100"/>
        <w:sz w:val="24"/>
        <w:szCs w:val="24"/>
      </w:rPr>
    </w:lvl>
    <w:lvl w:ilvl="2" w:tplc="1778B304">
      <w:numFmt w:val="bullet"/>
      <w:lvlText w:val="•"/>
      <w:lvlJc w:val="left"/>
      <w:pPr>
        <w:ind w:left="2686" w:hanging="413"/>
      </w:pPr>
      <w:rPr>
        <w:rFonts w:hint="default"/>
      </w:rPr>
    </w:lvl>
    <w:lvl w:ilvl="3" w:tplc="1F94DD92">
      <w:numFmt w:val="bullet"/>
      <w:lvlText w:val="•"/>
      <w:lvlJc w:val="left"/>
      <w:pPr>
        <w:ind w:left="3813" w:hanging="413"/>
      </w:pPr>
      <w:rPr>
        <w:rFonts w:hint="default"/>
      </w:rPr>
    </w:lvl>
    <w:lvl w:ilvl="4" w:tplc="A392A868">
      <w:numFmt w:val="bullet"/>
      <w:lvlText w:val="•"/>
      <w:lvlJc w:val="left"/>
      <w:pPr>
        <w:ind w:left="4940" w:hanging="413"/>
      </w:pPr>
      <w:rPr>
        <w:rFonts w:hint="default"/>
      </w:rPr>
    </w:lvl>
    <w:lvl w:ilvl="5" w:tplc="51DE17FE">
      <w:numFmt w:val="bullet"/>
      <w:lvlText w:val="•"/>
      <w:lvlJc w:val="left"/>
      <w:pPr>
        <w:ind w:left="6066" w:hanging="413"/>
      </w:pPr>
      <w:rPr>
        <w:rFonts w:hint="default"/>
      </w:rPr>
    </w:lvl>
    <w:lvl w:ilvl="6" w:tplc="DB12C7B6">
      <w:numFmt w:val="bullet"/>
      <w:lvlText w:val="•"/>
      <w:lvlJc w:val="left"/>
      <w:pPr>
        <w:ind w:left="7193" w:hanging="413"/>
      </w:pPr>
      <w:rPr>
        <w:rFonts w:hint="default"/>
      </w:rPr>
    </w:lvl>
    <w:lvl w:ilvl="7" w:tplc="4A7E1B2C">
      <w:numFmt w:val="bullet"/>
      <w:lvlText w:val="•"/>
      <w:lvlJc w:val="left"/>
      <w:pPr>
        <w:ind w:left="8320" w:hanging="413"/>
      </w:pPr>
      <w:rPr>
        <w:rFonts w:hint="default"/>
      </w:rPr>
    </w:lvl>
    <w:lvl w:ilvl="8" w:tplc="E7123D9E">
      <w:numFmt w:val="bullet"/>
      <w:lvlText w:val="•"/>
      <w:lvlJc w:val="left"/>
      <w:pPr>
        <w:ind w:left="9446" w:hanging="413"/>
      </w:pPr>
      <w:rPr>
        <w:rFonts w:hint="default"/>
      </w:rPr>
    </w:lvl>
  </w:abstractNum>
  <w:abstractNum w:abstractNumId="40" w15:restartNumberingAfterBreak="0">
    <w:nsid w:val="7D2A12C8"/>
    <w:multiLevelType w:val="hybridMultilevel"/>
    <w:tmpl w:val="8AF42B0E"/>
    <w:lvl w:ilvl="0" w:tplc="0409000F">
      <w:start w:val="1"/>
      <w:numFmt w:val="decimal"/>
      <w:lvlText w:val="%1."/>
      <w:lvlJc w:val="left"/>
      <w:pPr>
        <w:ind w:left="1506" w:hanging="360"/>
      </w:pPr>
    </w:lvl>
    <w:lvl w:ilvl="1" w:tplc="0409000F">
      <w:start w:val="1"/>
      <w:numFmt w:val="decimal"/>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15:restartNumberingAfterBreak="0">
    <w:nsid w:val="7E060872"/>
    <w:multiLevelType w:val="hybridMultilevel"/>
    <w:tmpl w:val="6898EB3E"/>
    <w:lvl w:ilvl="0" w:tplc="5600C7FE">
      <w:start w:val="1"/>
      <w:numFmt w:val="decimal"/>
      <w:lvlText w:val="%1."/>
      <w:lvlJc w:val="left"/>
      <w:pPr>
        <w:ind w:left="1147" w:hanging="360"/>
      </w:pPr>
      <w:rPr>
        <w:rFonts w:ascii="Times New Roman" w:eastAsia="Times New Roman" w:hAnsi="Times New Roman" w:cs="Times New Roman" w:hint="default"/>
        <w:b w:val="0"/>
        <w:bCs w:val="0"/>
        <w:i w:val="0"/>
        <w:iCs w:val="0"/>
        <w:spacing w:val="-1"/>
        <w:w w:val="100"/>
        <w:sz w:val="22"/>
        <w:szCs w:val="22"/>
      </w:rPr>
    </w:lvl>
    <w:lvl w:ilvl="1" w:tplc="13669BDE">
      <w:numFmt w:val="bullet"/>
      <w:lvlText w:val="•"/>
      <w:lvlJc w:val="left"/>
      <w:pPr>
        <w:ind w:left="2196" w:hanging="360"/>
      </w:pPr>
      <w:rPr>
        <w:rFonts w:hint="default"/>
      </w:rPr>
    </w:lvl>
    <w:lvl w:ilvl="2" w:tplc="1980815A">
      <w:numFmt w:val="bullet"/>
      <w:lvlText w:val="•"/>
      <w:lvlJc w:val="left"/>
      <w:pPr>
        <w:ind w:left="3252" w:hanging="360"/>
      </w:pPr>
      <w:rPr>
        <w:rFonts w:hint="default"/>
      </w:rPr>
    </w:lvl>
    <w:lvl w:ilvl="3" w:tplc="BE126C08">
      <w:numFmt w:val="bullet"/>
      <w:lvlText w:val="•"/>
      <w:lvlJc w:val="left"/>
      <w:pPr>
        <w:ind w:left="4308" w:hanging="360"/>
      </w:pPr>
      <w:rPr>
        <w:rFonts w:hint="default"/>
      </w:rPr>
    </w:lvl>
    <w:lvl w:ilvl="4" w:tplc="D2CA2DAC">
      <w:numFmt w:val="bullet"/>
      <w:lvlText w:val="•"/>
      <w:lvlJc w:val="left"/>
      <w:pPr>
        <w:ind w:left="5364" w:hanging="360"/>
      </w:pPr>
      <w:rPr>
        <w:rFonts w:hint="default"/>
      </w:rPr>
    </w:lvl>
    <w:lvl w:ilvl="5" w:tplc="80AA57C4">
      <w:numFmt w:val="bullet"/>
      <w:lvlText w:val="•"/>
      <w:lvlJc w:val="left"/>
      <w:pPr>
        <w:ind w:left="6420" w:hanging="360"/>
      </w:pPr>
      <w:rPr>
        <w:rFonts w:hint="default"/>
      </w:rPr>
    </w:lvl>
    <w:lvl w:ilvl="6" w:tplc="795414EE">
      <w:numFmt w:val="bullet"/>
      <w:lvlText w:val="•"/>
      <w:lvlJc w:val="left"/>
      <w:pPr>
        <w:ind w:left="7476" w:hanging="360"/>
      </w:pPr>
      <w:rPr>
        <w:rFonts w:hint="default"/>
      </w:rPr>
    </w:lvl>
    <w:lvl w:ilvl="7" w:tplc="70283CB8">
      <w:numFmt w:val="bullet"/>
      <w:lvlText w:val="•"/>
      <w:lvlJc w:val="left"/>
      <w:pPr>
        <w:ind w:left="8532" w:hanging="360"/>
      </w:pPr>
      <w:rPr>
        <w:rFonts w:hint="default"/>
      </w:rPr>
    </w:lvl>
    <w:lvl w:ilvl="8" w:tplc="D0700F76">
      <w:numFmt w:val="bullet"/>
      <w:lvlText w:val="•"/>
      <w:lvlJc w:val="left"/>
      <w:pPr>
        <w:ind w:left="9588" w:hanging="360"/>
      </w:pPr>
      <w:rPr>
        <w:rFonts w:hint="default"/>
      </w:rPr>
    </w:lvl>
  </w:abstractNum>
  <w:abstractNum w:abstractNumId="42" w15:restartNumberingAfterBreak="0">
    <w:nsid w:val="7EC80E88"/>
    <w:multiLevelType w:val="hybridMultilevel"/>
    <w:tmpl w:val="397C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15F7B"/>
    <w:multiLevelType w:val="hybridMultilevel"/>
    <w:tmpl w:val="17C2E8F2"/>
    <w:lvl w:ilvl="0" w:tplc="3B70B25E">
      <w:start w:val="1"/>
      <w:numFmt w:val="upperLetter"/>
      <w:lvlText w:val="%1."/>
      <w:lvlJc w:val="left"/>
      <w:pPr>
        <w:ind w:left="1267" w:hanging="480"/>
      </w:pPr>
      <w:rPr>
        <w:rFonts w:ascii="Calibri" w:eastAsia="Times New Roman" w:hAnsi="Calibri" w:cstheme="minorHAnsi"/>
        <w:b w:val="0"/>
        <w:bCs w:val="0"/>
        <w:i w:val="0"/>
        <w:iCs w:val="0"/>
        <w:spacing w:val="-5"/>
        <w:w w:val="100"/>
        <w:sz w:val="22"/>
        <w:szCs w:val="22"/>
      </w:rPr>
    </w:lvl>
    <w:lvl w:ilvl="1" w:tplc="9B8003DA">
      <w:numFmt w:val="bullet"/>
      <w:lvlText w:val="•"/>
      <w:lvlJc w:val="left"/>
      <w:pPr>
        <w:ind w:left="2304" w:hanging="480"/>
      </w:pPr>
      <w:rPr>
        <w:rFonts w:hint="default"/>
      </w:rPr>
    </w:lvl>
    <w:lvl w:ilvl="2" w:tplc="0BEA92A4">
      <w:numFmt w:val="bullet"/>
      <w:lvlText w:val="•"/>
      <w:lvlJc w:val="left"/>
      <w:pPr>
        <w:ind w:left="3348" w:hanging="480"/>
      </w:pPr>
      <w:rPr>
        <w:rFonts w:hint="default"/>
      </w:rPr>
    </w:lvl>
    <w:lvl w:ilvl="3" w:tplc="1070F40C">
      <w:numFmt w:val="bullet"/>
      <w:lvlText w:val="•"/>
      <w:lvlJc w:val="left"/>
      <w:pPr>
        <w:ind w:left="4392" w:hanging="480"/>
      </w:pPr>
      <w:rPr>
        <w:rFonts w:hint="default"/>
      </w:rPr>
    </w:lvl>
    <w:lvl w:ilvl="4" w:tplc="212C1468">
      <w:numFmt w:val="bullet"/>
      <w:lvlText w:val="•"/>
      <w:lvlJc w:val="left"/>
      <w:pPr>
        <w:ind w:left="5436" w:hanging="480"/>
      </w:pPr>
      <w:rPr>
        <w:rFonts w:hint="default"/>
      </w:rPr>
    </w:lvl>
    <w:lvl w:ilvl="5" w:tplc="23781EDE">
      <w:numFmt w:val="bullet"/>
      <w:lvlText w:val="•"/>
      <w:lvlJc w:val="left"/>
      <w:pPr>
        <w:ind w:left="6480" w:hanging="480"/>
      </w:pPr>
      <w:rPr>
        <w:rFonts w:hint="default"/>
      </w:rPr>
    </w:lvl>
    <w:lvl w:ilvl="6" w:tplc="A98CC9A4">
      <w:numFmt w:val="bullet"/>
      <w:lvlText w:val="•"/>
      <w:lvlJc w:val="left"/>
      <w:pPr>
        <w:ind w:left="7524" w:hanging="480"/>
      </w:pPr>
      <w:rPr>
        <w:rFonts w:hint="default"/>
      </w:rPr>
    </w:lvl>
    <w:lvl w:ilvl="7" w:tplc="1B76FB0C">
      <w:numFmt w:val="bullet"/>
      <w:lvlText w:val="•"/>
      <w:lvlJc w:val="left"/>
      <w:pPr>
        <w:ind w:left="8568" w:hanging="480"/>
      </w:pPr>
      <w:rPr>
        <w:rFonts w:hint="default"/>
      </w:rPr>
    </w:lvl>
    <w:lvl w:ilvl="8" w:tplc="828A65DA">
      <w:numFmt w:val="bullet"/>
      <w:lvlText w:val="•"/>
      <w:lvlJc w:val="left"/>
      <w:pPr>
        <w:ind w:left="9612" w:hanging="480"/>
      </w:pPr>
      <w:rPr>
        <w:rFonts w:hint="default"/>
      </w:rPr>
    </w:lvl>
  </w:abstractNum>
  <w:num w:numId="1" w16cid:durableId="755522069">
    <w:abstractNumId w:val="8"/>
  </w:num>
  <w:num w:numId="2" w16cid:durableId="1443917552">
    <w:abstractNumId w:val="41"/>
  </w:num>
  <w:num w:numId="3" w16cid:durableId="916399375">
    <w:abstractNumId w:val="28"/>
  </w:num>
  <w:num w:numId="4" w16cid:durableId="114756723">
    <w:abstractNumId w:val="13"/>
  </w:num>
  <w:num w:numId="5" w16cid:durableId="1125388894">
    <w:abstractNumId w:val="31"/>
  </w:num>
  <w:num w:numId="6" w16cid:durableId="2121146480">
    <w:abstractNumId w:val="9"/>
  </w:num>
  <w:num w:numId="7" w16cid:durableId="1222787822">
    <w:abstractNumId w:val="5"/>
  </w:num>
  <w:num w:numId="8" w16cid:durableId="516191073">
    <w:abstractNumId w:val="39"/>
  </w:num>
  <w:num w:numId="9" w16cid:durableId="1030491879">
    <w:abstractNumId w:val="21"/>
  </w:num>
  <w:num w:numId="10" w16cid:durableId="1982344110">
    <w:abstractNumId w:val="34"/>
  </w:num>
  <w:num w:numId="11" w16cid:durableId="1844735896">
    <w:abstractNumId w:val="6"/>
  </w:num>
  <w:num w:numId="12" w16cid:durableId="254090920">
    <w:abstractNumId w:val="24"/>
  </w:num>
  <w:num w:numId="13" w16cid:durableId="210456543">
    <w:abstractNumId w:val="15"/>
  </w:num>
  <w:num w:numId="14" w16cid:durableId="134566874">
    <w:abstractNumId w:val="35"/>
  </w:num>
  <w:num w:numId="15" w16cid:durableId="1955870234">
    <w:abstractNumId w:val="27"/>
  </w:num>
  <w:num w:numId="16" w16cid:durableId="1899053045">
    <w:abstractNumId w:val="12"/>
  </w:num>
  <w:num w:numId="17" w16cid:durableId="703603108">
    <w:abstractNumId w:val="19"/>
  </w:num>
  <w:num w:numId="18" w16cid:durableId="486215480">
    <w:abstractNumId w:val="17"/>
  </w:num>
  <w:num w:numId="19" w16cid:durableId="1174759416">
    <w:abstractNumId w:val="3"/>
  </w:num>
  <w:num w:numId="20" w16cid:durableId="1532836091">
    <w:abstractNumId w:val="0"/>
  </w:num>
  <w:num w:numId="21" w16cid:durableId="1353416582">
    <w:abstractNumId w:val="10"/>
  </w:num>
  <w:num w:numId="22" w16cid:durableId="40130869">
    <w:abstractNumId w:val="26"/>
  </w:num>
  <w:num w:numId="23" w16cid:durableId="913395943">
    <w:abstractNumId w:val="37"/>
  </w:num>
  <w:num w:numId="24" w16cid:durableId="108360912">
    <w:abstractNumId w:val="43"/>
  </w:num>
  <w:num w:numId="25" w16cid:durableId="445007532">
    <w:abstractNumId w:val="16"/>
  </w:num>
  <w:num w:numId="26" w16cid:durableId="1307473641">
    <w:abstractNumId w:val="11"/>
  </w:num>
  <w:num w:numId="27" w16cid:durableId="691496095">
    <w:abstractNumId w:val="33"/>
  </w:num>
  <w:num w:numId="28" w16cid:durableId="949750155">
    <w:abstractNumId w:val="18"/>
  </w:num>
  <w:num w:numId="29" w16cid:durableId="1068262722">
    <w:abstractNumId w:val="20"/>
  </w:num>
  <w:num w:numId="30" w16cid:durableId="717631926">
    <w:abstractNumId w:val="4"/>
  </w:num>
  <w:num w:numId="31" w16cid:durableId="1749883627">
    <w:abstractNumId w:val="23"/>
  </w:num>
  <w:num w:numId="32" w16cid:durableId="790513541">
    <w:abstractNumId w:val="38"/>
  </w:num>
  <w:num w:numId="33" w16cid:durableId="1258906012">
    <w:abstractNumId w:val="42"/>
  </w:num>
  <w:num w:numId="34" w16cid:durableId="1454057086">
    <w:abstractNumId w:val="32"/>
  </w:num>
  <w:num w:numId="35" w16cid:durableId="101149195">
    <w:abstractNumId w:val="29"/>
  </w:num>
  <w:num w:numId="36" w16cid:durableId="123426626">
    <w:abstractNumId w:val="30"/>
  </w:num>
  <w:num w:numId="37" w16cid:durableId="1466584302">
    <w:abstractNumId w:val="25"/>
  </w:num>
  <w:num w:numId="38" w16cid:durableId="2078697827">
    <w:abstractNumId w:val="22"/>
  </w:num>
  <w:num w:numId="39" w16cid:durableId="1123890633">
    <w:abstractNumId w:val="14"/>
  </w:num>
  <w:num w:numId="40" w16cid:durableId="198780354">
    <w:abstractNumId w:val="1"/>
  </w:num>
  <w:num w:numId="41" w16cid:durableId="660816178">
    <w:abstractNumId w:val="2"/>
  </w:num>
  <w:num w:numId="42" w16cid:durableId="1901595173">
    <w:abstractNumId w:val="40"/>
  </w:num>
  <w:num w:numId="43" w16cid:durableId="1161584966">
    <w:abstractNumId w:val="36"/>
  </w:num>
  <w:num w:numId="44" w16cid:durableId="97217277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F5DBA"/>
    <w:rsid w:val="00016A8C"/>
    <w:rsid w:val="00025CDC"/>
    <w:rsid w:val="00027A5F"/>
    <w:rsid w:val="00030925"/>
    <w:rsid w:val="00034F9C"/>
    <w:rsid w:val="00042BC1"/>
    <w:rsid w:val="0005259A"/>
    <w:rsid w:val="0005546D"/>
    <w:rsid w:val="00056277"/>
    <w:rsid w:val="00060350"/>
    <w:rsid w:val="00064CAF"/>
    <w:rsid w:val="00091C89"/>
    <w:rsid w:val="000B35BF"/>
    <w:rsid w:val="000B6F89"/>
    <w:rsid w:val="000C3295"/>
    <w:rsid w:val="000C42FB"/>
    <w:rsid w:val="000D128F"/>
    <w:rsid w:val="000D2370"/>
    <w:rsid w:val="000D5A88"/>
    <w:rsid w:val="000E7005"/>
    <w:rsid w:val="000F31DC"/>
    <w:rsid w:val="000F5DBA"/>
    <w:rsid w:val="001042E4"/>
    <w:rsid w:val="00110B0B"/>
    <w:rsid w:val="001400B3"/>
    <w:rsid w:val="00143013"/>
    <w:rsid w:val="00151253"/>
    <w:rsid w:val="001514A6"/>
    <w:rsid w:val="001521E3"/>
    <w:rsid w:val="00152282"/>
    <w:rsid w:val="001534A5"/>
    <w:rsid w:val="0016268F"/>
    <w:rsid w:val="00166892"/>
    <w:rsid w:val="00182B65"/>
    <w:rsid w:val="0018379F"/>
    <w:rsid w:val="00183F8D"/>
    <w:rsid w:val="00196B30"/>
    <w:rsid w:val="001971D0"/>
    <w:rsid w:val="001A5CCE"/>
    <w:rsid w:val="001B2A02"/>
    <w:rsid w:val="001B38B1"/>
    <w:rsid w:val="001B6C94"/>
    <w:rsid w:val="001B7A4E"/>
    <w:rsid w:val="001F1681"/>
    <w:rsid w:val="001F448D"/>
    <w:rsid w:val="001F58AA"/>
    <w:rsid w:val="00207D36"/>
    <w:rsid w:val="00207F7B"/>
    <w:rsid w:val="00210C58"/>
    <w:rsid w:val="00212CD3"/>
    <w:rsid w:val="00213B27"/>
    <w:rsid w:val="00217075"/>
    <w:rsid w:val="00222BD1"/>
    <w:rsid w:val="00223DE3"/>
    <w:rsid w:val="00224A3A"/>
    <w:rsid w:val="00230079"/>
    <w:rsid w:val="00230F98"/>
    <w:rsid w:val="00236691"/>
    <w:rsid w:val="002441FD"/>
    <w:rsid w:val="00250AE2"/>
    <w:rsid w:val="002559E1"/>
    <w:rsid w:val="00281E94"/>
    <w:rsid w:val="00282EA8"/>
    <w:rsid w:val="002831D6"/>
    <w:rsid w:val="00283583"/>
    <w:rsid w:val="00286542"/>
    <w:rsid w:val="002A116F"/>
    <w:rsid w:val="002A136F"/>
    <w:rsid w:val="002A24C9"/>
    <w:rsid w:val="002A58E2"/>
    <w:rsid w:val="002B5343"/>
    <w:rsid w:val="002C615C"/>
    <w:rsid w:val="002E6EE8"/>
    <w:rsid w:val="002F4652"/>
    <w:rsid w:val="00300153"/>
    <w:rsid w:val="0030787B"/>
    <w:rsid w:val="00326643"/>
    <w:rsid w:val="0033694C"/>
    <w:rsid w:val="0034416B"/>
    <w:rsid w:val="00352635"/>
    <w:rsid w:val="00354DCE"/>
    <w:rsid w:val="00361DF5"/>
    <w:rsid w:val="0036437C"/>
    <w:rsid w:val="00370E63"/>
    <w:rsid w:val="003711DB"/>
    <w:rsid w:val="003723B3"/>
    <w:rsid w:val="00376AFB"/>
    <w:rsid w:val="00380FC8"/>
    <w:rsid w:val="003843EB"/>
    <w:rsid w:val="003865DE"/>
    <w:rsid w:val="00390664"/>
    <w:rsid w:val="00393271"/>
    <w:rsid w:val="003965F9"/>
    <w:rsid w:val="003A3F1C"/>
    <w:rsid w:val="003B38E6"/>
    <w:rsid w:val="003B3DC3"/>
    <w:rsid w:val="003B4B82"/>
    <w:rsid w:val="003B60C4"/>
    <w:rsid w:val="003C1CC4"/>
    <w:rsid w:val="003C65F2"/>
    <w:rsid w:val="003C76D6"/>
    <w:rsid w:val="003D295F"/>
    <w:rsid w:val="003E1CFB"/>
    <w:rsid w:val="00400841"/>
    <w:rsid w:val="00406A27"/>
    <w:rsid w:val="00406AFF"/>
    <w:rsid w:val="0041320A"/>
    <w:rsid w:val="0041357E"/>
    <w:rsid w:val="004164EB"/>
    <w:rsid w:val="004204FC"/>
    <w:rsid w:val="004227EB"/>
    <w:rsid w:val="004238FC"/>
    <w:rsid w:val="0042518A"/>
    <w:rsid w:val="00430686"/>
    <w:rsid w:val="00444D59"/>
    <w:rsid w:val="004540A3"/>
    <w:rsid w:val="00467C13"/>
    <w:rsid w:val="00475C5A"/>
    <w:rsid w:val="00484F28"/>
    <w:rsid w:val="00486DCA"/>
    <w:rsid w:val="00495B5D"/>
    <w:rsid w:val="004A3D20"/>
    <w:rsid w:val="004B697F"/>
    <w:rsid w:val="004C6BD9"/>
    <w:rsid w:val="004D2F67"/>
    <w:rsid w:val="004D5A02"/>
    <w:rsid w:val="004D7560"/>
    <w:rsid w:val="004E0188"/>
    <w:rsid w:val="004E2A37"/>
    <w:rsid w:val="004E5D15"/>
    <w:rsid w:val="004F03AE"/>
    <w:rsid w:val="004F16B6"/>
    <w:rsid w:val="004F2CBA"/>
    <w:rsid w:val="004F7EA4"/>
    <w:rsid w:val="00504718"/>
    <w:rsid w:val="00504B81"/>
    <w:rsid w:val="00506330"/>
    <w:rsid w:val="00521348"/>
    <w:rsid w:val="00521C3A"/>
    <w:rsid w:val="005263D5"/>
    <w:rsid w:val="00535361"/>
    <w:rsid w:val="00537A6A"/>
    <w:rsid w:val="00551925"/>
    <w:rsid w:val="00562A02"/>
    <w:rsid w:val="00570AFC"/>
    <w:rsid w:val="00572AEE"/>
    <w:rsid w:val="0058215B"/>
    <w:rsid w:val="005854DF"/>
    <w:rsid w:val="00586C68"/>
    <w:rsid w:val="00587775"/>
    <w:rsid w:val="00591D9A"/>
    <w:rsid w:val="005957F0"/>
    <w:rsid w:val="005A0949"/>
    <w:rsid w:val="005A2068"/>
    <w:rsid w:val="005B3712"/>
    <w:rsid w:val="005C0F95"/>
    <w:rsid w:val="005D0ABE"/>
    <w:rsid w:val="005D3AB9"/>
    <w:rsid w:val="005F25D2"/>
    <w:rsid w:val="00601743"/>
    <w:rsid w:val="006046AB"/>
    <w:rsid w:val="00605BFA"/>
    <w:rsid w:val="00606932"/>
    <w:rsid w:val="00607228"/>
    <w:rsid w:val="0061472D"/>
    <w:rsid w:val="00620037"/>
    <w:rsid w:val="0063315D"/>
    <w:rsid w:val="00635A1F"/>
    <w:rsid w:val="00643802"/>
    <w:rsid w:val="00643E69"/>
    <w:rsid w:val="00646D71"/>
    <w:rsid w:val="0064720F"/>
    <w:rsid w:val="00652262"/>
    <w:rsid w:val="0067119C"/>
    <w:rsid w:val="00672976"/>
    <w:rsid w:val="00680169"/>
    <w:rsid w:val="00690392"/>
    <w:rsid w:val="0069066A"/>
    <w:rsid w:val="00694B01"/>
    <w:rsid w:val="006B0C82"/>
    <w:rsid w:val="006B2F9C"/>
    <w:rsid w:val="006B5E9F"/>
    <w:rsid w:val="006B794A"/>
    <w:rsid w:val="006C2D85"/>
    <w:rsid w:val="006C5E58"/>
    <w:rsid w:val="006D1682"/>
    <w:rsid w:val="006D6914"/>
    <w:rsid w:val="006E268E"/>
    <w:rsid w:val="006E52B3"/>
    <w:rsid w:val="006E7AE2"/>
    <w:rsid w:val="006E7D21"/>
    <w:rsid w:val="006F30F5"/>
    <w:rsid w:val="006F6873"/>
    <w:rsid w:val="006F762E"/>
    <w:rsid w:val="00700FB7"/>
    <w:rsid w:val="0071496B"/>
    <w:rsid w:val="007178C3"/>
    <w:rsid w:val="0072569A"/>
    <w:rsid w:val="0072599F"/>
    <w:rsid w:val="00740DB2"/>
    <w:rsid w:val="0075795D"/>
    <w:rsid w:val="00765293"/>
    <w:rsid w:val="00792001"/>
    <w:rsid w:val="0079418E"/>
    <w:rsid w:val="00797CB2"/>
    <w:rsid w:val="007A0AB4"/>
    <w:rsid w:val="007A6D2D"/>
    <w:rsid w:val="007B338F"/>
    <w:rsid w:val="007B615C"/>
    <w:rsid w:val="007C19BA"/>
    <w:rsid w:val="007C7339"/>
    <w:rsid w:val="007C7860"/>
    <w:rsid w:val="007D206D"/>
    <w:rsid w:val="007F226D"/>
    <w:rsid w:val="0080152B"/>
    <w:rsid w:val="00812363"/>
    <w:rsid w:val="0082580C"/>
    <w:rsid w:val="00833BB4"/>
    <w:rsid w:val="0084140B"/>
    <w:rsid w:val="00847C42"/>
    <w:rsid w:val="00857CEB"/>
    <w:rsid w:val="00860FE3"/>
    <w:rsid w:val="008667B6"/>
    <w:rsid w:val="00866F69"/>
    <w:rsid w:val="00880568"/>
    <w:rsid w:val="00880C88"/>
    <w:rsid w:val="008916B0"/>
    <w:rsid w:val="008A57FE"/>
    <w:rsid w:val="008B01C4"/>
    <w:rsid w:val="008B57DF"/>
    <w:rsid w:val="008C6B0E"/>
    <w:rsid w:val="008D0550"/>
    <w:rsid w:val="008E4D19"/>
    <w:rsid w:val="008F1008"/>
    <w:rsid w:val="008F1A8A"/>
    <w:rsid w:val="008F1BEA"/>
    <w:rsid w:val="008F4BE2"/>
    <w:rsid w:val="00900E41"/>
    <w:rsid w:val="009018ED"/>
    <w:rsid w:val="00901D79"/>
    <w:rsid w:val="00910BF2"/>
    <w:rsid w:val="00912489"/>
    <w:rsid w:val="00915EF6"/>
    <w:rsid w:val="00916703"/>
    <w:rsid w:val="00920968"/>
    <w:rsid w:val="009254CA"/>
    <w:rsid w:val="009274D2"/>
    <w:rsid w:val="00936055"/>
    <w:rsid w:val="00945162"/>
    <w:rsid w:val="00947EB5"/>
    <w:rsid w:val="009641FF"/>
    <w:rsid w:val="009713F5"/>
    <w:rsid w:val="00973932"/>
    <w:rsid w:val="00977BA0"/>
    <w:rsid w:val="00982226"/>
    <w:rsid w:val="00987D08"/>
    <w:rsid w:val="009A399E"/>
    <w:rsid w:val="009B2257"/>
    <w:rsid w:val="009C6420"/>
    <w:rsid w:val="009D2AD0"/>
    <w:rsid w:val="009D3846"/>
    <w:rsid w:val="009D6110"/>
    <w:rsid w:val="009E321B"/>
    <w:rsid w:val="009E563B"/>
    <w:rsid w:val="009E7A8B"/>
    <w:rsid w:val="009E7B3C"/>
    <w:rsid w:val="009F2253"/>
    <w:rsid w:val="00A06544"/>
    <w:rsid w:val="00A1624C"/>
    <w:rsid w:val="00A344E3"/>
    <w:rsid w:val="00A436D2"/>
    <w:rsid w:val="00A44051"/>
    <w:rsid w:val="00A46A01"/>
    <w:rsid w:val="00A51AF7"/>
    <w:rsid w:val="00A51F22"/>
    <w:rsid w:val="00A52073"/>
    <w:rsid w:val="00A60740"/>
    <w:rsid w:val="00A61D90"/>
    <w:rsid w:val="00A63007"/>
    <w:rsid w:val="00A645FD"/>
    <w:rsid w:val="00A92C18"/>
    <w:rsid w:val="00A96832"/>
    <w:rsid w:val="00A9773C"/>
    <w:rsid w:val="00AA5184"/>
    <w:rsid w:val="00AA6692"/>
    <w:rsid w:val="00AA76E7"/>
    <w:rsid w:val="00AB3D61"/>
    <w:rsid w:val="00AB4F6D"/>
    <w:rsid w:val="00AD4EB9"/>
    <w:rsid w:val="00AE43E1"/>
    <w:rsid w:val="00B01253"/>
    <w:rsid w:val="00B0307F"/>
    <w:rsid w:val="00B05F9C"/>
    <w:rsid w:val="00B138BE"/>
    <w:rsid w:val="00B1455E"/>
    <w:rsid w:val="00B14565"/>
    <w:rsid w:val="00B16547"/>
    <w:rsid w:val="00B16D74"/>
    <w:rsid w:val="00B179AC"/>
    <w:rsid w:val="00B20419"/>
    <w:rsid w:val="00B20496"/>
    <w:rsid w:val="00B2194E"/>
    <w:rsid w:val="00B22955"/>
    <w:rsid w:val="00B34AD6"/>
    <w:rsid w:val="00B37C89"/>
    <w:rsid w:val="00B65523"/>
    <w:rsid w:val="00B775EF"/>
    <w:rsid w:val="00B937C6"/>
    <w:rsid w:val="00BA02B4"/>
    <w:rsid w:val="00BA474F"/>
    <w:rsid w:val="00BA4839"/>
    <w:rsid w:val="00BA5279"/>
    <w:rsid w:val="00BB767B"/>
    <w:rsid w:val="00BC3CD3"/>
    <w:rsid w:val="00BC7D37"/>
    <w:rsid w:val="00BE1DED"/>
    <w:rsid w:val="00BE5833"/>
    <w:rsid w:val="00BE698D"/>
    <w:rsid w:val="00BF00C3"/>
    <w:rsid w:val="00BF04CB"/>
    <w:rsid w:val="00C06BEC"/>
    <w:rsid w:val="00C125E6"/>
    <w:rsid w:val="00C13B8C"/>
    <w:rsid w:val="00C16FCE"/>
    <w:rsid w:val="00C17D76"/>
    <w:rsid w:val="00C20212"/>
    <w:rsid w:val="00C20E3A"/>
    <w:rsid w:val="00C25E9C"/>
    <w:rsid w:val="00C2739A"/>
    <w:rsid w:val="00C47385"/>
    <w:rsid w:val="00C50B4A"/>
    <w:rsid w:val="00C53879"/>
    <w:rsid w:val="00C57248"/>
    <w:rsid w:val="00C72AF3"/>
    <w:rsid w:val="00C7575E"/>
    <w:rsid w:val="00C82C5C"/>
    <w:rsid w:val="00C83DA0"/>
    <w:rsid w:val="00CA12C7"/>
    <w:rsid w:val="00CA7B15"/>
    <w:rsid w:val="00CC5F6E"/>
    <w:rsid w:val="00CD4123"/>
    <w:rsid w:val="00CD6883"/>
    <w:rsid w:val="00CD7206"/>
    <w:rsid w:val="00CE0A88"/>
    <w:rsid w:val="00D01562"/>
    <w:rsid w:val="00D032BD"/>
    <w:rsid w:val="00D17F76"/>
    <w:rsid w:val="00D2326C"/>
    <w:rsid w:val="00D241E9"/>
    <w:rsid w:val="00D31A96"/>
    <w:rsid w:val="00D354EA"/>
    <w:rsid w:val="00D44118"/>
    <w:rsid w:val="00D44B30"/>
    <w:rsid w:val="00D5067B"/>
    <w:rsid w:val="00D52C7D"/>
    <w:rsid w:val="00D674AF"/>
    <w:rsid w:val="00D72E00"/>
    <w:rsid w:val="00D80BAE"/>
    <w:rsid w:val="00D82E50"/>
    <w:rsid w:val="00D87935"/>
    <w:rsid w:val="00D930F9"/>
    <w:rsid w:val="00D9463D"/>
    <w:rsid w:val="00D95DA3"/>
    <w:rsid w:val="00DA04E8"/>
    <w:rsid w:val="00DA0BBA"/>
    <w:rsid w:val="00DA2F8D"/>
    <w:rsid w:val="00DA3285"/>
    <w:rsid w:val="00DA4F71"/>
    <w:rsid w:val="00DE2535"/>
    <w:rsid w:val="00DE4A54"/>
    <w:rsid w:val="00E1054D"/>
    <w:rsid w:val="00E12814"/>
    <w:rsid w:val="00E13F05"/>
    <w:rsid w:val="00E16AC9"/>
    <w:rsid w:val="00E23509"/>
    <w:rsid w:val="00E25EE3"/>
    <w:rsid w:val="00E27ABB"/>
    <w:rsid w:val="00E30CFC"/>
    <w:rsid w:val="00E34AD1"/>
    <w:rsid w:val="00E4042B"/>
    <w:rsid w:val="00E45D02"/>
    <w:rsid w:val="00E562BB"/>
    <w:rsid w:val="00E56643"/>
    <w:rsid w:val="00E633F7"/>
    <w:rsid w:val="00E65080"/>
    <w:rsid w:val="00E742FD"/>
    <w:rsid w:val="00E74BB9"/>
    <w:rsid w:val="00E84EFF"/>
    <w:rsid w:val="00E94C69"/>
    <w:rsid w:val="00EB4A6C"/>
    <w:rsid w:val="00EB63FA"/>
    <w:rsid w:val="00EB7C51"/>
    <w:rsid w:val="00EC5EFC"/>
    <w:rsid w:val="00ED5896"/>
    <w:rsid w:val="00EF2AF3"/>
    <w:rsid w:val="00EF41C7"/>
    <w:rsid w:val="00EF489F"/>
    <w:rsid w:val="00EF58D6"/>
    <w:rsid w:val="00F1004A"/>
    <w:rsid w:val="00F10CB1"/>
    <w:rsid w:val="00F2041F"/>
    <w:rsid w:val="00F2722D"/>
    <w:rsid w:val="00F335AA"/>
    <w:rsid w:val="00F33AB5"/>
    <w:rsid w:val="00F36A8E"/>
    <w:rsid w:val="00F454F2"/>
    <w:rsid w:val="00F54E7B"/>
    <w:rsid w:val="00F5799A"/>
    <w:rsid w:val="00F61054"/>
    <w:rsid w:val="00F8082E"/>
    <w:rsid w:val="00F87DE1"/>
    <w:rsid w:val="00F913A9"/>
    <w:rsid w:val="00F93B25"/>
    <w:rsid w:val="00F9682A"/>
    <w:rsid w:val="00FA63F2"/>
    <w:rsid w:val="00FB0C37"/>
    <w:rsid w:val="00FB60FB"/>
    <w:rsid w:val="00FC169E"/>
    <w:rsid w:val="00FD7205"/>
    <w:rsid w:val="00FE4BCF"/>
    <w:rsid w:val="00FE59C8"/>
    <w:rsid w:val="00FE7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348479B"/>
  <w15:docId w15:val="{FE7AB436-0E70-49DF-A5ED-D572F60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D3"/>
    <w:rPr>
      <w:rFonts w:ascii="Times New Roman" w:eastAsia="Times New Roman" w:hAnsi="Times New Roman" w:cs="Times New Roman"/>
    </w:rPr>
  </w:style>
  <w:style w:type="paragraph" w:styleId="Heading1">
    <w:name w:val="heading 1"/>
    <w:basedOn w:val="Normal"/>
    <w:link w:val="Heading1Char"/>
    <w:uiPriority w:val="9"/>
    <w:qFormat/>
    <w:rsid w:val="00212CD3"/>
    <w:pPr>
      <w:ind w:left="281"/>
      <w:jc w:val="center"/>
      <w:outlineLvl w:val="0"/>
    </w:pPr>
    <w:rPr>
      <w:b/>
      <w:bCs/>
      <w:sz w:val="28"/>
      <w:szCs w:val="28"/>
    </w:rPr>
  </w:style>
  <w:style w:type="paragraph" w:styleId="Heading2">
    <w:name w:val="heading 2"/>
    <w:basedOn w:val="Normal"/>
    <w:link w:val="Heading2Char"/>
    <w:uiPriority w:val="9"/>
    <w:unhideWhenUsed/>
    <w:qFormat/>
    <w:rsid w:val="00212CD3"/>
    <w:pPr>
      <w:ind w:left="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212CD3"/>
    <w:pPr>
      <w:spacing w:before="117"/>
      <w:ind w:left="787"/>
    </w:pPr>
    <w:rPr>
      <w:b/>
      <w:bCs/>
      <w:sz w:val="24"/>
      <w:szCs w:val="24"/>
    </w:rPr>
  </w:style>
  <w:style w:type="paragraph" w:styleId="TOC2">
    <w:name w:val="toc 2"/>
    <w:basedOn w:val="Normal"/>
    <w:uiPriority w:val="1"/>
    <w:qFormat/>
    <w:rsid w:val="00212CD3"/>
    <w:pPr>
      <w:spacing w:before="67"/>
      <w:ind w:left="1315"/>
    </w:pPr>
    <w:rPr>
      <w:b/>
      <w:bCs/>
      <w:sz w:val="24"/>
      <w:szCs w:val="24"/>
    </w:rPr>
  </w:style>
  <w:style w:type="paragraph" w:styleId="TOC3">
    <w:name w:val="toc 3"/>
    <w:basedOn w:val="Normal"/>
    <w:uiPriority w:val="1"/>
    <w:qFormat/>
    <w:rsid w:val="00212CD3"/>
    <w:pPr>
      <w:spacing w:before="53"/>
      <w:ind w:left="1367"/>
    </w:pPr>
    <w:rPr>
      <w:b/>
      <w:bCs/>
      <w:sz w:val="24"/>
      <w:szCs w:val="24"/>
    </w:rPr>
  </w:style>
  <w:style w:type="paragraph" w:styleId="BodyText">
    <w:name w:val="Body Text"/>
    <w:basedOn w:val="Normal"/>
    <w:link w:val="BodyTextChar"/>
    <w:uiPriority w:val="1"/>
    <w:qFormat/>
    <w:rsid w:val="00212CD3"/>
    <w:rPr>
      <w:sz w:val="24"/>
      <w:szCs w:val="24"/>
    </w:rPr>
  </w:style>
  <w:style w:type="paragraph" w:styleId="Title">
    <w:name w:val="Title"/>
    <w:basedOn w:val="Normal"/>
    <w:uiPriority w:val="10"/>
    <w:qFormat/>
    <w:rsid w:val="00212CD3"/>
    <w:pPr>
      <w:spacing w:before="261"/>
      <w:ind w:left="281" w:right="214"/>
      <w:jc w:val="center"/>
    </w:pPr>
    <w:rPr>
      <w:sz w:val="52"/>
      <w:szCs w:val="52"/>
      <w:u w:val="single" w:color="000000"/>
    </w:rPr>
  </w:style>
  <w:style w:type="paragraph" w:styleId="ListParagraph">
    <w:name w:val="List Paragraph"/>
    <w:basedOn w:val="Normal"/>
    <w:uiPriority w:val="1"/>
    <w:qFormat/>
    <w:rsid w:val="00212CD3"/>
    <w:pPr>
      <w:ind w:left="1147" w:hanging="361"/>
    </w:pPr>
  </w:style>
  <w:style w:type="paragraph" w:customStyle="1" w:styleId="TableParagraph">
    <w:name w:val="Table Paragraph"/>
    <w:basedOn w:val="Normal"/>
    <w:uiPriority w:val="1"/>
    <w:qFormat/>
    <w:rsid w:val="00212CD3"/>
  </w:style>
  <w:style w:type="paragraph" w:styleId="Header">
    <w:name w:val="header"/>
    <w:basedOn w:val="Normal"/>
    <w:link w:val="HeaderChar"/>
    <w:uiPriority w:val="99"/>
    <w:unhideWhenUsed/>
    <w:rsid w:val="00D930F9"/>
    <w:pPr>
      <w:tabs>
        <w:tab w:val="center" w:pos="4680"/>
        <w:tab w:val="right" w:pos="9360"/>
      </w:tabs>
    </w:pPr>
  </w:style>
  <w:style w:type="character" w:customStyle="1" w:styleId="HeaderChar">
    <w:name w:val="Header Char"/>
    <w:basedOn w:val="DefaultParagraphFont"/>
    <w:link w:val="Header"/>
    <w:uiPriority w:val="99"/>
    <w:rsid w:val="00D930F9"/>
    <w:rPr>
      <w:rFonts w:ascii="Times New Roman" w:eastAsia="Times New Roman" w:hAnsi="Times New Roman" w:cs="Times New Roman"/>
    </w:rPr>
  </w:style>
  <w:style w:type="paragraph" w:styleId="Footer">
    <w:name w:val="footer"/>
    <w:basedOn w:val="Normal"/>
    <w:link w:val="FooterChar"/>
    <w:uiPriority w:val="99"/>
    <w:unhideWhenUsed/>
    <w:rsid w:val="00D930F9"/>
    <w:pPr>
      <w:tabs>
        <w:tab w:val="center" w:pos="4680"/>
        <w:tab w:val="right" w:pos="9360"/>
      </w:tabs>
    </w:pPr>
  </w:style>
  <w:style w:type="character" w:customStyle="1" w:styleId="FooterChar">
    <w:name w:val="Footer Char"/>
    <w:basedOn w:val="DefaultParagraphFont"/>
    <w:link w:val="Footer"/>
    <w:uiPriority w:val="99"/>
    <w:rsid w:val="00D930F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5E9F"/>
    <w:rPr>
      <w:rFonts w:ascii="Tahoma" w:hAnsi="Tahoma" w:cs="Tahoma"/>
      <w:sz w:val="16"/>
      <w:szCs w:val="16"/>
    </w:rPr>
  </w:style>
  <w:style w:type="character" w:customStyle="1" w:styleId="BalloonTextChar">
    <w:name w:val="Balloon Text Char"/>
    <w:basedOn w:val="DefaultParagraphFont"/>
    <w:link w:val="BalloonText"/>
    <w:uiPriority w:val="99"/>
    <w:semiHidden/>
    <w:rsid w:val="006B5E9F"/>
    <w:rPr>
      <w:rFonts w:ascii="Tahoma" w:eastAsia="Times New Roman" w:hAnsi="Tahoma" w:cs="Tahoma"/>
      <w:sz w:val="16"/>
      <w:szCs w:val="16"/>
    </w:rPr>
  </w:style>
  <w:style w:type="character" w:styleId="Hyperlink">
    <w:name w:val="Hyperlink"/>
    <w:basedOn w:val="DefaultParagraphFont"/>
    <w:uiPriority w:val="99"/>
    <w:unhideWhenUsed/>
    <w:rsid w:val="00400841"/>
    <w:rPr>
      <w:color w:val="0000FF" w:themeColor="hyperlink"/>
      <w:u w:val="single"/>
    </w:rPr>
  </w:style>
  <w:style w:type="paragraph" w:styleId="NormalWeb">
    <w:name w:val="Normal (Web)"/>
    <w:basedOn w:val="Normal"/>
    <w:uiPriority w:val="99"/>
    <w:unhideWhenUsed/>
    <w:rsid w:val="002441FD"/>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2441FD"/>
  </w:style>
  <w:style w:type="character" w:customStyle="1" w:styleId="BodyTextChar">
    <w:name w:val="Body Text Char"/>
    <w:basedOn w:val="DefaultParagraphFont"/>
    <w:link w:val="BodyText"/>
    <w:uiPriority w:val="1"/>
    <w:rsid w:val="00286542"/>
    <w:rPr>
      <w:rFonts w:ascii="Times New Roman" w:eastAsia="Times New Roman" w:hAnsi="Times New Roman" w:cs="Times New Roman"/>
      <w:sz w:val="24"/>
      <w:szCs w:val="24"/>
    </w:rPr>
  </w:style>
  <w:style w:type="table" w:styleId="TableGrid">
    <w:name w:val="Table Grid"/>
    <w:basedOn w:val="TableNormal"/>
    <w:uiPriority w:val="59"/>
    <w:rsid w:val="00286542"/>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A136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6D1682"/>
    <w:rPr>
      <w:rFonts w:ascii="Times New Roman" w:eastAsia="Times New Roman" w:hAnsi="Times New Roman" w:cs="Times New Roman"/>
      <w:b/>
      <w:bCs/>
      <w:sz w:val="24"/>
      <w:szCs w:val="24"/>
    </w:rPr>
  </w:style>
  <w:style w:type="character" w:styleId="Strong">
    <w:name w:val="Strong"/>
    <w:basedOn w:val="DefaultParagraphFont"/>
    <w:uiPriority w:val="22"/>
    <w:qFormat/>
    <w:rsid w:val="00EB6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490">
      <w:bodyDiv w:val="1"/>
      <w:marLeft w:val="0"/>
      <w:marRight w:val="0"/>
      <w:marTop w:val="0"/>
      <w:marBottom w:val="0"/>
      <w:divBdr>
        <w:top w:val="none" w:sz="0" w:space="0" w:color="auto"/>
        <w:left w:val="none" w:sz="0" w:space="0" w:color="auto"/>
        <w:bottom w:val="none" w:sz="0" w:space="0" w:color="auto"/>
        <w:right w:val="none" w:sz="0" w:space="0" w:color="auto"/>
      </w:divBdr>
      <w:divsChild>
        <w:div w:id="2063286010">
          <w:marLeft w:val="90"/>
          <w:marRight w:val="0"/>
          <w:marTop w:val="0"/>
          <w:marBottom w:val="0"/>
          <w:divBdr>
            <w:top w:val="none" w:sz="0" w:space="0" w:color="auto"/>
            <w:left w:val="none" w:sz="0" w:space="0" w:color="auto"/>
            <w:bottom w:val="none" w:sz="0" w:space="0" w:color="auto"/>
            <w:right w:val="none" w:sz="0" w:space="0" w:color="auto"/>
          </w:divBdr>
        </w:div>
      </w:divsChild>
    </w:div>
    <w:div w:id="1057823906">
      <w:bodyDiv w:val="1"/>
      <w:marLeft w:val="0"/>
      <w:marRight w:val="0"/>
      <w:marTop w:val="0"/>
      <w:marBottom w:val="0"/>
      <w:divBdr>
        <w:top w:val="none" w:sz="0" w:space="0" w:color="auto"/>
        <w:left w:val="none" w:sz="0" w:space="0" w:color="auto"/>
        <w:bottom w:val="none" w:sz="0" w:space="0" w:color="auto"/>
        <w:right w:val="none" w:sz="0" w:space="0" w:color="auto"/>
      </w:divBdr>
    </w:div>
    <w:div w:id="112238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ppe.ca.gov" TargetMode="External"/><Relationship Id="rId18" Type="http://schemas.openxmlformats.org/officeDocument/2006/relationships/hyperlink" Target="http://www.eastbaywork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info@sjcworknet.org" TargetMode="External"/><Relationship Id="rId2" Type="http://schemas.openxmlformats.org/officeDocument/2006/relationships/styles" Target="styles.xml"/><Relationship Id="rId16" Type="http://schemas.openxmlformats.org/officeDocument/2006/relationships/hyperlink" Target="http://www.ets.org/bin/getprogram.cgi?test=toef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cebustruck.com/" TargetMode="External"/><Relationship Id="rId5" Type="http://schemas.openxmlformats.org/officeDocument/2006/relationships/footnotes" Target="footnotes.xml"/><Relationship Id="rId15" Type="http://schemas.openxmlformats.org/officeDocument/2006/relationships/hyperlink" Target="https://www.ecfr.gov/current/title-34/section-668.150"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mcs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29</Pages>
  <Words>10262</Words>
  <Characters>58499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Microsoft Word - 2021 Catalog word.doc.rtf</vt:lpstr>
    </vt:vector>
  </TitlesOfParts>
  <Company>Grizli777</Company>
  <LinksUpToDate>false</LinksUpToDate>
  <CharactersWithSpaces>68624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Catalog word.doc.rtf</dc:title>
  <dc:creator>Owner</dc:creator>
  <cp:lastModifiedBy>MARALYN CHAVEZ</cp:lastModifiedBy>
  <cp:revision>20</cp:revision>
  <cp:lastPrinted>2022-01-31T21:14:00Z</cp:lastPrinted>
  <dcterms:created xsi:type="dcterms:W3CDTF">2024-03-29T18:50:00Z</dcterms:created>
  <dcterms:modified xsi:type="dcterms:W3CDTF">2024-04-26T22:31:00Z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Word</vt:lpwstr>
  </property>
  <property fmtid="{D5CDD505-2E9C-101B-9397-08002B2CF9AE}" pid="4" name="LastSaved">
    <vt:filetime>2021-08-27T00:00:00Z</vt:filetime>
  </property>
</Properties>
</file>